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F38" w:rsidRPr="00366F38" w:rsidRDefault="00366F38" w:rsidP="00366F38">
      <w:pPr>
        <w:pStyle w:val="af"/>
        <w:spacing w:line="360" w:lineRule="auto"/>
        <w:ind w:firstLine="709"/>
        <w:jc w:val="center"/>
        <w:rPr>
          <w:rFonts w:ascii="Times New Roman" w:hAnsi="Times New Roman" w:cs="Times New Roman"/>
          <w:sz w:val="28"/>
          <w:szCs w:val="28"/>
        </w:rPr>
      </w:pPr>
      <w:bookmarkStart w:id="0" w:name="_Toc463365912"/>
      <w:r w:rsidRPr="00366F38">
        <w:rPr>
          <w:rFonts w:ascii="Times New Roman" w:hAnsi="Times New Roman" w:cs="Times New Roman"/>
          <w:sz w:val="28"/>
          <w:szCs w:val="28"/>
        </w:rPr>
        <w:t>СОДЕРЖАНИЕ</w:t>
      </w:r>
    </w:p>
    <w:p w:rsidR="00366F38" w:rsidRDefault="00366F38" w:rsidP="0055588F">
      <w:pPr>
        <w:pStyle w:val="af"/>
        <w:jc w:val="center"/>
        <w:rPr>
          <w:rFonts w:ascii="Times New Roman" w:hAnsi="Times New Roman" w:cs="Times New Roman"/>
        </w:rPr>
      </w:pPr>
    </w:p>
    <w:sdt>
      <w:sdtPr>
        <w:rPr>
          <w:rFonts w:asciiTheme="minorHAnsi" w:eastAsiaTheme="minorEastAsia" w:hAnsiTheme="minorHAnsi" w:cstheme="minorBidi"/>
          <w:b w:val="0"/>
          <w:bCs w:val="0"/>
          <w:color w:val="auto"/>
          <w:sz w:val="22"/>
          <w:szCs w:val="22"/>
          <w:lang w:eastAsia="ru-RU"/>
        </w:rPr>
        <w:id w:val="30431070"/>
        <w:docPartObj>
          <w:docPartGallery w:val="Table of Contents"/>
          <w:docPartUnique/>
        </w:docPartObj>
      </w:sdtPr>
      <w:sdtContent>
        <w:p w:rsidR="00366F38" w:rsidRDefault="00366F38">
          <w:pPr>
            <w:pStyle w:val="af2"/>
          </w:pPr>
        </w:p>
        <w:p w:rsidR="00366F38" w:rsidRPr="00366F38" w:rsidRDefault="00B720C3" w:rsidP="00366F38">
          <w:pPr>
            <w:pStyle w:val="11"/>
            <w:tabs>
              <w:tab w:val="right" w:leader="dot" w:pos="10195"/>
            </w:tabs>
            <w:spacing w:after="0" w:line="360" w:lineRule="auto"/>
            <w:jc w:val="both"/>
            <w:rPr>
              <w:rFonts w:ascii="Times New Roman" w:hAnsi="Times New Roman" w:cs="Times New Roman"/>
              <w:noProof/>
              <w:sz w:val="28"/>
              <w:szCs w:val="28"/>
            </w:rPr>
          </w:pPr>
          <w:r>
            <w:fldChar w:fldCharType="begin"/>
          </w:r>
          <w:r w:rsidR="00366F38">
            <w:instrText xml:space="preserve"> TOC \o "1-3" \h \z \u </w:instrText>
          </w:r>
          <w:r>
            <w:fldChar w:fldCharType="separate"/>
          </w:r>
          <w:hyperlink w:anchor="_Toc463479270" w:history="1">
            <w:r w:rsidR="00366F38" w:rsidRPr="00366F38">
              <w:rPr>
                <w:rStyle w:val="a7"/>
                <w:rFonts w:ascii="Times New Roman" w:hAnsi="Times New Roman" w:cs="Times New Roman"/>
                <w:noProof/>
                <w:sz w:val="28"/>
                <w:szCs w:val="28"/>
              </w:rPr>
              <w:t>ВВЕДЕНИЕ</w:t>
            </w:r>
            <w:r w:rsidR="00366F38" w:rsidRPr="00366F38">
              <w:rPr>
                <w:rFonts w:ascii="Times New Roman" w:hAnsi="Times New Roman" w:cs="Times New Roman"/>
                <w:noProof/>
                <w:webHidden/>
                <w:sz w:val="28"/>
                <w:szCs w:val="28"/>
              </w:rPr>
              <w:tab/>
            </w:r>
            <w:r w:rsidRPr="00366F38">
              <w:rPr>
                <w:rFonts w:ascii="Times New Roman" w:hAnsi="Times New Roman" w:cs="Times New Roman"/>
                <w:noProof/>
                <w:webHidden/>
                <w:sz w:val="28"/>
                <w:szCs w:val="28"/>
              </w:rPr>
              <w:fldChar w:fldCharType="begin"/>
            </w:r>
            <w:r w:rsidR="00366F38" w:rsidRPr="00366F38">
              <w:rPr>
                <w:rFonts w:ascii="Times New Roman" w:hAnsi="Times New Roman" w:cs="Times New Roman"/>
                <w:noProof/>
                <w:webHidden/>
                <w:sz w:val="28"/>
                <w:szCs w:val="28"/>
              </w:rPr>
              <w:instrText xml:space="preserve"> PAGEREF _Toc463479270 \h </w:instrText>
            </w:r>
            <w:r w:rsidRPr="00366F38">
              <w:rPr>
                <w:rFonts w:ascii="Times New Roman" w:hAnsi="Times New Roman" w:cs="Times New Roman"/>
                <w:noProof/>
                <w:webHidden/>
                <w:sz w:val="28"/>
                <w:szCs w:val="28"/>
              </w:rPr>
            </w:r>
            <w:r w:rsidRPr="00366F38">
              <w:rPr>
                <w:rFonts w:ascii="Times New Roman" w:hAnsi="Times New Roman" w:cs="Times New Roman"/>
                <w:noProof/>
                <w:webHidden/>
                <w:sz w:val="28"/>
                <w:szCs w:val="28"/>
              </w:rPr>
              <w:fldChar w:fldCharType="separate"/>
            </w:r>
            <w:r w:rsidR="00366F38" w:rsidRPr="00366F38">
              <w:rPr>
                <w:rFonts w:ascii="Times New Roman" w:hAnsi="Times New Roman" w:cs="Times New Roman"/>
                <w:noProof/>
                <w:webHidden/>
                <w:sz w:val="28"/>
                <w:szCs w:val="28"/>
              </w:rPr>
              <w:t>3</w:t>
            </w:r>
            <w:r w:rsidRPr="00366F38">
              <w:rPr>
                <w:rFonts w:ascii="Times New Roman" w:hAnsi="Times New Roman" w:cs="Times New Roman"/>
                <w:noProof/>
                <w:webHidden/>
                <w:sz w:val="28"/>
                <w:szCs w:val="28"/>
              </w:rPr>
              <w:fldChar w:fldCharType="end"/>
            </w:r>
          </w:hyperlink>
        </w:p>
        <w:p w:rsidR="00366F38" w:rsidRPr="00366F38" w:rsidRDefault="00B720C3" w:rsidP="00366F38">
          <w:pPr>
            <w:pStyle w:val="11"/>
            <w:tabs>
              <w:tab w:val="right" w:leader="dot" w:pos="10195"/>
            </w:tabs>
            <w:spacing w:after="0" w:line="360" w:lineRule="auto"/>
            <w:jc w:val="both"/>
            <w:rPr>
              <w:rFonts w:ascii="Times New Roman" w:hAnsi="Times New Roman" w:cs="Times New Roman"/>
              <w:noProof/>
              <w:sz w:val="28"/>
              <w:szCs w:val="28"/>
            </w:rPr>
          </w:pPr>
          <w:hyperlink w:anchor="_Toc463479271" w:history="1">
            <w:r w:rsidR="00366F38" w:rsidRPr="00366F38">
              <w:rPr>
                <w:rStyle w:val="a7"/>
                <w:rFonts w:ascii="Times New Roman" w:hAnsi="Times New Roman" w:cs="Times New Roman"/>
                <w:noProof/>
                <w:sz w:val="28"/>
                <w:szCs w:val="28"/>
              </w:rPr>
              <w:t>1 ХАРАКТЕРИСТИКА ПРЕДПРИЯТИЯ</w:t>
            </w:r>
            <w:r w:rsidR="00366F38" w:rsidRPr="00366F38">
              <w:rPr>
                <w:rFonts w:ascii="Times New Roman" w:hAnsi="Times New Roman" w:cs="Times New Roman"/>
                <w:noProof/>
                <w:webHidden/>
                <w:sz w:val="28"/>
                <w:szCs w:val="28"/>
              </w:rPr>
              <w:tab/>
            </w:r>
            <w:r w:rsidRPr="00366F38">
              <w:rPr>
                <w:rFonts w:ascii="Times New Roman" w:hAnsi="Times New Roman" w:cs="Times New Roman"/>
                <w:noProof/>
                <w:webHidden/>
                <w:sz w:val="28"/>
                <w:szCs w:val="28"/>
              </w:rPr>
              <w:fldChar w:fldCharType="begin"/>
            </w:r>
            <w:r w:rsidR="00366F38" w:rsidRPr="00366F38">
              <w:rPr>
                <w:rFonts w:ascii="Times New Roman" w:hAnsi="Times New Roman" w:cs="Times New Roman"/>
                <w:noProof/>
                <w:webHidden/>
                <w:sz w:val="28"/>
                <w:szCs w:val="28"/>
              </w:rPr>
              <w:instrText xml:space="preserve"> PAGEREF _Toc463479271 \h </w:instrText>
            </w:r>
            <w:r w:rsidRPr="00366F38">
              <w:rPr>
                <w:rFonts w:ascii="Times New Roman" w:hAnsi="Times New Roman" w:cs="Times New Roman"/>
                <w:noProof/>
                <w:webHidden/>
                <w:sz w:val="28"/>
                <w:szCs w:val="28"/>
              </w:rPr>
            </w:r>
            <w:r w:rsidRPr="00366F38">
              <w:rPr>
                <w:rFonts w:ascii="Times New Roman" w:hAnsi="Times New Roman" w:cs="Times New Roman"/>
                <w:noProof/>
                <w:webHidden/>
                <w:sz w:val="28"/>
                <w:szCs w:val="28"/>
              </w:rPr>
              <w:fldChar w:fldCharType="separate"/>
            </w:r>
            <w:r w:rsidR="00366F38" w:rsidRPr="00366F38">
              <w:rPr>
                <w:rFonts w:ascii="Times New Roman" w:hAnsi="Times New Roman" w:cs="Times New Roman"/>
                <w:noProof/>
                <w:webHidden/>
                <w:sz w:val="28"/>
                <w:szCs w:val="28"/>
              </w:rPr>
              <w:t>5</w:t>
            </w:r>
            <w:r w:rsidRPr="00366F38">
              <w:rPr>
                <w:rFonts w:ascii="Times New Roman" w:hAnsi="Times New Roman" w:cs="Times New Roman"/>
                <w:noProof/>
                <w:webHidden/>
                <w:sz w:val="28"/>
                <w:szCs w:val="28"/>
              </w:rPr>
              <w:fldChar w:fldCharType="end"/>
            </w:r>
          </w:hyperlink>
        </w:p>
        <w:p w:rsidR="00366F38" w:rsidRPr="00366F38" w:rsidRDefault="00B720C3" w:rsidP="00366F38">
          <w:pPr>
            <w:pStyle w:val="11"/>
            <w:tabs>
              <w:tab w:val="right" w:leader="dot" w:pos="10195"/>
            </w:tabs>
            <w:spacing w:after="0" w:line="360" w:lineRule="auto"/>
            <w:jc w:val="both"/>
            <w:rPr>
              <w:rFonts w:ascii="Times New Roman" w:hAnsi="Times New Roman" w:cs="Times New Roman"/>
              <w:noProof/>
              <w:sz w:val="28"/>
              <w:szCs w:val="28"/>
            </w:rPr>
          </w:pPr>
          <w:hyperlink w:anchor="_Toc463479272" w:history="1">
            <w:r w:rsidR="00366F38" w:rsidRPr="00366F38">
              <w:rPr>
                <w:rStyle w:val="a7"/>
                <w:rFonts w:ascii="Times New Roman" w:hAnsi="Times New Roman" w:cs="Times New Roman"/>
                <w:noProof/>
                <w:sz w:val="28"/>
                <w:szCs w:val="28"/>
              </w:rPr>
              <w:t>1.1 Характеристика внутренней среды предприятия</w:t>
            </w:r>
            <w:r w:rsidR="00366F38" w:rsidRPr="00366F38">
              <w:rPr>
                <w:rFonts w:ascii="Times New Roman" w:hAnsi="Times New Roman" w:cs="Times New Roman"/>
                <w:noProof/>
                <w:webHidden/>
                <w:sz w:val="28"/>
                <w:szCs w:val="28"/>
              </w:rPr>
              <w:tab/>
            </w:r>
            <w:r w:rsidRPr="00366F38">
              <w:rPr>
                <w:rFonts w:ascii="Times New Roman" w:hAnsi="Times New Roman" w:cs="Times New Roman"/>
                <w:noProof/>
                <w:webHidden/>
                <w:sz w:val="28"/>
                <w:szCs w:val="28"/>
              </w:rPr>
              <w:fldChar w:fldCharType="begin"/>
            </w:r>
            <w:r w:rsidR="00366F38" w:rsidRPr="00366F38">
              <w:rPr>
                <w:rFonts w:ascii="Times New Roman" w:hAnsi="Times New Roman" w:cs="Times New Roman"/>
                <w:noProof/>
                <w:webHidden/>
                <w:sz w:val="28"/>
                <w:szCs w:val="28"/>
              </w:rPr>
              <w:instrText xml:space="preserve"> PAGEREF _Toc463479272 \h </w:instrText>
            </w:r>
            <w:r w:rsidRPr="00366F38">
              <w:rPr>
                <w:rFonts w:ascii="Times New Roman" w:hAnsi="Times New Roman" w:cs="Times New Roman"/>
                <w:noProof/>
                <w:webHidden/>
                <w:sz w:val="28"/>
                <w:szCs w:val="28"/>
              </w:rPr>
            </w:r>
            <w:r w:rsidRPr="00366F38">
              <w:rPr>
                <w:rFonts w:ascii="Times New Roman" w:hAnsi="Times New Roman" w:cs="Times New Roman"/>
                <w:noProof/>
                <w:webHidden/>
                <w:sz w:val="28"/>
                <w:szCs w:val="28"/>
              </w:rPr>
              <w:fldChar w:fldCharType="separate"/>
            </w:r>
            <w:r w:rsidR="00366F38" w:rsidRPr="00366F38">
              <w:rPr>
                <w:rFonts w:ascii="Times New Roman" w:hAnsi="Times New Roman" w:cs="Times New Roman"/>
                <w:noProof/>
                <w:webHidden/>
                <w:sz w:val="28"/>
                <w:szCs w:val="28"/>
              </w:rPr>
              <w:t>5</w:t>
            </w:r>
            <w:r w:rsidRPr="00366F38">
              <w:rPr>
                <w:rFonts w:ascii="Times New Roman" w:hAnsi="Times New Roman" w:cs="Times New Roman"/>
                <w:noProof/>
                <w:webHidden/>
                <w:sz w:val="28"/>
                <w:szCs w:val="28"/>
              </w:rPr>
              <w:fldChar w:fldCharType="end"/>
            </w:r>
          </w:hyperlink>
        </w:p>
        <w:p w:rsidR="00366F38" w:rsidRPr="00366F38" w:rsidRDefault="00B720C3" w:rsidP="00366F38">
          <w:pPr>
            <w:pStyle w:val="11"/>
            <w:tabs>
              <w:tab w:val="right" w:leader="dot" w:pos="10195"/>
            </w:tabs>
            <w:spacing w:after="0" w:line="360" w:lineRule="auto"/>
            <w:jc w:val="both"/>
            <w:rPr>
              <w:rFonts w:ascii="Times New Roman" w:hAnsi="Times New Roman" w:cs="Times New Roman"/>
              <w:noProof/>
              <w:sz w:val="28"/>
              <w:szCs w:val="28"/>
            </w:rPr>
          </w:pPr>
          <w:hyperlink w:anchor="_Toc463479273" w:history="1">
            <w:r w:rsidR="00366F38" w:rsidRPr="00366F38">
              <w:rPr>
                <w:rStyle w:val="a7"/>
                <w:rFonts w:ascii="Times New Roman" w:hAnsi="Times New Roman" w:cs="Times New Roman"/>
                <w:noProof/>
                <w:sz w:val="28"/>
                <w:szCs w:val="28"/>
              </w:rPr>
              <w:t>1.2 Миссия и цели санатория «Сакрополь»</w:t>
            </w:r>
            <w:r w:rsidR="00366F38" w:rsidRPr="00366F38">
              <w:rPr>
                <w:rFonts w:ascii="Times New Roman" w:hAnsi="Times New Roman" w:cs="Times New Roman"/>
                <w:noProof/>
                <w:webHidden/>
                <w:sz w:val="28"/>
                <w:szCs w:val="28"/>
              </w:rPr>
              <w:tab/>
            </w:r>
            <w:r w:rsidRPr="00366F38">
              <w:rPr>
                <w:rFonts w:ascii="Times New Roman" w:hAnsi="Times New Roman" w:cs="Times New Roman"/>
                <w:noProof/>
                <w:webHidden/>
                <w:sz w:val="28"/>
                <w:szCs w:val="28"/>
              </w:rPr>
              <w:fldChar w:fldCharType="begin"/>
            </w:r>
            <w:r w:rsidR="00366F38" w:rsidRPr="00366F38">
              <w:rPr>
                <w:rFonts w:ascii="Times New Roman" w:hAnsi="Times New Roman" w:cs="Times New Roman"/>
                <w:noProof/>
                <w:webHidden/>
                <w:sz w:val="28"/>
                <w:szCs w:val="28"/>
              </w:rPr>
              <w:instrText xml:space="preserve"> PAGEREF _Toc463479273 \h </w:instrText>
            </w:r>
            <w:r w:rsidRPr="00366F38">
              <w:rPr>
                <w:rFonts w:ascii="Times New Roman" w:hAnsi="Times New Roman" w:cs="Times New Roman"/>
                <w:noProof/>
                <w:webHidden/>
                <w:sz w:val="28"/>
                <w:szCs w:val="28"/>
              </w:rPr>
            </w:r>
            <w:r w:rsidRPr="00366F38">
              <w:rPr>
                <w:rFonts w:ascii="Times New Roman" w:hAnsi="Times New Roman" w:cs="Times New Roman"/>
                <w:noProof/>
                <w:webHidden/>
                <w:sz w:val="28"/>
                <w:szCs w:val="28"/>
              </w:rPr>
              <w:fldChar w:fldCharType="separate"/>
            </w:r>
            <w:r w:rsidR="00366F38" w:rsidRPr="00366F38">
              <w:rPr>
                <w:rFonts w:ascii="Times New Roman" w:hAnsi="Times New Roman" w:cs="Times New Roman"/>
                <w:noProof/>
                <w:webHidden/>
                <w:sz w:val="28"/>
                <w:szCs w:val="28"/>
              </w:rPr>
              <w:t>17</w:t>
            </w:r>
            <w:r w:rsidRPr="00366F38">
              <w:rPr>
                <w:rFonts w:ascii="Times New Roman" w:hAnsi="Times New Roman" w:cs="Times New Roman"/>
                <w:noProof/>
                <w:webHidden/>
                <w:sz w:val="28"/>
                <w:szCs w:val="28"/>
              </w:rPr>
              <w:fldChar w:fldCharType="end"/>
            </w:r>
          </w:hyperlink>
        </w:p>
        <w:p w:rsidR="00366F38" w:rsidRPr="00366F38" w:rsidRDefault="00B720C3" w:rsidP="00366F38">
          <w:pPr>
            <w:pStyle w:val="11"/>
            <w:tabs>
              <w:tab w:val="right" w:leader="dot" w:pos="10195"/>
            </w:tabs>
            <w:spacing w:after="0" w:line="360" w:lineRule="auto"/>
            <w:jc w:val="both"/>
            <w:rPr>
              <w:rFonts w:ascii="Times New Roman" w:hAnsi="Times New Roman" w:cs="Times New Roman"/>
              <w:noProof/>
              <w:sz w:val="28"/>
              <w:szCs w:val="28"/>
            </w:rPr>
          </w:pPr>
          <w:hyperlink w:anchor="_Toc463479274" w:history="1">
            <w:r w:rsidR="00366F38" w:rsidRPr="00366F38">
              <w:rPr>
                <w:rStyle w:val="a7"/>
                <w:rFonts w:ascii="Times New Roman" w:hAnsi="Times New Roman" w:cs="Times New Roman"/>
                <w:noProof/>
                <w:sz w:val="28"/>
                <w:szCs w:val="28"/>
              </w:rPr>
              <w:t>2 СТРАТЕГИЧЕСКИЙ АНАЛИЗ СРЕДЫ САНАТОРИЯ «САКРОПОЛЬ»</w:t>
            </w:r>
            <w:r w:rsidR="00366F38" w:rsidRPr="00366F38">
              <w:rPr>
                <w:rFonts w:ascii="Times New Roman" w:hAnsi="Times New Roman" w:cs="Times New Roman"/>
                <w:noProof/>
                <w:webHidden/>
                <w:sz w:val="28"/>
                <w:szCs w:val="28"/>
              </w:rPr>
              <w:tab/>
            </w:r>
            <w:r w:rsidRPr="00366F38">
              <w:rPr>
                <w:rFonts w:ascii="Times New Roman" w:hAnsi="Times New Roman" w:cs="Times New Roman"/>
                <w:noProof/>
                <w:webHidden/>
                <w:sz w:val="28"/>
                <w:szCs w:val="28"/>
              </w:rPr>
              <w:fldChar w:fldCharType="begin"/>
            </w:r>
            <w:r w:rsidR="00366F38" w:rsidRPr="00366F38">
              <w:rPr>
                <w:rFonts w:ascii="Times New Roman" w:hAnsi="Times New Roman" w:cs="Times New Roman"/>
                <w:noProof/>
                <w:webHidden/>
                <w:sz w:val="28"/>
                <w:szCs w:val="28"/>
              </w:rPr>
              <w:instrText xml:space="preserve"> PAGEREF _Toc463479274 \h </w:instrText>
            </w:r>
            <w:r w:rsidRPr="00366F38">
              <w:rPr>
                <w:rFonts w:ascii="Times New Roman" w:hAnsi="Times New Roman" w:cs="Times New Roman"/>
                <w:noProof/>
                <w:webHidden/>
                <w:sz w:val="28"/>
                <w:szCs w:val="28"/>
              </w:rPr>
            </w:r>
            <w:r w:rsidRPr="00366F38">
              <w:rPr>
                <w:rFonts w:ascii="Times New Roman" w:hAnsi="Times New Roman" w:cs="Times New Roman"/>
                <w:noProof/>
                <w:webHidden/>
                <w:sz w:val="28"/>
                <w:szCs w:val="28"/>
              </w:rPr>
              <w:fldChar w:fldCharType="separate"/>
            </w:r>
            <w:r w:rsidR="00366F38" w:rsidRPr="00366F38">
              <w:rPr>
                <w:rFonts w:ascii="Times New Roman" w:hAnsi="Times New Roman" w:cs="Times New Roman"/>
                <w:noProof/>
                <w:webHidden/>
                <w:sz w:val="28"/>
                <w:szCs w:val="28"/>
              </w:rPr>
              <w:t>18</w:t>
            </w:r>
            <w:r w:rsidRPr="00366F38">
              <w:rPr>
                <w:rFonts w:ascii="Times New Roman" w:hAnsi="Times New Roman" w:cs="Times New Roman"/>
                <w:noProof/>
                <w:webHidden/>
                <w:sz w:val="28"/>
                <w:szCs w:val="28"/>
              </w:rPr>
              <w:fldChar w:fldCharType="end"/>
            </w:r>
          </w:hyperlink>
        </w:p>
        <w:p w:rsidR="00366F38" w:rsidRPr="00366F38" w:rsidRDefault="00B720C3" w:rsidP="00366F38">
          <w:pPr>
            <w:pStyle w:val="11"/>
            <w:tabs>
              <w:tab w:val="right" w:leader="dot" w:pos="10195"/>
            </w:tabs>
            <w:spacing w:after="0" w:line="360" w:lineRule="auto"/>
            <w:jc w:val="both"/>
            <w:rPr>
              <w:rFonts w:ascii="Times New Roman" w:hAnsi="Times New Roman" w:cs="Times New Roman"/>
              <w:noProof/>
              <w:sz w:val="28"/>
              <w:szCs w:val="28"/>
            </w:rPr>
          </w:pPr>
          <w:hyperlink w:anchor="_Toc463479275" w:history="1">
            <w:r w:rsidR="00366F38" w:rsidRPr="00366F38">
              <w:rPr>
                <w:rStyle w:val="a7"/>
                <w:rFonts w:ascii="Times New Roman" w:hAnsi="Times New Roman" w:cs="Times New Roman"/>
                <w:noProof/>
                <w:sz w:val="28"/>
                <w:szCs w:val="28"/>
              </w:rPr>
              <w:t>2.1 Анализ макросреды функционирования санатория «Сакрополь»</w:t>
            </w:r>
            <w:r w:rsidR="00366F38" w:rsidRPr="00366F38">
              <w:rPr>
                <w:rFonts w:ascii="Times New Roman" w:hAnsi="Times New Roman" w:cs="Times New Roman"/>
                <w:noProof/>
                <w:webHidden/>
                <w:sz w:val="28"/>
                <w:szCs w:val="28"/>
              </w:rPr>
              <w:tab/>
            </w:r>
            <w:r w:rsidRPr="00366F38">
              <w:rPr>
                <w:rFonts w:ascii="Times New Roman" w:hAnsi="Times New Roman" w:cs="Times New Roman"/>
                <w:noProof/>
                <w:webHidden/>
                <w:sz w:val="28"/>
                <w:szCs w:val="28"/>
              </w:rPr>
              <w:fldChar w:fldCharType="begin"/>
            </w:r>
            <w:r w:rsidR="00366F38" w:rsidRPr="00366F38">
              <w:rPr>
                <w:rFonts w:ascii="Times New Roman" w:hAnsi="Times New Roman" w:cs="Times New Roman"/>
                <w:noProof/>
                <w:webHidden/>
                <w:sz w:val="28"/>
                <w:szCs w:val="28"/>
              </w:rPr>
              <w:instrText xml:space="preserve"> PAGEREF _Toc463479275 \h </w:instrText>
            </w:r>
            <w:r w:rsidRPr="00366F38">
              <w:rPr>
                <w:rFonts w:ascii="Times New Roman" w:hAnsi="Times New Roman" w:cs="Times New Roman"/>
                <w:noProof/>
                <w:webHidden/>
                <w:sz w:val="28"/>
                <w:szCs w:val="28"/>
              </w:rPr>
            </w:r>
            <w:r w:rsidRPr="00366F38">
              <w:rPr>
                <w:rFonts w:ascii="Times New Roman" w:hAnsi="Times New Roman" w:cs="Times New Roman"/>
                <w:noProof/>
                <w:webHidden/>
                <w:sz w:val="28"/>
                <w:szCs w:val="28"/>
              </w:rPr>
              <w:fldChar w:fldCharType="separate"/>
            </w:r>
            <w:r w:rsidR="00366F38" w:rsidRPr="00366F38">
              <w:rPr>
                <w:rFonts w:ascii="Times New Roman" w:hAnsi="Times New Roman" w:cs="Times New Roman"/>
                <w:noProof/>
                <w:webHidden/>
                <w:sz w:val="28"/>
                <w:szCs w:val="28"/>
              </w:rPr>
              <w:t>18</w:t>
            </w:r>
            <w:r w:rsidRPr="00366F38">
              <w:rPr>
                <w:rFonts w:ascii="Times New Roman" w:hAnsi="Times New Roman" w:cs="Times New Roman"/>
                <w:noProof/>
                <w:webHidden/>
                <w:sz w:val="28"/>
                <w:szCs w:val="28"/>
              </w:rPr>
              <w:fldChar w:fldCharType="end"/>
            </w:r>
          </w:hyperlink>
        </w:p>
        <w:p w:rsidR="00366F38" w:rsidRPr="00366F38" w:rsidRDefault="00B720C3" w:rsidP="00366F38">
          <w:pPr>
            <w:pStyle w:val="11"/>
            <w:tabs>
              <w:tab w:val="right" w:leader="dot" w:pos="10195"/>
            </w:tabs>
            <w:spacing w:after="0" w:line="360" w:lineRule="auto"/>
            <w:jc w:val="both"/>
            <w:rPr>
              <w:rFonts w:ascii="Times New Roman" w:hAnsi="Times New Roman" w:cs="Times New Roman"/>
              <w:noProof/>
              <w:sz w:val="28"/>
              <w:szCs w:val="28"/>
            </w:rPr>
          </w:pPr>
          <w:hyperlink w:anchor="_Toc463479276" w:history="1">
            <w:r w:rsidR="00366F38" w:rsidRPr="00366F38">
              <w:rPr>
                <w:rStyle w:val="a7"/>
                <w:rFonts w:ascii="Times New Roman" w:hAnsi="Times New Roman" w:cs="Times New Roman"/>
                <w:noProof/>
                <w:sz w:val="28"/>
                <w:szCs w:val="28"/>
              </w:rPr>
              <w:t>2.2 Анализ микросреды санатория «Сакрополь»</w:t>
            </w:r>
            <w:r w:rsidR="00366F38" w:rsidRPr="00366F38">
              <w:rPr>
                <w:rFonts w:ascii="Times New Roman" w:hAnsi="Times New Roman" w:cs="Times New Roman"/>
                <w:noProof/>
                <w:webHidden/>
                <w:sz w:val="28"/>
                <w:szCs w:val="28"/>
              </w:rPr>
              <w:tab/>
            </w:r>
            <w:r w:rsidRPr="00366F38">
              <w:rPr>
                <w:rFonts w:ascii="Times New Roman" w:hAnsi="Times New Roman" w:cs="Times New Roman"/>
                <w:noProof/>
                <w:webHidden/>
                <w:sz w:val="28"/>
                <w:szCs w:val="28"/>
              </w:rPr>
              <w:fldChar w:fldCharType="begin"/>
            </w:r>
            <w:r w:rsidR="00366F38" w:rsidRPr="00366F38">
              <w:rPr>
                <w:rFonts w:ascii="Times New Roman" w:hAnsi="Times New Roman" w:cs="Times New Roman"/>
                <w:noProof/>
                <w:webHidden/>
                <w:sz w:val="28"/>
                <w:szCs w:val="28"/>
              </w:rPr>
              <w:instrText xml:space="preserve"> PAGEREF _Toc463479276 \h </w:instrText>
            </w:r>
            <w:r w:rsidRPr="00366F38">
              <w:rPr>
                <w:rFonts w:ascii="Times New Roman" w:hAnsi="Times New Roman" w:cs="Times New Roman"/>
                <w:noProof/>
                <w:webHidden/>
                <w:sz w:val="28"/>
                <w:szCs w:val="28"/>
              </w:rPr>
            </w:r>
            <w:r w:rsidRPr="00366F38">
              <w:rPr>
                <w:rFonts w:ascii="Times New Roman" w:hAnsi="Times New Roman" w:cs="Times New Roman"/>
                <w:noProof/>
                <w:webHidden/>
                <w:sz w:val="28"/>
                <w:szCs w:val="28"/>
              </w:rPr>
              <w:fldChar w:fldCharType="separate"/>
            </w:r>
            <w:r w:rsidR="00366F38" w:rsidRPr="00366F38">
              <w:rPr>
                <w:rFonts w:ascii="Times New Roman" w:hAnsi="Times New Roman" w:cs="Times New Roman"/>
                <w:noProof/>
                <w:webHidden/>
                <w:sz w:val="28"/>
                <w:szCs w:val="28"/>
              </w:rPr>
              <w:t>22</w:t>
            </w:r>
            <w:r w:rsidRPr="00366F38">
              <w:rPr>
                <w:rFonts w:ascii="Times New Roman" w:hAnsi="Times New Roman" w:cs="Times New Roman"/>
                <w:noProof/>
                <w:webHidden/>
                <w:sz w:val="28"/>
                <w:szCs w:val="28"/>
              </w:rPr>
              <w:fldChar w:fldCharType="end"/>
            </w:r>
          </w:hyperlink>
        </w:p>
        <w:p w:rsidR="00366F38" w:rsidRPr="00366F38" w:rsidRDefault="00B720C3" w:rsidP="00366F38">
          <w:pPr>
            <w:pStyle w:val="11"/>
            <w:tabs>
              <w:tab w:val="right" w:leader="dot" w:pos="10195"/>
            </w:tabs>
            <w:spacing w:after="0" w:line="360" w:lineRule="auto"/>
            <w:jc w:val="both"/>
            <w:rPr>
              <w:rFonts w:ascii="Times New Roman" w:hAnsi="Times New Roman" w:cs="Times New Roman"/>
              <w:noProof/>
              <w:sz w:val="28"/>
              <w:szCs w:val="28"/>
            </w:rPr>
          </w:pPr>
          <w:hyperlink w:anchor="_Toc463479277" w:history="1">
            <w:r w:rsidR="00366F38" w:rsidRPr="00366F38">
              <w:rPr>
                <w:rStyle w:val="a7"/>
                <w:rFonts w:ascii="Times New Roman" w:hAnsi="Times New Roman" w:cs="Times New Roman"/>
                <w:noProof/>
                <w:sz w:val="28"/>
                <w:szCs w:val="28"/>
              </w:rPr>
              <w:t>2.2.1 Характеристика отрасли</w:t>
            </w:r>
            <w:r w:rsidR="00366F38" w:rsidRPr="00366F38">
              <w:rPr>
                <w:rFonts w:ascii="Times New Roman" w:hAnsi="Times New Roman" w:cs="Times New Roman"/>
                <w:noProof/>
                <w:webHidden/>
                <w:sz w:val="28"/>
                <w:szCs w:val="28"/>
              </w:rPr>
              <w:tab/>
            </w:r>
            <w:r w:rsidRPr="00366F38">
              <w:rPr>
                <w:rFonts w:ascii="Times New Roman" w:hAnsi="Times New Roman" w:cs="Times New Roman"/>
                <w:noProof/>
                <w:webHidden/>
                <w:sz w:val="28"/>
                <w:szCs w:val="28"/>
              </w:rPr>
              <w:fldChar w:fldCharType="begin"/>
            </w:r>
            <w:r w:rsidR="00366F38" w:rsidRPr="00366F38">
              <w:rPr>
                <w:rFonts w:ascii="Times New Roman" w:hAnsi="Times New Roman" w:cs="Times New Roman"/>
                <w:noProof/>
                <w:webHidden/>
                <w:sz w:val="28"/>
                <w:szCs w:val="28"/>
              </w:rPr>
              <w:instrText xml:space="preserve"> PAGEREF _Toc463479277 \h </w:instrText>
            </w:r>
            <w:r w:rsidRPr="00366F38">
              <w:rPr>
                <w:rFonts w:ascii="Times New Roman" w:hAnsi="Times New Roman" w:cs="Times New Roman"/>
                <w:noProof/>
                <w:webHidden/>
                <w:sz w:val="28"/>
                <w:szCs w:val="28"/>
              </w:rPr>
            </w:r>
            <w:r w:rsidRPr="00366F38">
              <w:rPr>
                <w:rFonts w:ascii="Times New Roman" w:hAnsi="Times New Roman" w:cs="Times New Roman"/>
                <w:noProof/>
                <w:webHidden/>
                <w:sz w:val="28"/>
                <w:szCs w:val="28"/>
              </w:rPr>
              <w:fldChar w:fldCharType="separate"/>
            </w:r>
            <w:r w:rsidR="00366F38" w:rsidRPr="00366F38">
              <w:rPr>
                <w:rFonts w:ascii="Times New Roman" w:hAnsi="Times New Roman" w:cs="Times New Roman"/>
                <w:noProof/>
                <w:webHidden/>
                <w:sz w:val="28"/>
                <w:szCs w:val="28"/>
              </w:rPr>
              <w:t>22</w:t>
            </w:r>
            <w:r w:rsidRPr="00366F38">
              <w:rPr>
                <w:rFonts w:ascii="Times New Roman" w:hAnsi="Times New Roman" w:cs="Times New Roman"/>
                <w:noProof/>
                <w:webHidden/>
                <w:sz w:val="28"/>
                <w:szCs w:val="28"/>
              </w:rPr>
              <w:fldChar w:fldCharType="end"/>
            </w:r>
          </w:hyperlink>
        </w:p>
        <w:p w:rsidR="00366F38" w:rsidRPr="00366F38" w:rsidRDefault="00B720C3" w:rsidP="00366F38">
          <w:pPr>
            <w:pStyle w:val="11"/>
            <w:tabs>
              <w:tab w:val="right" w:leader="dot" w:pos="10195"/>
            </w:tabs>
            <w:spacing w:after="0" w:line="360" w:lineRule="auto"/>
            <w:jc w:val="both"/>
            <w:rPr>
              <w:rFonts w:ascii="Times New Roman" w:hAnsi="Times New Roman" w:cs="Times New Roman"/>
              <w:noProof/>
              <w:sz w:val="28"/>
              <w:szCs w:val="28"/>
            </w:rPr>
          </w:pPr>
          <w:hyperlink w:anchor="_Toc463479278" w:history="1">
            <w:r w:rsidR="00366F38" w:rsidRPr="00366F38">
              <w:rPr>
                <w:rStyle w:val="a7"/>
                <w:rFonts w:ascii="Times New Roman" w:hAnsi="Times New Roman" w:cs="Times New Roman"/>
                <w:noProof/>
                <w:sz w:val="28"/>
                <w:szCs w:val="28"/>
              </w:rPr>
              <w:t>2.2.2 Анализ конкуренции и конкурентная политика санатория «Сакрополь»</w:t>
            </w:r>
            <w:r w:rsidR="00366F38" w:rsidRPr="00366F38">
              <w:rPr>
                <w:rFonts w:ascii="Times New Roman" w:hAnsi="Times New Roman" w:cs="Times New Roman"/>
                <w:noProof/>
                <w:webHidden/>
                <w:sz w:val="28"/>
                <w:szCs w:val="28"/>
              </w:rPr>
              <w:tab/>
            </w:r>
            <w:r w:rsidRPr="00366F38">
              <w:rPr>
                <w:rFonts w:ascii="Times New Roman" w:hAnsi="Times New Roman" w:cs="Times New Roman"/>
                <w:noProof/>
                <w:webHidden/>
                <w:sz w:val="28"/>
                <w:szCs w:val="28"/>
              </w:rPr>
              <w:fldChar w:fldCharType="begin"/>
            </w:r>
            <w:r w:rsidR="00366F38" w:rsidRPr="00366F38">
              <w:rPr>
                <w:rFonts w:ascii="Times New Roman" w:hAnsi="Times New Roman" w:cs="Times New Roman"/>
                <w:noProof/>
                <w:webHidden/>
                <w:sz w:val="28"/>
                <w:szCs w:val="28"/>
              </w:rPr>
              <w:instrText xml:space="preserve"> PAGEREF _Toc463479278 \h </w:instrText>
            </w:r>
            <w:r w:rsidRPr="00366F38">
              <w:rPr>
                <w:rFonts w:ascii="Times New Roman" w:hAnsi="Times New Roman" w:cs="Times New Roman"/>
                <w:noProof/>
                <w:webHidden/>
                <w:sz w:val="28"/>
                <w:szCs w:val="28"/>
              </w:rPr>
            </w:r>
            <w:r w:rsidRPr="00366F38">
              <w:rPr>
                <w:rFonts w:ascii="Times New Roman" w:hAnsi="Times New Roman" w:cs="Times New Roman"/>
                <w:noProof/>
                <w:webHidden/>
                <w:sz w:val="28"/>
                <w:szCs w:val="28"/>
              </w:rPr>
              <w:fldChar w:fldCharType="separate"/>
            </w:r>
            <w:r w:rsidR="00366F38" w:rsidRPr="00366F38">
              <w:rPr>
                <w:rFonts w:ascii="Times New Roman" w:hAnsi="Times New Roman" w:cs="Times New Roman"/>
                <w:noProof/>
                <w:webHidden/>
                <w:sz w:val="28"/>
                <w:szCs w:val="28"/>
              </w:rPr>
              <w:t>28</w:t>
            </w:r>
            <w:r w:rsidRPr="00366F38">
              <w:rPr>
                <w:rFonts w:ascii="Times New Roman" w:hAnsi="Times New Roman" w:cs="Times New Roman"/>
                <w:noProof/>
                <w:webHidden/>
                <w:sz w:val="28"/>
                <w:szCs w:val="28"/>
              </w:rPr>
              <w:fldChar w:fldCharType="end"/>
            </w:r>
          </w:hyperlink>
        </w:p>
        <w:p w:rsidR="00366F38" w:rsidRPr="00366F38" w:rsidRDefault="00B720C3" w:rsidP="00366F38">
          <w:pPr>
            <w:pStyle w:val="11"/>
            <w:tabs>
              <w:tab w:val="right" w:leader="dot" w:pos="10195"/>
            </w:tabs>
            <w:spacing w:after="0" w:line="360" w:lineRule="auto"/>
            <w:jc w:val="both"/>
            <w:rPr>
              <w:rFonts w:ascii="Times New Roman" w:hAnsi="Times New Roman" w:cs="Times New Roman"/>
              <w:noProof/>
              <w:sz w:val="28"/>
              <w:szCs w:val="28"/>
            </w:rPr>
          </w:pPr>
          <w:hyperlink w:anchor="_Toc463479279" w:history="1">
            <w:r w:rsidR="00366F38" w:rsidRPr="00366F38">
              <w:rPr>
                <w:rStyle w:val="a7"/>
                <w:rFonts w:ascii="Times New Roman" w:hAnsi="Times New Roman" w:cs="Times New Roman"/>
                <w:noProof/>
                <w:sz w:val="28"/>
                <w:szCs w:val="28"/>
              </w:rPr>
              <w:t>2.2.3 Анализ потребителей и их запросов относительно услуг санатория «Сакрополь»</w:t>
            </w:r>
            <w:r w:rsidR="00366F38" w:rsidRPr="00366F38">
              <w:rPr>
                <w:rFonts w:ascii="Times New Roman" w:hAnsi="Times New Roman" w:cs="Times New Roman"/>
                <w:noProof/>
                <w:webHidden/>
                <w:sz w:val="28"/>
                <w:szCs w:val="28"/>
              </w:rPr>
              <w:tab/>
            </w:r>
            <w:r w:rsidRPr="00366F38">
              <w:rPr>
                <w:rFonts w:ascii="Times New Roman" w:hAnsi="Times New Roman" w:cs="Times New Roman"/>
                <w:noProof/>
                <w:webHidden/>
                <w:sz w:val="28"/>
                <w:szCs w:val="28"/>
              </w:rPr>
              <w:fldChar w:fldCharType="begin"/>
            </w:r>
            <w:r w:rsidR="00366F38" w:rsidRPr="00366F38">
              <w:rPr>
                <w:rFonts w:ascii="Times New Roman" w:hAnsi="Times New Roman" w:cs="Times New Roman"/>
                <w:noProof/>
                <w:webHidden/>
                <w:sz w:val="28"/>
                <w:szCs w:val="28"/>
              </w:rPr>
              <w:instrText xml:space="preserve"> PAGEREF _Toc463479279 \h </w:instrText>
            </w:r>
            <w:r w:rsidRPr="00366F38">
              <w:rPr>
                <w:rFonts w:ascii="Times New Roman" w:hAnsi="Times New Roman" w:cs="Times New Roman"/>
                <w:noProof/>
                <w:webHidden/>
                <w:sz w:val="28"/>
                <w:szCs w:val="28"/>
              </w:rPr>
            </w:r>
            <w:r w:rsidRPr="00366F38">
              <w:rPr>
                <w:rFonts w:ascii="Times New Roman" w:hAnsi="Times New Roman" w:cs="Times New Roman"/>
                <w:noProof/>
                <w:webHidden/>
                <w:sz w:val="28"/>
                <w:szCs w:val="28"/>
              </w:rPr>
              <w:fldChar w:fldCharType="separate"/>
            </w:r>
            <w:r w:rsidR="00366F38" w:rsidRPr="00366F38">
              <w:rPr>
                <w:rFonts w:ascii="Times New Roman" w:hAnsi="Times New Roman" w:cs="Times New Roman"/>
                <w:noProof/>
                <w:webHidden/>
                <w:sz w:val="28"/>
                <w:szCs w:val="28"/>
              </w:rPr>
              <w:t>33</w:t>
            </w:r>
            <w:r w:rsidRPr="00366F38">
              <w:rPr>
                <w:rFonts w:ascii="Times New Roman" w:hAnsi="Times New Roman" w:cs="Times New Roman"/>
                <w:noProof/>
                <w:webHidden/>
                <w:sz w:val="28"/>
                <w:szCs w:val="28"/>
              </w:rPr>
              <w:fldChar w:fldCharType="end"/>
            </w:r>
          </w:hyperlink>
        </w:p>
        <w:p w:rsidR="00366F38" w:rsidRPr="00366F38" w:rsidRDefault="00B720C3" w:rsidP="00366F38">
          <w:pPr>
            <w:pStyle w:val="11"/>
            <w:tabs>
              <w:tab w:val="right" w:leader="dot" w:pos="10195"/>
            </w:tabs>
            <w:spacing w:after="0" w:line="360" w:lineRule="auto"/>
            <w:jc w:val="both"/>
            <w:rPr>
              <w:rFonts w:ascii="Times New Roman" w:hAnsi="Times New Roman" w:cs="Times New Roman"/>
              <w:noProof/>
              <w:sz w:val="28"/>
              <w:szCs w:val="28"/>
            </w:rPr>
          </w:pPr>
          <w:hyperlink w:anchor="_Toc463479280" w:history="1">
            <w:r w:rsidR="00366F38" w:rsidRPr="00366F38">
              <w:rPr>
                <w:rStyle w:val="a7"/>
                <w:rFonts w:ascii="Times New Roman" w:hAnsi="Times New Roman" w:cs="Times New Roman"/>
                <w:noProof/>
                <w:sz w:val="28"/>
                <w:szCs w:val="28"/>
              </w:rPr>
              <w:t xml:space="preserve">2.3 </w:t>
            </w:r>
            <w:r w:rsidR="00366F38" w:rsidRPr="00366F38">
              <w:rPr>
                <w:rStyle w:val="a7"/>
                <w:rFonts w:ascii="Times New Roman" w:hAnsi="Times New Roman" w:cs="Times New Roman"/>
                <w:noProof/>
                <w:sz w:val="28"/>
                <w:szCs w:val="28"/>
                <w:lang w:val="en-US"/>
              </w:rPr>
              <w:t>SWOT</w:t>
            </w:r>
            <w:r w:rsidR="00366F38" w:rsidRPr="00366F38">
              <w:rPr>
                <w:rStyle w:val="a7"/>
                <w:rFonts w:ascii="Times New Roman" w:hAnsi="Times New Roman" w:cs="Times New Roman"/>
                <w:noProof/>
                <w:sz w:val="28"/>
                <w:szCs w:val="28"/>
              </w:rPr>
              <w:t xml:space="preserve"> – анализ санатория «Сакрополь»</w:t>
            </w:r>
            <w:r w:rsidR="00366F38" w:rsidRPr="00366F38">
              <w:rPr>
                <w:rFonts w:ascii="Times New Roman" w:hAnsi="Times New Roman" w:cs="Times New Roman"/>
                <w:noProof/>
                <w:webHidden/>
                <w:sz w:val="28"/>
                <w:szCs w:val="28"/>
              </w:rPr>
              <w:tab/>
            </w:r>
            <w:r w:rsidRPr="00366F38">
              <w:rPr>
                <w:rFonts w:ascii="Times New Roman" w:hAnsi="Times New Roman" w:cs="Times New Roman"/>
                <w:noProof/>
                <w:webHidden/>
                <w:sz w:val="28"/>
                <w:szCs w:val="28"/>
              </w:rPr>
              <w:fldChar w:fldCharType="begin"/>
            </w:r>
            <w:r w:rsidR="00366F38" w:rsidRPr="00366F38">
              <w:rPr>
                <w:rFonts w:ascii="Times New Roman" w:hAnsi="Times New Roman" w:cs="Times New Roman"/>
                <w:noProof/>
                <w:webHidden/>
                <w:sz w:val="28"/>
                <w:szCs w:val="28"/>
              </w:rPr>
              <w:instrText xml:space="preserve"> PAGEREF _Toc463479280 \h </w:instrText>
            </w:r>
            <w:r w:rsidRPr="00366F38">
              <w:rPr>
                <w:rFonts w:ascii="Times New Roman" w:hAnsi="Times New Roman" w:cs="Times New Roman"/>
                <w:noProof/>
                <w:webHidden/>
                <w:sz w:val="28"/>
                <w:szCs w:val="28"/>
              </w:rPr>
            </w:r>
            <w:r w:rsidRPr="00366F38">
              <w:rPr>
                <w:rFonts w:ascii="Times New Roman" w:hAnsi="Times New Roman" w:cs="Times New Roman"/>
                <w:noProof/>
                <w:webHidden/>
                <w:sz w:val="28"/>
                <w:szCs w:val="28"/>
              </w:rPr>
              <w:fldChar w:fldCharType="separate"/>
            </w:r>
            <w:r w:rsidR="00366F38" w:rsidRPr="00366F38">
              <w:rPr>
                <w:rFonts w:ascii="Times New Roman" w:hAnsi="Times New Roman" w:cs="Times New Roman"/>
                <w:noProof/>
                <w:webHidden/>
                <w:sz w:val="28"/>
                <w:szCs w:val="28"/>
              </w:rPr>
              <w:t>35</w:t>
            </w:r>
            <w:r w:rsidRPr="00366F38">
              <w:rPr>
                <w:rFonts w:ascii="Times New Roman" w:hAnsi="Times New Roman" w:cs="Times New Roman"/>
                <w:noProof/>
                <w:webHidden/>
                <w:sz w:val="28"/>
                <w:szCs w:val="28"/>
              </w:rPr>
              <w:fldChar w:fldCharType="end"/>
            </w:r>
          </w:hyperlink>
        </w:p>
        <w:p w:rsidR="00366F38" w:rsidRPr="00366F38" w:rsidRDefault="00B720C3" w:rsidP="00366F38">
          <w:pPr>
            <w:pStyle w:val="11"/>
            <w:tabs>
              <w:tab w:val="right" w:leader="dot" w:pos="10195"/>
            </w:tabs>
            <w:spacing w:after="0" w:line="360" w:lineRule="auto"/>
            <w:jc w:val="both"/>
            <w:rPr>
              <w:rFonts w:ascii="Times New Roman" w:hAnsi="Times New Roman" w:cs="Times New Roman"/>
              <w:noProof/>
              <w:sz w:val="28"/>
              <w:szCs w:val="28"/>
            </w:rPr>
          </w:pPr>
          <w:hyperlink w:anchor="_Toc463479281" w:history="1">
            <w:r w:rsidR="00366F38" w:rsidRPr="00366F38">
              <w:rPr>
                <w:rStyle w:val="a7"/>
                <w:rFonts w:ascii="Times New Roman" w:hAnsi="Times New Roman" w:cs="Times New Roman"/>
                <w:noProof/>
                <w:sz w:val="28"/>
                <w:szCs w:val="28"/>
              </w:rPr>
              <w:t>3 ПРЕДЛОЖЕНИЯ ПО РАЗРАБОТКЕ ЭКОНОМИЧЕСКОЙ СТРАТЕГИИ РАЗВИТИЯ САНАТОРИЯ «САКРОПОЛЬ»</w:t>
            </w:r>
            <w:r w:rsidR="00366F38" w:rsidRPr="00366F38">
              <w:rPr>
                <w:rFonts w:ascii="Times New Roman" w:hAnsi="Times New Roman" w:cs="Times New Roman"/>
                <w:noProof/>
                <w:webHidden/>
                <w:sz w:val="28"/>
                <w:szCs w:val="28"/>
              </w:rPr>
              <w:tab/>
            </w:r>
            <w:r w:rsidRPr="00366F38">
              <w:rPr>
                <w:rFonts w:ascii="Times New Roman" w:hAnsi="Times New Roman" w:cs="Times New Roman"/>
                <w:noProof/>
                <w:webHidden/>
                <w:sz w:val="28"/>
                <w:szCs w:val="28"/>
              </w:rPr>
              <w:fldChar w:fldCharType="begin"/>
            </w:r>
            <w:r w:rsidR="00366F38" w:rsidRPr="00366F38">
              <w:rPr>
                <w:rFonts w:ascii="Times New Roman" w:hAnsi="Times New Roman" w:cs="Times New Roman"/>
                <w:noProof/>
                <w:webHidden/>
                <w:sz w:val="28"/>
                <w:szCs w:val="28"/>
              </w:rPr>
              <w:instrText xml:space="preserve"> PAGEREF _Toc463479281 \h </w:instrText>
            </w:r>
            <w:r w:rsidRPr="00366F38">
              <w:rPr>
                <w:rFonts w:ascii="Times New Roman" w:hAnsi="Times New Roman" w:cs="Times New Roman"/>
                <w:noProof/>
                <w:webHidden/>
                <w:sz w:val="28"/>
                <w:szCs w:val="28"/>
              </w:rPr>
            </w:r>
            <w:r w:rsidRPr="00366F38">
              <w:rPr>
                <w:rFonts w:ascii="Times New Roman" w:hAnsi="Times New Roman" w:cs="Times New Roman"/>
                <w:noProof/>
                <w:webHidden/>
                <w:sz w:val="28"/>
                <w:szCs w:val="28"/>
              </w:rPr>
              <w:fldChar w:fldCharType="separate"/>
            </w:r>
            <w:r w:rsidR="00366F38" w:rsidRPr="00366F38">
              <w:rPr>
                <w:rFonts w:ascii="Times New Roman" w:hAnsi="Times New Roman" w:cs="Times New Roman"/>
                <w:noProof/>
                <w:webHidden/>
                <w:sz w:val="28"/>
                <w:szCs w:val="28"/>
              </w:rPr>
              <w:t>40</w:t>
            </w:r>
            <w:r w:rsidRPr="00366F38">
              <w:rPr>
                <w:rFonts w:ascii="Times New Roman" w:hAnsi="Times New Roman" w:cs="Times New Roman"/>
                <w:noProof/>
                <w:webHidden/>
                <w:sz w:val="28"/>
                <w:szCs w:val="28"/>
              </w:rPr>
              <w:fldChar w:fldCharType="end"/>
            </w:r>
          </w:hyperlink>
        </w:p>
        <w:p w:rsidR="00366F38" w:rsidRPr="00366F38" w:rsidRDefault="00B720C3" w:rsidP="00366F38">
          <w:pPr>
            <w:pStyle w:val="11"/>
            <w:tabs>
              <w:tab w:val="right" w:leader="dot" w:pos="10195"/>
            </w:tabs>
            <w:spacing w:after="0" w:line="360" w:lineRule="auto"/>
            <w:jc w:val="both"/>
            <w:rPr>
              <w:rFonts w:ascii="Times New Roman" w:hAnsi="Times New Roman" w:cs="Times New Roman"/>
              <w:noProof/>
              <w:sz w:val="28"/>
              <w:szCs w:val="28"/>
            </w:rPr>
          </w:pPr>
          <w:hyperlink w:anchor="_Toc463479282" w:history="1">
            <w:r w:rsidR="00366F38" w:rsidRPr="00366F38">
              <w:rPr>
                <w:rStyle w:val="a7"/>
                <w:rFonts w:ascii="Times New Roman" w:hAnsi="Times New Roman" w:cs="Times New Roman"/>
                <w:noProof/>
                <w:sz w:val="28"/>
                <w:szCs w:val="28"/>
              </w:rPr>
              <w:t>3.1 Конкурентные преимущества санатория «Сакрополь»</w:t>
            </w:r>
            <w:r w:rsidR="00366F38" w:rsidRPr="00366F38">
              <w:rPr>
                <w:rFonts w:ascii="Times New Roman" w:hAnsi="Times New Roman" w:cs="Times New Roman"/>
                <w:noProof/>
                <w:webHidden/>
                <w:sz w:val="28"/>
                <w:szCs w:val="28"/>
              </w:rPr>
              <w:tab/>
            </w:r>
            <w:r w:rsidRPr="00366F38">
              <w:rPr>
                <w:rFonts w:ascii="Times New Roman" w:hAnsi="Times New Roman" w:cs="Times New Roman"/>
                <w:noProof/>
                <w:webHidden/>
                <w:sz w:val="28"/>
                <w:szCs w:val="28"/>
              </w:rPr>
              <w:fldChar w:fldCharType="begin"/>
            </w:r>
            <w:r w:rsidR="00366F38" w:rsidRPr="00366F38">
              <w:rPr>
                <w:rFonts w:ascii="Times New Roman" w:hAnsi="Times New Roman" w:cs="Times New Roman"/>
                <w:noProof/>
                <w:webHidden/>
                <w:sz w:val="28"/>
                <w:szCs w:val="28"/>
              </w:rPr>
              <w:instrText xml:space="preserve"> PAGEREF _Toc463479282 \h </w:instrText>
            </w:r>
            <w:r w:rsidRPr="00366F38">
              <w:rPr>
                <w:rFonts w:ascii="Times New Roman" w:hAnsi="Times New Roman" w:cs="Times New Roman"/>
                <w:noProof/>
                <w:webHidden/>
                <w:sz w:val="28"/>
                <w:szCs w:val="28"/>
              </w:rPr>
            </w:r>
            <w:r w:rsidRPr="00366F38">
              <w:rPr>
                <w:rFonts w:ascii="Times New Roman" w:hAnsi="Times New Roman" w:cs="Times New Roman"/>
                <w:noProof/>
                <w:webHidden/>
                <w:sz w:val="28"/>
                <w:szCs w:val="28"/>
              </w:rPr>
              <w:fldChar w:fldCharType="separate"/>
            </w:r>
            <w:r w:rsidR="00366F38" w:rsidRPr="00366F38">
              <w:rPr>
                <w:rFonts w:ascii="Times New Roman" w:hAnsi="Times New Roman" w:cs="Times New Roman"/>
                <w:noProof/>
                <w:webHidden/>
                <w:sz w:val="28"/>
                <w:szCs w:val="28"/>
              </w:rPr>
              <w:t>40</w:t>
            </w:r>
            <w:r w:rsidRPr="00366F38">
              <w:rPr>
                <w:rFonts w:ascii="Times New Roman" w:hAnsi="Times New Roman" w:cs="Times New Roman"/>
                <w:noProof/>
                <w:webHidden/>
                <w:sz w:val="28"/>
                <w:szCs w:val="28"/>
              </w:rPr>
              <w:fldChar w:fldCharType="end"/>
            </w:r>
          </w:hyperlink>
        </w:p>
        <w:p w:rsidR="00366F38" w:rsidRPr="00366F38" w:rsidRDefault="00B720C3" w:rsidP="00366F38">
          <w:pPr>
            <w:pStyle w:val="11"/>
            <w:tabs>
              <w:tab w:val="right" w:leader="dot" w:pos="10195"/>
            </w:tabs>
            <w:spacing w:after="0" w:line="360" w:lineRule="auto"/>
            <w:jc w:val="both"/>
            <w:rPr>
              <w:rFonts w:ascii="Times New Roman" w:hAnsi="Times New Roman" w:cs="Times New Roman"/>
              <w:noProof/>
              <w:sz w:val="28"/>
              <w:szCs w:val="28"/>
            </w:rPr>
          </w:pPr>
          <w:hyperlink w:anchor="_Toc463479283" w:history="1">
            <w:r w:rsidR="00366F38" w:rsidRPr="00366F38">
              <w:rPr>
                <w:rStyle w:val="a7"/>
                <w:rFonts w:ascii="Times New Roman" w:hAnsi="Times New Roman" w:cs="Times New Roman"/>
                <w:noProof/>
                <w:sz w:val="28"/>
                <w:szCs w:val="28"/>
              </w:rPr>
              <w:t>3.2 Анализ возможности применения стратегии развития санатория «Сакрополь»</w:t>
            </w:r>
            <w:r w:rsidR="00366F38" w:rsidRPr="00366F38">
              <w:rPr>
                <w:rFonts w:ascii="Times New Roman" w:hAnsi="Times New Roman" w:cs="Times New Roman"/>
                <w:noProof/>
                <w:webHidden/>
                <w:sz w:val="28"/>
                <w:szCs w:val="28"/>
              </w:rPr>
              <w:tab/>
            </w:r>
            <w:r w:rsidRPr="00366F38">
              <w:rPr>
                <w:rFonts w:ascii="Times New Roman" w:hAnsi="Times New Roman" w:cs="Times New Roman"/>
                <w:noProof/>
                <w:webHidden/>
                <w:sz w:val="28"/>
                <w:szCs w:val="28"/>
              </w:rPr>
              <w:fldChar w:fldCharType="begin"/>
            </w:r>
            <w:r w:rsidR="00366F38" w:rsidRPr="00366F38">
              <w:rPr>
                <w:rFonts w:ascii="Times New Roman" w:hAnsi="Times New Roman" w:cs="Times New Roman"/>
                <w:noProof/>
                <w:webHidden/>
                <w:sz w:val="28"/>
                <w:szCs w:val="28"/>
              </w:rPr>
              <w:instrText xml:space="preserve"> PAGEREF _Toc463479283 \h </w:instrText>
            </w:r>
            <w:r w:rsidRPr="00366F38">
              <w:rPr>
                <w:rFonts w:ascii="Times New Roman" w:hAnsi="Times New Roman" w:cs="Times New Roman"/>
                <w:noProof/>
                <w:webHidden/>
                <w:sz w:val="28"/>
                <w:szCs w:val="28"/>
              </w:rPr>
            </w:r>
            <w:r w:rsidRPr="00366F38">
              <w:rPr>
                <w:rFonts w:ascii="Times New Roman" w:hAnsi="Times New Roman" w:cs="Times New Roman"/>
                <w:noProof/>
                <w:webHidden/>
                <w:sz w:val="28"/>
                <w:szCs w:val="28"/>
              </w:rPr>
              <w:fldChar w:fldCharType="separate"/>
            </w:r>
            <w:r w:rsidR="00366F38" w:rsidRPr="00366F38">
              <w:rPr>
                <w:rFonts w:ascii="Times New Roman" w:hAnsi="Times New Roman" w:cs="Times New Roman"/>
                <w:noProof/>
                <w:webHidden/>
                <w:sz w:val="28"/>
                <w:szCs w:val="28"/>
              </w:rPr>
              <w:t>42</w:t>
            </w:r>
            <w:r w:rsidRPr="00366F38">
              <w:rPr>
                <w:rFonts w:ascii="Times New Roman" w:hAnsi="Times New Roman" w:cs="Times New Roman"/>
                <w:noProof/>
                <w:webHidden/>
                <w:sz w:val="28"/>
                <w:szCs w:val="28"/>
              </w:rPr>
              <w:fldChar w:fldCharType="end"/>
            </w:r>
          </w:hyperlink>
        </w:p>
        <w:p w:rsidR="00366F38" w:rsidRPr="00366F38" w:rsidRDefault="00B720C3" w:rsidP="00366F38">
          <w:pPr>
            <w:pStyle w:val="11"/>
            <w:tabs>
              <w:tab w:val="right" w:leader="dot" w:pos="10195"/>
            </w:tabs>
            <w:spacing w:after="0" w:line="360" w:lineRule="auto"/>
            <w:jc w:val="both"/>
            <w:rPr>
              <w:rFonts w:ascii="Times New Roman" w:hAnsi="Times New Roman" w:cs="Times New Roman"/>
              <w:noProof/>
              <w:sz w:val="28"/>
              <w:szCs w:val="28"/>
            </w:rPr>
          </w:pPr>
          <w:hyperlink w:anchor="_Toc463479284" w:history="1">
            <w:r w:rsidR="00366F38" w:rsidRPr="00366F38">
              <w:rPr>
                <w:rStyle w:val="a7"/>
                <w:rFonts w:ascii="Times New Roman" w:hAnsi="Times New Roman" w:cs="Times New Roman"/>
                <w:noProof/>
                <w:sz w:val="28"/>
                <w:szCs w:val="28"/>
              </w:rPr>
              <w:t>3.3 Элементы экономической стратегии развития санатория «Сакрополь»</w:t>
            </w:r>
            <w:r w:rsidR="00366F38" w:rsidRPr="00366F38">
              <w:rPr>
                <w:rFonts w:ascii="Times New Roman" w:hAnsi="Times New Roman" w:cs="Times New Roman"/>
                <w:noProof/>
                <w:webHidden/>
                <w:sz w:val="28"/>
                <w:szCs w:val="28"/>
              </w:rPr>
              <w:tab/>
            </w:r>
            <w:r w:rsidRPr="00366F38">
              <w:rPr>
                <w:rFonts w:ascii="Times New Roman" w:hAnsi="Times New Roman" w:cs="Times New Roman"/>
                <w:noProof/>
                <w:webHidden/>
                <w:sz w:val="28"/>
                <w:szCs w:val="28"/>
              </w:rPr>
              <w:fldChar w:fldCharType="begin"/>
            </w:r>
            <w:r w:rsidR="00366F38" w:rsidRPr="00366F38">
              <w:rPr>
                <w:rFonts w:ascii="Times New Roman" w:hAnsi="Times New Roman" w:cs="Times New Roman"/>
                <w:noProof/>
                <w:webHidden/>
                <w:sz w:val="28"/>
                <w:szCs w:val="28"/>
              </w:rPr>
              <w:instrText xml:space="preserve"> PAGEREF _Toc463479284 \h </w:instrText>
            </w:r>
            <w:r w:rsidRPr="00366F38">
              <w:rPr>
                <w:rFonts w:ascii="Times New Roman" w:hAnsi="Times New Roman" w:cs="Times New Roman"/>
                <w:noProof/>
                <w:webHidden/>
                <w:sz w:val="28"/>
                <w:szCs w:val="28"/>
              </w:rPr>
            </w:r>
            <w:r w:rsidRPr="00366F38">
              <w:rPr>
                <w:rFonts w:ascii="Times New Roman" w:hAnsi="Times New Roman" w:cs="Times New Roman"/>
                <w:noProof/>
                <w:webHidden/>
                <w:sz w:val="28"/>
                <w:szCs w:val="28"/>
              </w:rPr>
              <w:fldChar w:fldCharType="separate"/>
            </w:r>
            <w:r w:rsidR="00366F38" w:rsidRPr="00366F38">
              <w:rPr>
                <w:rFonts w:ascii="Times New Roman" w:hAnsi="Times New Roman" w:cs="Times New Roman"/>
                <w:noProof/>
                <w:webHidden/>
                <w:sz w:val="28"/>
                <w:szCs w:val="28"/>
              </w:rPr>
              <w:t>44</w:t>
            </w:r>
            <w:r w:rsidRPr="00366F38">
              <w:rPr>
                <w:rFonts w:ascii="Times New Roman" w:hAnsi="Times New Roman" w:cs="Times New Roman"/>
                <w:noProof/>
                <w:webHidden/>
                <w:sz w:val="28"/>
                <w:szCs w:val="28"/>
              </w:rPr>
              <w:fldChar w:fldCharType="end"/>
            </w:r>
          </w:hyperlink>
        </w:p>
        <w:p w:rsidR="00366F38" w:rsidRPr="00366F38" w:rsidRDefault="00B720C3" w:rsidP="00366F38">
          <w:pPr>
            <w:pStyle w:val="11"/>
            <w:tabs>
              <w:tab w:val="right" w:leader="dot" w:pos="10195"/>
            </w:tabs>
            <w:spacing w:after="0" w:line="360" w:lineRule="auto"/>
            <w:jc w:val="both"/>
            <w:rPr>
              <w:rFonts w:ascii="Times New Roman" w:hAnsi="Times New Roman" w:cs="Times New Roman"/>
              <w:noProof/>
              <w:sz w:val="28"/>
              <w:szCs w:val="28"/>
            </w:rPr>
          </w:pPr>
          <w:hyperlink w:anchor="_Toc463479286" w:history="1">
            <w:r w:rsidR="00366F38" w:rsidRPr="00366F38">
              <w:rPr>
                <w:rStyle w:val="a7"/>
                <w:rFonts w:ascii="Times New Roman" w:hAnsi="Times New Roman" w:cs="Times New Roman"/>
                <w:noProof/>
                <w:sz w:val="28"/>
                <w:szCs w:val="28"/>
              </w:rPr>
              <w:t>ЗАКЛЮЧЕНИЕ</w:t>
            </w:r>
            <w:r w:rsidR="00366F38" w:rsidRPr="00366F38">
              <w:rPr>
                <w:rFonts w:ascii="Times New Roman" w:hAnsi="Times New Roman" w:cs="Times New Roman"/>
                <w:noProof/>
                <w:webHidden/>
                <w:sz w:val="28"/>
                <w:szCs w:val="28"/>
              </w:rPr>
              <w:tab/>
            </w:r>
            <w:r w:rsidRPr="00366F38">
              <w:rPr>
                <w:rFonts w:ascii="Times New Roman" w:hAnsi="Times New Roman" w:cs="Times New Roman"/>
                <w:noProof/>
                <w:webHidden/>
                <w:sz w:val="28"/>
                <w:szCs w:val="28"/>
              </w:rPr>
              <w:fldChar w:fldCharType="begin"/>
            </w:r>
            <w:r w:rsidR="00366F38" w:rsidRPr="00366F38">
              <w:rPr>
                <w:rFonts w:ascii="Times New Roman" w:hAnsi="Times New Roman" w:cs="Times New Roman"/>
                <w:noProof/>
                <w:webHidden/>
                <w:sz w:val="28"/>
                <w:szCs w:val="28"/>
              </w:rPr>
              <w:instrText xml:space="preserve"> PAGEREF _Toc463479286 \h </w:instrText>
            </w:r>
            <w:r w:rsidRPr="00366F38">
              <w:rPr>
                <w:rFonts w:ascii="Times New Roman" w:hAnsi="Times New Roman" w:cs="Times New Roman"/>
                <w:noProof/>
                <w:webHidden/>
                <w:sz w:val="28"/>
                <w:szCs w:val="28"/>
              </w:rPr>
            </w:r>
            <w:r w:rsidRPr="00366F38">
              <w:rPr>
                <w:rFonts w:ascii="Times New Roman" w:hAnsi="Times New Roman" w:cs="Times New Roman"/>
                <w:noProof/>
                <w:webHidden/>
                <w:sz w:val="28"/>
                <w:szCs w:val="28"/>
              </w:rPr>
              <w:fldChar w:fldCharType="separate"/>
            </w:r>
            <w:r w:rsidR="00366F38" w:rsidRPr="00366F38">
              <w:rPr>
                <w:rFonts w:ascii="Times New Roman" w:hAnsi="Times New Roman" w:cs="Times New Roman"/>
                <w:noProof/>
                <w:webHidden/>
                <w:sz w:val="28"/>
                <w:szCs w:val="28"/>
              </w:rPr>
              <w:t>49</w:t>
            </w:r>
            <w:r w:rsidRPr="00366F38">
              <w:rPr>
                <w:rFonts w:ascii="Times New Roman" w:hAnsi="Times New Roman" w:cs="Times New Roman"/>
                <w:noProof/>
                <w:webHidden/>
                <w:sz w:val="28"/>
                <w:szCs w:val="28"/>
              </w:rPr>
              <w:fldChar w:fldCharType="end"/>
            </w:r>
          </w:hyperlink>
        </w:p>
        <w:p w:rsidR="00366F38" w:rsidRPr="00366F38" w:rsidRDefault="00B720C3" w:rsidP="00366F38">
          <w:pPr>
            <w:pStyle w:val="11"/>
            <w:tabs>
              <w:tab w:val="right" w:leader="dot" w:pos="10195"/>
            </w:tabs>
            <w:spacing w:after="0" w:line="360" w:lineRule="auto"/>
            <w:jc w:val="both"/>
            <w:rPr>
              <w:rFonts w:ascii="Times New Roman" w:hAnsi="Times New Roman" w:cs="Times New Roman"/>
              <w:noProof/>
              <w:sz w:val="28"/>
              <w:szCs w:val="28"/>
            </w:rPr>
          </w:pPr>
          <w:hyperlink w:anchor="_Toc463479287" w:history="1">
            <w:r w:rsidR="00366F38" w:rsidRPr="00366F38">
              <w:rPr>
                <w:rStyle w:val="a7"/>
                <w:rFonts w:ascii="Times New Roman" w:hAnsi="Times New Roman" w:cs="Times New Roman"/>
                <w:caps/>
                <w:noProof/>
                <w:sz w:val="28"/>
                <w:szCs w:val="28"/>
              </w:rPr>
              <w:t>СПИСОК ИСПОЛЬЗУЕМОЙ ЛИТЕРАТУРЫ</w:t>
            </w:r>
            <w:r w:rsidR="00366F38" w:rsidRPr="00366F38">
              <w:rPr>
                <w:rFonts w:ascii="Times New Roman" w:hAnsi="Times New Roman" w:cs="Times New Roman"/>
                <w:noProof/>
                <w:webHidden/>
                <w:sz w:val="28"/>
                <w:szCs w:val="28"/>
              </w:rPr>
              <w:tab/>
            </w:r>
            <w:r w:rsidRPr="00366F38">
              <w:rPr>
                <w:rFonts w:ascii="Times New Roman" w:hAnsi="Times New Roman" w:cs="Times New Roman"/>
                <w:noProof/>
                <w:webHidden/>
                <w:sz w:val="28"/>
                <w:szCs w:val="28"/>
              </w:rPr>
              <w:fldChar w:fldCharType="begin"/>
            </w:r>
            <w:r w:rsidR="00366F38" w:rsidRPr="00366F38">
              <w:rPr>
                <w:rFonts w:ascii="Times New Roman" w:hAnsi="Times New Roman" w:cs="Times New Roman"/>
                <w:noProof/>
                <w:webHidden/>
                <w:sz w:val="28"/>
                <w:szCs w:val="28"/>
              </w:rPr>
              <w:instrText xml:space="preserve"> PAGEREF _Toc463479287 \h </w:instrText>
            </w:r>
            <w:r w:rsidRPr="00366F38">
              <w:rPr>
                <w:rFonts w:ascii="Times New Roman" w:hAnsi="Times New Roman" w:cs="Times New Roman"/>
                <w:noProof/>
                <w:webHidden/>
                <w:sz w:val="28"/>
                <w:szCs w:val="28"/>
              </w:rPr>
            </w:r>
            <w:r w:rsidRPr="00366F38">
              <w:rPr>
                <w:rFonts w:ascii="Times New Roman" w:hAnsi="Times New Roman" w:cs="Times New Roman"/>
                <w:noProof/>
                <w:webHidden/>
                <w:sz w:val="28"/>
                <w:szCs w:val="28"/>
              </w:rPr>
              <w:fldChar w:fldCharType="separate"/>
            </w:r>
            <w:r w:rsidR="00366F38" w:rsidRPr="00366F38">
              <w:rPr>
                <w:rFonts w:ascii="Times New Roman" w:hAnsi="Times New Roman" w:cs="Times New Roman"/>
                <w:noProof/>
                <w:webHidden/>
                <w:sz w:val="28"/>
                <w:szCs w:val="28"/>
              </w:rPr>
              <w:t>52</w:t>
            </w:r>
            <w:r w:rsidRPr="00366F38">
              <w:rPr>
                <w:rFonts w:ascii="Times New Roman" w:hAnsi="Times New Roman" w:cs="Times New Roman"/>
                <w:noProof/>
                <w:webHidden/>
                <w:sz w:val="28"/>
                <w:szCs w:val="28"/>
              </w:rPr>
              <w:fldChar w:fldCharType="end"/>
            </w:r>
          </w:hyperlink>
        </w:p>
        <w:p w:rsidR="00366F38" w:rsidRDefault="00B720C3">
          <w:r>
            <w:fldChar w:fldCharType="end"/>
          </w:r>
        </w:p>
      </w:sdtContent>
    </w:sdt>
    <w:p w:rsidR="00366F38" w:rsidRDefault="00366F38" w:rsidP="00366F38">
      <w:pPr>
        <w:pStyle w:val="af"/>
        <w:jc w:val="both"/>
        <w:rPr>
          <w:rFonts w:ascii="Times New Roman" w:hAnsi="Times New Roman" w:cs="Times New Roman"/>
        </w:rPr>
      </w:pPr>
    </w:p>
    <w:p w:rsidR="0055588F" w:rsidRDefault="0055588F" w:rsidP="0055588F">
      <w:pPr>
        <w:pStyle w:val="af"/>
        <w:jc w:val="center"/>
        <w:rPr>
          <w:rFonts w:eastAsia="Times New Roman" w:cs="Times New Roman"/>
          <w:sz w:val="28"/>
          <w:szCs w:val="28"/>
        </w:rPr>
      </w:pPr>
      <w:r>
        <w:br w:type="page"/>
      </w:r>
    </w:p>
    <w:p w:rsidR="0055588F" w:rsidRDefault="0055588F" w:rsidP="002F5F9D">
      <w:pPr>
        <w:pStyle w:val="1"/>
        <w:spacing w:before="0" w:line="360" w:lineRule="auto"/>
        <w:ind w:firstLine="709"/>
        <w:jc w:val="center"/>
        <w:rPr>
          <w:rFonts w:ascii="Times New Roman" w:hAnsi="Times New Roman"/>
          <w:b w:val="0"/>
          <w:color w:val="auto"/>
        </w:rPr>
      </w:pPr>
    </w:p>
    <w:p w:rsidR="00F92BAE" w:rsidRDefault="00F92BAE" w:rsidP="002F5F9D">
      <w:pPr>
        <w:pStyle w:val="1"/>
        <w:spacing w:before="0" w:line="360" w:lineRule="auto"/>
        <w:ind w:firstLine="709"/>
        <w:jc w:val="center"/>
        <w:rPr>
          <w:rFonts w:ascii="Times New Roman" w:hAnsi="Times New Roman"/>
          <w:b w:val="0"/>
          <w:color w:val="auto"/>
        </w:rPr>
      </w:pPr>
      <w:bookmarkStart w:id="1" w:name="_Toc463479270"/>
      <w:r>
        <w:rPr>
          <w:rFonts w:ascii="Times New Roman" w:hAnsi="Times New Roman"/>
          <w:b w:val="0"/>
          <w:color w:val="auto"/>
        </w:rPr>
        <w:t>ВВЕДЕНИЕ</w:t>
      </w:r>
      <w:bookmarkEnd w:id="1"/>
    </w:p>
    <w:p w:rsidR="00F92BAE" w:rsidRPr="00F92BAE" w:rsidRDefault="00F92BAE" w:rsidP="00F92BAE">
      <w:pPr>
        <w:spacing w:after="0" w:line="360" w:lineRule="auto"/>
        <w:ind w:firstLine="709"/>
        <w:jc w:val="both"/>
        <w:rPr>
          <w:rFonts w:ascii="Times New Roman" w:hAnsi="Times New Roman" w:cs="Times New Roman"/>
          <w:sz w:val="28"/>
          <w:szCs w:val="28"/>
        </w:rPr>
      </w:pPr>
    </w:p>
    <w:p w:rsidR="00F92BAE" w:rsidRPr="00F92BAE" w:rsidRDefault="00F92BAE" w:rsidP="00F92BAE">
      <w:pPr>
        <w:spacing w:after="0" w:line="360" w:lineRule="auto"/>
        <w:ind w:firstLine="720"/>
        <w:jc w:val="both"/>
        <w:rPr>
          <w:rFonts w:ascii="Times New Roman" w:eastAsia="Times New Roman" w:hAnsi="Times New Roman" w:cs="Times New Roman"/>
          <w:sz w:val="28"/>
          <w:szCs w:val="28"/>
        </w:rPr>
      </w:pPr>
      <w:r w:rsidRPr="00F92BAE">
        <w:rPr>
          <w:rFonts w:ascii="Times New Roman" w:eastAsia="Times New Roman" w:hAnsi="Times New Roman" w:cs="Times New Roman"/>
          <w:color w:val="000000"/>
          <w:sz w:val="28"/>
          <w:szCs w:val="28"/>
        </w:rPr>
        <w:t>Тема курсовой работы «Роль стратегического планирования в управлении организацией</w:t>
      </w:r>
      <w:r w:rsidRPr="00F92BAE">
        <w:rPr>
          <w:rFonts w:ascii="Times New Roman" w:eastAsia="Times New Roman" w:hAnsi="Times New Roman" w:cs="Times New Roman"/>
          <w:sz w:val="28"/>
          <w:szCs w:val="28"/>
        </w:rPr>
        <w:t>» является актуальной на современном этапе развития туристического бизнеса в Российской Федерации и представляет интерес как для экономистов – теоретиков, так как в работе рассмотрены теоретические аспекты управления стратегическими позициями предприятия, так и для менеджеров, поскольку в работе освещены вопросы проведения стратегического анализа.</w:t>
      </w:r>
    </w:p>
    <w:p w:rsidR="00F92BAE" w:rsidRPr="00F92BAE" w:rsidRDefault="00F92BAE" w:rsidP="00F92BAE">
      <w:pPr>
        <w:spacing w:after="0" w:line="360" w:lineRule="auto"/>
        <w:ind w:firstLine="720"/>
        <w:jc w:val="both"/>
        <w:rPr>
          <w:rFonts w:ascii="Times New Roman" w:eastAsia="Times New Roman" w:hAnsi="Times New Roman" w:cs="Times New Roman"/>
          <w:sz w:val="28"/>
          <w:szCs w:val="28"/>
        </w:rPr>
      </w:pPr>
      <w:r w:rsidRPr="00F92BAE">
        <w:rPr>
          <w:rFonts w:ascii="Times New Roman" w:eastAsia="Times New Roman" w:hAnsi="Times New Roman" w:cs="Times New Roman"/>
          <w:sz w:val="28"/>
          <w:szCs w:val="28"/>
        </w:rPr>
        <w:t>Актуальность темы вызвана тем, что современным инструментом управления развитием организации в условиях нарастающих изменений во внешней среде и связанной с этим неопределенности является методология стратегического управления.</w:t>
      </w:r>
    </w:p>
    <w:p w:rsidR="00F92BAE" w:rsidRPr="00F92BAE" w:rsidRDefault="00F92BAE" w:rsidP="00F92BAE">
      <w:pPr>
        <w:spacing w:after="0" w:line="360" w:lineRule="auto"/>
        <w:ind w:firstLine="720"/>
        <w:jc w:val="both"/>
        <w:rPr>
          <w:rFonts w:ascii="Times New Roman" w:eastAsia="Times New Roman" w:hAnsi="Times New Roman" w:cs="Times New Roman"/>
          <w:sz w:val="28"/>
          <w:szCs w:val="28"/>
        </w:rPr>
      </w:pPr>
      <w:r w:rsidRPr="00F92BAE">
        <w:rPr>
          <w:rFonts w:ascii="Times New Roman" w:eastAsia="Times New Roman" w:hAnsi="Times New Roman" w:cs="Times New Roman"/>
          <w:sz w:val="28"/>
          <w:szCs w:val="28"/>
        </w:rPr>
        <w:t>Практика показывает, что те организации, которые осуществляют комплексное стратегическое планирование и управление, работают более успешно и получают прибыль значительно выше средней по отрасли. Многие руководители, имеющие опыт планирования, и просто энергичные люди не добиваются желаемого успеха из-за того, что распыляют свои силы, стремясь охватить как можно больше рынков, произвести как можно больше разнообразных продуктов и удовлетворить потребности различных групп клиентов. Для успеха же необходимы целенаправленная концентрация сил и правильно выбранная стратегия. Иными словами, кто лучше планирует свою стратегию, тот быстрее достигает успеха.</w:t>
      </w:r>
    </w:p>
    <w:p w:rsidR="00F92BAE" w:rsidRPr="00F92BAE" w:rsidRDefault="00F92BAE" w:rsidP="00F92BAE">
      <w:pPr>
        <w:spacing w:after="0" w:line="360" w:lineRule="auto"/>
        <w:ind w:firstLine="720"/>
        <w:jc w:val="both"/>
        <w:rPr>
          <w:rFonts w:ascii="Times New Roman" w:eastAsia="Times New Roman" w:hAnsi="Times New Roman" w:cs="Times New Roman"/>
          <w:sz w:val="28"/>
          <w:szCs w:val="28"/>
        </w:rPr>
      </w:pPr>
      <w:r w:rsidRPr="00F92BAE">
        <w:rPr>
          <w:rFonts w:ascii="Times New Roman" w:eastAsia="Times New Roman" w:hAnsi="Times New Roman" w:cs="Times New Roman"/>
          <w:sz w:val="28"/>
          <w:szCs w:val="28"/>
        </w:rPr>
        <w:t>Таким образом, сложность теоретических и практических проблем стратегического управления делает актуальной необходимость создания цельной теории формирования стратегии.</w:t>
      </w:r>
    </w:p>
    <w:p w:rsidR="00F92BAE" w:rsidRPr="00F92BAE" w:rsidRDefault="00F92BAE" w:rsidP="00F92BAE">
      <w:pPr>
        <w:spacing w:after="0" w:line="360" w:lineRule="auto"/>
        <w:ind w:firstLine="720"/>
        <w:jc w:val="both"/>
        <w:rPr>
          <w:rFonts w:ascii="Times New Roman" w:eastAsia="Times New Roman" w:hAnsi="Times New Roman" w:cs="Times New Roman"/>
          <w:sz w:val="28"/>
          <w:szCs w:val="28"/>
        </w:rPr>
      </w:pPr>
      <w:r w:rsidRPr="00F92BAE">
        <w:rPr>
          <w:rFonts w:ascii="Times New Roman" w:eastAsia="Times New Roman" w:hAnsi="Times New Roman" w:cs="Times New Roman"/>
          <w:color w:val="000000"/>
          <w:sz w:val="28"/>
        </w:rPr>
        <w:t xml:space="preserve">При написании курсовой работы были использованы: работы по проблемам оценки стратегических позиций предприятия (Белых Л. П., Федотова М. А., Бобылева А. З., Моисеева Н. К.); труды известных отечественных и зарубежных специалистов в области стратегического планирования (Алексеева М. М., Герчикова И. Н., Мескон М., Басовский Л. Е., Грузинов В. П.); работы исследователей </w:t>
      </w:r>
      <w:r w:rsidRPr="00F92BAE">
        <w:rPr>
          <w:rFonts w:ascii="Times New Roman" w:eastAsia="Times New Roman" w:hAnsi="Times New Roman" w:cs="Times New Roman"/>
          <w:color w:val="000000"/>
          <w:sz w:val="28"/>
        </w:rPr>
        <w:lastRenderedPageBreak/>
        <w:t xml:space="preserve">относительно оценки стратегических позиций предприятия (Градов А. П., Уткин Э. Л., Виханский О. С., Наумов А. И.). </w:t>
      </w:r>
      <w:r w:rsidRPr="00F92BAE">
        <w:rPr>
          <w:rFonts w:ascii="Times New Roman" w:eastAsia="Times New Roman" w:hAnsi="Times New Roman" w:cs="Times New Roman"/>
          <w:sz w:val="28"/>
          <w:szCs w:val="28"/>
        </w:rPr>
        <w:t xml:space="preserve">В современных условиях стратегическое управление следует рассматривать как фундаментальную основу любой эффективной системы управления организацией.    </w:t>
      </w:r>
    </w:p>
    <w:p w:rsidR="00F92BAE" w:rsidRPr="00F92BAE" w:rsidRDefault="00F92BAE" w:rsidP="00F92BAE">
      <w:pPr>
        <w:spacing w:after="0" w:line="360" w:lineRule="auto"/>
        <w:ind w:firstLine="720"/>
        <w:jc w:val="both"/>
        <w:rPr>
          <w:rFonts w:ascii="Times New Roman" w:eastAsia="Times New Roman" w:hAnsi="Times New Roman" w:cs="Times New Roman"/>
          <w:sz w:val="28"/>
          <w:szCs w:val="28"/>
        </w:rPr>
      </w:pPr>
      <w:r w:rsidRPr="00F92BAE">
        <w:rPr>
          <w:rFonts w:ascii="Times New Roman" w:eastAsia="Times New Roman" w:hAnsi="Times New Roman" w:cs="Times New Roman"/>
          <w:sz w:val="28"/>
          <w:szCs w:val="28"/>
        </w:rPr>
        <w:t xml:space="preserve">Целью написания курсовой работы является изучение особенностей организации стратегического менеджмента на предприятии, функционирующем в сфере </w:t>
      </w:r>
      <w:r w:rsidR="000D3F36">
        <w:rPr>
          <w:rFonts w:ascii="Times New Roman" w:hAnsi="Times New Roman" w:cs="Times New Roman"/>
          <w:sz w:val="28"/>
          <w:szCs w:val="28"/>
        </w:rPr>
        <w:t xml:space="preserve">рекреации и </w:t>
      </w:r>
      <w:r w:rsidRPr="00F92BAE">
        <w:rPr>
          <w:rFonts w:ascii="Times New Roman" w:eastAsia="Times New Roman" w:hAnsi="Times New Roman" w:cs="Times New Roman"/>
          <w:sz w:val="28"/>
          <w:szCs w:val="28"/>
        </w:rPr>
        <w:t>туризма.</w:t>
      </w:r>
    </w:p>
    <w:p w:rsidR="00F92BAE" w:rsidRPr="00F92BAE" w:rsidRDefault="00F92BAE" w:rsidP="00F92BAE">
      <w:pPr>
        <w:spacing w:after="0" w:line="360" w:lineRule="auto"/>
        <w:ind w:firstLine="720"/>
        <w:jc w:val="both"/>
        <w:rPr>
          <w:rFonts w:ascii="Times New Roman" w:eastAsia="Times New Roman" w:hAnsi="Times New Roman" w:cs="Times New Roman"/>
          <w:sz w:val="28"/>
          <w:szCs w:val="28"/>
        </w:rPr>
      </w:pPr>
      <w:r w:rsidRPr="00F92BAE">
        <w:rPr>
          <w:rFonts w:ascii="Times New Roman" w:eastAsia="Times New Roman" w:hAnsi="Times New Roman" w:cs="Times New Roman"/>
          <w:sz w:val="28"/>
          <w:szCs w:val="28"/>
        </w:rPr>
        <w:t>Для достижения поставленной цели автором разработаны следующие задачи:</w:t>
      </w:r>
    </w:p>
    <w:p w:rsidR="00F92BAE" w:rsidRPr="00F92BAE" w:rsidRDefault="00F92BAE" w:rsidP="00F92BAE">
      <w:pPr>
        <w:spacing w:after="0" w:line="360" w:lineRule="auto"/>
        <w:ind w:firstLine="720"/>
        <w:jc w:val="both"/>
        <w:rPr>
          <w:rFonts w:ascii="Times New Roman" w:eastAsia="Times New Roman" w:hAnsi="Times New Roman" w:cs="Times New Roman"/>
          <w:sz w:val="28"/>
          <w:szCs w:val="28"/>
        </w:rPr>
      </w:pPr>
      <w:r w:rsidRPr="00F92BAE">
        <w:rPr>
          <w:rFonts w:ascii="Times New Roman" w:eastAsia="Times New Roman" w:hAnsi="Times New Roman" w:cs="Times New Roman"/>
          <w:sz w:val="28"/>
          <w:szCs w:val="28"/>
        </w:rPr>
        <w:t>- изучить сущность и необходимость применения стратегического менеджмента в рыночных условиях;</w:t>
      </w:r>
    </w:p>
    <w:p w:rsidR="00F92BAE" w:rsidRPr="00F92BAE" w:rsidRDefault="00F92BAE" w:rsidP="00F92BAE">
      <w:pPr>
        <w:spacing w:after="0" w:line="360" w:lineRule="auto"/>
        <w:ind w:firstLine="720"/>
        <w:jc w:val="both"/>
        <w:rPr>
          <w:rFonts w:ascii="Times New Roman" w:eastAsia="Times New Roman" w:hAnsi="Times New Roman" w:cs="Times New Roman"/>
          <w:sz w:val="28"/>
          <w:szCs w:val="28"/>
        </w:rPr>
      </w:pPr>
      <w:r w:rsidRPr="00F92BAE">
        <w:rPr>
          <w:rFonts w:ascii="Times New Roman" w:eastAsia="Times New Roman" w:hAnsi="Times New Roman" w:cs="Times New Roman"/>
          <w:sz w:val="28"/>
          <w:szCs w:val="28"/>
        </w:rPr>
        <w:t>- определить факторы, оказывающие наибольшее влияние на процесс разработки стратегии развития предприятия в сфере туризма;</w:t>
      </w:r>
    </w:p>
    <w:p w:rsidR="00F92BAE" w:rsidRPr="00F92BAE" w:rsidRDefault="00F92BAE" w:rsidP="00F92BAE">
      <w:pPr>
        <w:spacing w:after="0" w:line="360" w:lineRule="auto"/>
        <w:ind w:firstLine="720"/>
        <w:jc w:val="both"/>
        <w:rPr>
          <w:rFonts w:ascii="Times New Roman" w:eastAsia="Times New Roman" w:hAnsi="Times New Roman" w:cs="Times New Roman"/>
          <w:sz w:val="28"/>
          <w:szCs w:val="28"/>
        </w:rPr>
      </w:pPr>
      <w:r w:rsidRPr="00F92BAE">
        <w:rPr>
          <w:rFonts w:ascii="Times New Roman" w:eastAsia="Times New Roman" w:hAnsi="Times New Roman" w:cs="Times New Roman"/>
          <w:sz w:val="28"/>
          <w:szCs w:val="28"/>
        </w:rPr>
        <w:t xml:space="preserve">- рассмотреть методику проведения стратегического анализа рыночных позиций </w:t>
      </w:r>
      <w:r w:rsidR="000D3F36">
        <w:rPr>
          <w:rFonts w:ascii="Times New Roman" w:hAnsi="Times New Roman" w:cs="Times New Roman"/>
          <w:sz w:val="28"/>
          <w:szCs w:val="28"/>
        </w:rPr>
        <w:t>санатория</w:t>
      </w:r>
      <w:r w:rsidRPr="00F92BAE">
        <w:rPr>
          <w:rFonts w:ascii="Times New Roman" w:eastAsia="Times New Roman" w:hAnsi="Times New Roman" w:cs="Times New Roman"/>
          <w:sz w:val="28"/>
          <w:szCs w:val="28"/>
        </w:rPr>
        <w:t>;</w:t>
      </w:r>
    </w:p>
    <w:p w:rsidR="00F92BAE" w:rsidRPr="00F92BAE" w:rsidRDefault="00F92BAE" w:rsidP="00F92BAE">
      <w:pPr>
        <w:spacing w:after="0" w:line="360" w:lineRule="auto"/>
        <w:ind w:firstLine="720"/>
        <w:jc w:val="both"/>
        <w:rPr>
          <w:rFonts w:ascii="Times New Roman" w:eastAsia="Times New Roman" w:hAnsi="Times New Roman" w:cs="Times New Roman"/>
          <w:sz w:val="28"/>
          <w:szCs w:val="28"/>
        </w:rPr>
      </w:pPr>
      <w:r w:rsidRPr="00F92BAE">
        <w:rPr>
          <w:rFonts w:ascii="Times New Roman" w:eastAsia="Times New Roman" w:hAnsi="Times New Roman" w:cs="Times New Roman"/>
          <w:sz w:val="28"/>
          <w:szCs w:val="28"/>
        </w:rPr>
        <w:t>- проанализировать эффективность организации стратегического менеджмента на конкретном предприятии;</w:t>
      </w:r>
    </w:p>
    <w:p w:rsidR="00F92BAE" w:rsidRPr="00F92BAE" w:rsidRDefault="00F92BAE" w:rsidP="00F92BAE">
      <w:pPr>
        <w:spacing w:after="0" w:line="360" w:lineRule="auto"/>
        <w:ind w:firstLine="720"/>
        <w:jc w:val="both"/>
        <w:rPr>
          <w:rFonts w:ascii="Times New Roman" w:eastAsia="Times New Roman" w:hAnsi="Times New Roman" w:cs="Times New Roman"/>
          <w:sz w:val="28"/>
          <w:szCs w:val="28"/>
        </w:rPr>
      </w:pPr>
      <w:r w:rsidRPr="00F92BAE">
        <w:rPr>
          <w:rFonts w:ascii="Times New Roman" w:eastAsia="Times New Roman" w:hAnsi="Times New Roman" w:cs="Times New Roman"/>
          <w:sz w:val="28"/>
          <w:szCs w:val="28"/>
        </w:rPr>
        <w:t>- разработать мероприятия, направленные на повышение эффективности стратегического управления предприятия в туристическом бизнесе.</w:t>
      </w:r>
    </w:p>
    <w:p w:rsidR="00F92BAE" w:rsidRPr="00F92BAE" w:rsidRDefault="00F92BAE" w:rsidP="00F92BAE">
      <w:pPr>
        <w:spacing w:after="0" w:line="360" w:lineRule="auto"/>
        <w:ind w:firstLine="720"/>
        <w:jc w:val="both"/>
        <w:rPr>
          <w:rFonts w:ascii="Times New Roman" w:eastAsia="Times New Roman" w:hAnsi="Times New Roman" w:cs="Times New Roman"/>
          <w:sz w:val="28"/>
          <w:szCs w:val="28"/>
        </w:rPr>
      </w:pPr>
      <w:r w:rsidRPr="00F92BAE">
        <w:rPr>
          <w:rFonts w:ascii="Times New Roman" w:eastAsia="Times New Roman" w:hAnsi="Times New Roman" w:cs="Times New Roman"/>
          <w:sz w:val="28"/>
          <w:szCs w:val="28"/>
        </w:rPr>
        <w:t>Предметом написания курсовой работы является изучение особенностей разработки и выбора стратегии развития предприятия в рыночных  условиях. Объектом изучения служит анализ особенностей стратегич</w:t>
      </w:r>
      <w:r w:rsidR="000D3F36">
        <w:rPr>
          <w:rFonts w:ascii="Times New Roman" w:hAnsi="Times New Roman" w:cs="Times New Roman"/>
          <w:sz w:val="28"/>
          <w:szCs w:val="28"/>
        </w:rPr>
        <w:t>еского планирования санатория АО «Сакрополь»</w:t>
      </w:r>
      <w:r w:rsidRPr="00F92BAE">
        <w:rPr>
          <w:rFonts w:ascii="Times New Roman" w:eastAsia="Times New Roman" w:hAnsi="Times New Roman" w:cs="Times New Roman"/>
          <w:sz w:val="28"/>
          <w:szCs w:val="28"/>
        </w:rPr>
        <w:t>.</w:t>
      </w:r>
    </w:p>
    <w:p w:rsidR="00F92BAE" w:rsidRPr="00F92BAE" w:rsidRDefault="00F92BAE" w:rsidP="00F92BA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rPr>
      </w:pPr>
      <w:r w:rsidRPr="00F92BAE">
        <w:rPr>
          <w:rFonts w:ascii="Times New Roman" w:eastAsia="Times New Roman" w:hAnsi="Times New Roman" w:cs="Times New Roman"/>
          <w:sz w:val="28"/>
          <w:szCs w:val="28"/>
        </w:rPr>
        <w:t>В работе использованы следующие методы исследования: анализа; синтеза; сравнения; табличный; графический.</w:t>
      </w:r>
    </w:p>
    <w:p w:rsidR="00F92BAE" w:rsidRPr="00F92BAE" w:rsidRDefault="00F92BAE" w:rsidP="00F92BAE">
      <w:pPr>
        <w:spacing w:after="0" w:line="360" w:lineRule="auto"/>
        <w:ind w:firstLine="720"/>
        <w:jc w:val="both"/>
        <w:rPr>
          <w:rFonts w:ascii="Times New Roman" w:eastAsia="Times New Roman" w:hAnsi="Times New Roman" w:cs="Times New Roman"/>
          <w:sz w:val="28"/>
          <w:szCs w:val="28"/>
        </w:rPr>
      </w:pPr>
      <w:r w:rsidRPr="00F92BAE">
        <w:rPr>
          <w:rFonts w:ascii="Times New Roman" w:eastAsia="Times New Roman" w:hAnsi="Times New Roman" w:cs="Times New Roman"/>
          <w:sz w:val="28"/>
          <w:szCs w:val="28"/>
        </w:rPr>
        <w:t>Структура курсовой работы состоит из введения, трех глав, заключения, списка литературы.</w:t>
      </w:r>
    </w:p>
    <w:p w:rsidR="00F92BAE" w:rsidRPr="00F92BAE" w:rsidRDefault="00F92BAE" w:rsidP="00F92BAE">
      <w:pPr>
        <w:spacing w:after="0" w:line="360" w:lineRule="auto"/>
        <w:ind w:firstLine="709"/>
        <w:jc w:val="both"/>
        <w:rPr>
          <w:rFonts w:ascii="Times New Roman" w:hAnsi="Times New Roman" w:cs="Times New Roman"/>
          <w:sz w:val="28"/>
          <w:szCs w:val="28"/>
        </w:rPr>
      </w:pPr>
    </w:p>
    <w:p w:rsidR="00F92BAE" w:rsidRDefault="00F92BAE">
      <w:pPr>
        <w:rPr>
          <w:rFonts w:ascii="Times New Roman" w:eastAsia="Times New Roman" w:hAnsi="Times New Roman" w:cs="Times New Roman"/>
          <w:bCs/>
          <w:sz w:val="28"/>
          <w:szCs w:val="28"/>
        </w:rPr>
      </w:pPr>
      <w:r>
        <w:rPr>
          <w:rFonts w:ascii="Times New Roman" w:hAnsi="Times New Roman"/>
          <w:b/>
        </w:rPr>
        <w:br w:type="page"/>
      </w:r>
    </w:p>
    <w:p w:rsidR="002F5F9D" w:rsidRDefault="002F5F9D" w:rsidP="002F5F9D">
      <w:pPr>
        <w:pStyle w:val="1"/>
        <w:spacing w:before="0" w:line="360" w:lineRule="auto"/>
        <w:ind w:firstLine="709"/>
        <w:jc w:val="center"/>
        <w:rPr>
          <w:rFonts w:ascii="Times New Roman" w:hAnsi="Times New Roman"/>
          <w:b w:val="0"/>
          <w:color w:val="auto"/>
        </w:rPr>
      </w:pPr>
      <w:bookmarkStart w:id="2" w:name="_Toc463479271"/>
      <w:r>
        <w:rPr>
          <w:rFonts w:ascii="Times New Roman" w:hAnsi="Times New Roman"/>
          <w:b w:val="0"/>
          <w:color w:val="auto"/>
        </w:rPr>
        <w:lastRenderedPageBreak/>
        <w:t>1 ХАРАКТЕРИСТИКА ПРЕДПРИЯТИЯ</w:t>
      </w:r>
      <w:bookmarkEnd w:id="0"/>
      <w:bookmarkEnd w:id="2"/>
    </w:p>
    <w:p w:rsidR="002F5F9D" w:rsidRPr="00D77116" w:rsidRDefault="002F5F9D" w:rsidP="002F5F9D">
      <w:pPr>
        <w:spacing w:after="0" w:line="360" w:lineRule="auto"/>
        <w:ind w:firstLine="709"/>
        <w:jc w:val="both"/>
        <w:rPr>
          <w:rFonts w:ascii="Times New Roman" w:hAnsi="Times New Roman" w:cs="Times New Roman"/>
          <w:sz w:val="28"/>
          <w:szCs w:val="28"/>
        </w:rPr>
      </w:pPr>
    </w:p>
    <w:p w:rsidR="002F5F9D" w:rsidRDefault="002F5F9D" w:rsidP="002F5F9D">
      <w:pPr>
        <w:pStyle w:val="1"/>
        <w:spacing w:before="0" w:line="360" w:lineRule="auto"/>
        <w:ind w:firstLine="709"/>
        <w:jc w:val="center"/>
        <w:rPr>
          <w:rFonts w:ascii="Times New Roman" w:hAnsi="Times New Roman"/>
          <w:b w:val="0"/>
          <w:color w:val="auto"/>
        </w:rPr>
      </w:pPr>
      <w:bookmarkStart w:id="3" w:name="_Toc463365913"/>
      <w:bookmarkStart w:id="4" w:name="_Toc463479272"/>
      <w:r>
        <w:rPr>
          <w:rFonts w:ascii="Times New Roman" w:hAnsi="Times New Roman"/>
          <w:b w:val="0"/>
          <w:color w:val="auto"/>
        </w:rPr>
        <w:t>1.1 Характеристика внутренней среды предприятия</w:t>
      </w:r>
      <w:bookmarkEnd w:id="3"/>
      <w:bookmarkEnd w:id="4"/>
    </w:p>
    <w:p w:rsidR="002F5F9D" w:rsidRPr="00D77116" w:rsidRDefault="002F5F9D" w:rsidP="002F5F9D">
      <w:pPr>
        <w:spacing w:after="0" w:line="360" w:lineRule="auto"/>
        <w:ind w:firstLine="709"/>
        <w:jc w:val="both"/>
        <w:rPr>
          <w:rFonts w:ascii="Times New Roman" w:hAnsi="Times New Roman" w:cs="Times New Roman"/>
          <w:sz w:val="28"/>
          <w:szCs w:val="28"/>
        </w:rPr>
      </w:pPr>
    </w:p>
    <w:p w:rsidR="002F5F9D" w:rsidRPr="007F24EB" w:rsidRDefault="002F5F9D" w:rsidP="002F5F9D">
      <w:pPr>
        <w:pStyle w:val="a4"/>
        <w:shd w:val="clear" w:color="auto" w:fill="FFFFFF"/>
        <w:spacing w:before="0" w:beforeAutospacing="0" w:after="0" w:afterAutospacing="0" w:line="360" w:lineRule="auto"/>
        <w:ind w:firstLine="709"/>
        <w:jc w:val="both"/>
        <w:rPr>
          <w:sz w:val="28"/>
          <w:szCs w:val="28"/>
          <w:highlight w:val="yellow"/>
        </w:rPr>
      </w:pPr>
      <w:r w:rsidRPr="007F24EB">
        <w:rPr>
          <w:sz w:val="28"/>
          <w:szCs w:val="28"/>
          <w:highlight w:val="yellow"/>
        </w:rPr>
        <w:t>Санаторий «Сакрополь» расположен в городе Саки, в трех километрах от моря на берегу Сакского озера. Территория здравницы – это более шести гектар цветущих клумб и альпийских горок, которые дополнены античными скульптурами и комплексом фонтанов. Все это создает уникальный микроклимат оказывающий оздоровительный эффект на организм человека. Комплекс состоит из спального корпуса и грязелечебницы, которые соединяются теплым коридором.</w:t>
      </w:r>
    </w:p>
    <w:p w:rsidR="002F5F9D" w:rsidRPr="007F24EB" w:rsidRDefault="002F5F9D" w:rsidP="002F5F9D">
      <w:pPr>
        <w:pStyle w:val="a4"/>
        <w:shd w:val="clear" w:color="auto" w:fill="FFFFFF"/>
        <w:spacing w:before="0" w:beforeAutospacing="0" w:after="0" w:afterAutospacing="0" w:line="360" w:lineRule="auto"/>
        <w:ind w:firstLine="709"/>
        <w:jc w:val="both"/>
        <w:rPr>
          <w:sz w:val="28"/>
          <w:szCs w:val="28"/>
          <w:highlight w:val="yellow"/>
        </w:rPr>
      </w:pPr>
      <w:r w:rsidRPr="007F24EB">
        <w:rPr>
          <w:sz w:val="28"/>
          <w:szCs w:val="28"/>
          <w:highlight w:val="yellow"/>
        </w:rPr>
        <w:t>Здравница специализируется на лечении костно-мышечной системы, заболеваний нервов, органов пищеварения, урологии и гинекологи, органов пищеварения. Особенность санатория - это клинико-диагностическая лаборатория, которая является одной из лучших во всем Крыму. Собственный минералопровод и рапопровод дают возможность проводить лечение рапой и минеральной водой, поступающей непосредственно из Сакского озера.</w:t>
      </w:r>
    </w:p>
    <w:p w:rsidR="002F5F9D" w:rsidRPr="007F24EB" w:rsidRDefault="002F5F9D" w:rsidP="002F5F9D">
      <w:pPr>
        <w:pStyle w:val="a4"/>
        <w:shd w:val="clear" w:color="auto" w:fill="FFFFFF"/>
        <w:spacing w:before="0" w:beforeAutospacing="0" w:after="0" w:afterAutospacing="0" w:line="360" w:lineRule="auto"/>
        <w:ind w:firstLine="709"/>
        <w:jc w:val="both"/>
        <w:rPr>
          <w:sz w:val="28"/>
          <w:szCs w:val="28"/>
          <w:highlight w:val="yellow"/>
        </w:rPr>
      </w:pPr>
      <w:r w:rsidRPr="007F24EB">
        <w:rPr>
          <w:sz w:val="28"/>
          <w:szCs w:val="28"/>
          <w:highlight w:val="yellow"/>
        </w:rPr>
        <w:t>Проживают гости в спальном корпусе, в котором в 2013 году был произведен капитальный ремонт. Номерной фонд – это номера категории «комфорт», «полулюкс», «люкс» одно- и двухкомнатный, апартаменты. В каждом номере есть кондиционер, комфортная мебель, холодильник, телевизор, ванная комната и балкон. Питание организовано по системе «меню-заказ» три раза в день. Есть специальное диетическое питание.</w:t>
      </w:r>
    </w:p>
    <w:p w:rsidR="002F5F9D" w:rsidRPr="007F24EB" w:rsidRDefault="002F5F9D" w:rsidP="002F5F9D">
      <w:pPr>
        <w:pStyle w:val="a4"/>
        <w:shd w:val="clear" w:color="auto" w:fill="FFFFFF"/>
        <w:spacing w:before="0" w:beforeAutospacing="0" w:after="0" w:afterAutospacing="0" w:line="360" w:lineRule="auto"/>
        <w:ind w:firstLine="709"/>
        <w:jc w:val="both"/>
        <w:rPr>
          <w:sz w:val="28"/>
          <w:szCs w:val="28"/>
          <w:highlight w:val="yellow"/>
        </w:rPr>
      </w:pPr>
      <w:r w:rsidRPr="007F24EB">
        <w:rPr>
          <w:sz w:val="28"/>
          <w:szCs w:val="28"/>
          <w:highlight w:val="yellow"/>
        </w:rPr>
        <w:t>Прекрасно развитая инфраструктура позволяет гостям интересно проводить свободное от процедур время. Так, работает интернет-клуб, фитобар, спортивный зал, для любителей чтения есть библиотека. К услугам отдыхающих: аптека, ателье, стоянка для автомобилей, экскурсионное бюро, парикмахерская, СПА-услуги, косметологический салон и многое другое. В тех километрах от санатория «Сакрополь» расположен Сакский песчаный пляж.</w:t>
      </w:r>
    </w:p>
    <w:p w:rsidR="002F5F9D" w:rsidRPr="007F24EB" w:rsidRDefault="002F5F9D" w:rsidP="002F5F9D">
      <w:pPr>
        <w:spacing w:after="0" w:line="360" w:lineRule="auto"/>
        <w:ind w:firstLine="720"/>
        <w:jc w:val="both"/>
        <w:rPr>
          <w:rFonts w:ascii="Times New Roman" w:hAnsi="Times New Roman"/>
          <w:color w:val="000000"/>
          <w:sz w:val="28"/>
          <w:highlight w:val="yellow"/>
        </w:rPr>
      </w:pPr>
    </w:p>
    <w:p w:rsidR="002F5F9D" w:rsidRPr="007F24EB" w:rsidRDefault="002F5F9D" w:rsidP="002F5F9D">
      <w:pPr>
        <w:spacing w:after="0" w:line="360" w:lineRule="auto"/>
        <w:ind w:firstLine="720"/>
        <w:jc w:val="both"/>
        <w:rPr>
          <w:rFonts w:ascii="Times New Roman" w:hAnsi="Times New Roman"/>
          <w:color w:val="000000"/>
          <w:sz w:val="28"/>
          <w:highlight w:val="yellow"/>
        </w:rPr>
      </w:pPr>
      <w:r w:rsidRPr="007F24EB">
        <w:rPr>
          <w:rFonts w:ascii="Times New Roman" w:hAnsi="Times New Roman"/>
          <w:color w:val="000000"/>
          <w:sz w:val="28"/>
          <w:highlight w:val="yellow"/>
        </w:rPr>
        <w:lastRenderedPageBreak/>
        <w:t>Организационная структура управления санатория «Сакрополь» представлена на рисунке 1.</w:t>
      </w:r>
    </w:p>
    <w:p w:rsidR="002F5F9D" w:rsidRPr="007F24EB" w:rsidRDefault="002F5F9D" w:rsidP="002F5F9D">
      <w:pPr>
        <w:spacing w:line="360" w:lineRule="auto"/>
        <w:ind w:firstLine="720"/>
        <w:jc w:val="both"/>
        <w:rPr>
          <w:highlight w:val="yellow"/>
        </w:rPr>
      </w:pPr>
      <w:r w:rsidRPr="007F24EB">
        <w:rPr>
          <w:noProof/>
          <w:highlight w:val="yellow"/>
        </w:rPr>
        <w:drawing>
          <wp:inline distT="0" distB="0" distL="0" distR="0">
            <wp:extent cx="5715000" cy="2857500"/>
            <wp:effectExtent l="19050" t="0" r="0" b="0"/>
            <wp:docPr id="1" name="Рисунок 1" descr="papiran_men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ran_men15"/>
                    <pic:cNvPicPr>
                      <a:picLocks noChangeAspect="1" noChangeArrowheads="1"/>
                    </pic:cNvPicPr>
                  </pic:nvPicPr>
                  <pic:blipFill>
                    <a:blip r:embed="rId8"/>
                    <a:srcRect/>
                    <a:stretch>
                      <a:fillRect/>
                    </a:stretch>
                  </pic:blipFill>
                  <pic:spPr bwMode="auto">
                    <a:xfrm>
                      <a:off x="0" y="0"/>
                      <a:ext cx="5715000" cy="2857500"/>
                    </a:xfrm>
                    <a:prstGeom prst="rect">
                      <a:avLst/>
                    </a:prstGeom>
                    <a:noFill/>
                    <a:ln w="9525">
                      <a:noFill/>
                      <a:miter lim="800000"/>
                      <a:headEnd/>
                      <a:tailEnd/>
                    </a:ln>
                  </pic:spPr>
                </pic:pic>
              </a:graphicData>
            </a:graphic>
          </wp:inline>
        </w:drawing>
      </w:r>
    </w:p>
    <w:p w:rsidR="002F5F9D" w:rsidRPr="007F24EB" w:rsidRDefault="002F5F9D" w:rsidP="002F5F9D">
      <w:pPr>
        <w:spacing w:after="0" w:line="360" w:lineRule="auto"/>
        <w:ind w:firstLine="720"/>
        <w:jc w:val="both"/>
        <w:rPr>
          <w:rFonts w:ascii="Times New Roman" w:hAnsi="Times New Roman"/>
          <w:color w:val="000000"/>
          <w:sz w:val="28"/>
          <w:szCs w:val="18"/>
          <w:highlight w:val="yellow"/>
        </w:rPr>
      </w:pPr>
      <w:r w:rsidRPr="007F24EB">
        <w:rPr>
          <w:rFonts w:ascii="Times New Roman" w:hAnsi="Times New Roman"/>
          <w:color w:val="000000"/>
          <w:sz w:val="28"/>
          <w:highlight w:val="yellow"/>
        </w:rPr>
        <w:t xml:space="preserve">Рисунок 1. - </w:t>
      </w:r>
      <w:r w:rsidRPr="007F24EB">
        <w:rPr>
          <w:rFonts w:ascii="Times New Roman" w:hAnsi="Times New Roman"/>
          <w:color w:val="000000"/>
          <w:sz w:val="28"/>
          <w:szCs w:val="18"/>
          <w:highlight w:val="yellow"/>
        </w:rPr>
        <w:t>Основные службы санатория</w:t>
      </w:r>
    </w:p>
    <w:p w:rsidR="002F5F9D" w:rsidRPr="007F24EB" w:rsidRDefault="002F5F9D" w:rsidP="002F5F9D">
      <w:pPr>
        <w:spacing w:after="0" w:line="360" w:lineRule="auto"/>
        <w:ind w:firstLine="720"/>
        <w:jc w:val="both"/>
        <w:rPr>
          <w:rFonts w:ascii="Times New Roman" w:hAnsi="Times New Roman"/>
          <w:sz w:val="28"/>
          <w:highlight w:val="yellow"/>
        </w:rPr>
      </w:pPr>
    </w:p>
    <w:p w:rsidR="002F5F9D" w:rsidRPr="007F24EB" w:rsidRDefault="002F5F9D" w:rsidP="002F5F9D">
      <w:pPr>
        <w:spacing w:after="0" w:line="360" w:lineRule="auto"/>
        <w:ind w:firstLine="720"/>
        <w:jc w:val="both"/>
        <w:rPr>
          <w:rFonts w:ascii="Times New Roman" w:hAnsi="Times New Roman"/>
          <w:color w:val="000000"/>
          <w:sz w:val="28"/>
          <w:szCs w:val="18"/>
          <w:highlight w:val="yellow"/>
        </w:rPr>
      </w:pPr>
      <w:r w:rsidRPr="007F24EB">
        <w:rPr>
          <w:rFonts w:ascii="Times New Roman" w:hAnsi="Times New Roman"/>
          <w:color w:val="000000"/>
          <w:sz w:val="28"/>
          <w:szCs w:val="18"/>
          <w:highlight w:val="yellow"/>
        </w:rPr>
        <w:t>Как показано на рисунке 1, организационная структура санатория носит ярко выраженный функциональный характер.</w:t>
      </w:r>
    </w:p>
    <w:p w:rsidR="002F5F9D" w:rsidRPr="007F24EB" w:rsidRDefault="002F5F9D" w:rsidP="002F5F9D">
      <w:pPr>
        <w:spacing w:after="0" w:line="360" w:lineRule="auto"/>
        <w:ind w:firstLine="720"/>
        <w:jc w:val="both"/>
        <w:rPr>
          <w:rFonts w:ascii="Times New Roman" w:hAnsi="Times New Roman"/>
          <w:color w:val="000000"/>
          <w:sz w:val="28"/>
          <w:szCs w:val="18"/>
          <w:highlight w:val="yellow"/>
        </w:rPr>
      </w:pPr>
      <w:bookmarkStart w:id="5" w:name="_Toc224124503"/>
      <w:bookmarkEnd w:id="5"/>
      <w:r w:rsidRPr="007F24EB">
        <w:rPr>
          <w:rFonts w:ascii="Times New Roman" w:hAnsi="Times New Roman"/>
          <w:color w:val="000000"/>
          <w:sz w:val="28"/>
          <w:szCs w:val="18"/>
          <w:highlight w:val="yellow"/>
        </w:rPr>
        <w:t>К функциям службы бронирования относятся: прием заявок и их обработка; составление необходимой документации: графиков заезда на каждый день (неделю, месяц, квартал, год), карты движения номерного фонда.</w:t>
      </w:r>
    </w:p>
    <w:p w:rsidR="002F5F9D" w:rsidRPr="007F24EB" w:rsidRDefault="002F5F9D" w:rsidP="002F5F9D">
      <w:pPr>
        <w:spacing w:after="0" w:line="360" w:lineRule="auto"/>
        <w:ind w:firstLine="720"/>
        <w:jc w:val="both"/>
        <w:rPr>
          <w:rFonts w:ascii="Times New Roman" w:hAnsi="Times New Roman"/>
          <w:color w:val="000000"/>
          <w:sz w:val="28"/>
          <w:szCs w:val="18"/>
          <w:highlight w:val="yellow"/>
        </w:rPr>
      </w:pPr>
      <w:bookmarkStart w:id="6" w:name="_Toc224124504"/>
      <w:bookmarkEnd w:id="6"/>
      <w:r w:rsidRPr="007F24EB">
        <w:rPr>
          <w:rFonts w:ascii="Times New Roman" w:hAnsi="Times New Roman"/>
          <w:color w:val="000000"/>
          <w:sz w:val="28"/>
          <w:szCs w:val="18"/>
          <w:highlight w:val="yellow"/>
        </w:rPr>
        <w:t>С точки зрения гостей служба обслуживания является важнейшей в гостинице, так как персонал именно этой службы работает с клиентами в постоянном контакте и выполняет все функции, связанные с их непосредственным обслуживанием.</w:t>
      </w:r>
    </w:p>
    <w:p w:rsidR="002F5F9D" w:rsidRPr="007F24EB" w:rsidRDefault="002F5F9D" w:rsidP="002F5F9D">
      <w:pPr>
        <w:spacing w:after="0" w:line="360" w:lineRule="auto"/>
        <w:ind w:firstLine="720"/>
        <w:jc w:val="both"/>
        <w:rPr>
          <w:rFonts w:ascii="Times New Roman" w:hAnsi="Times New Roman" w:cs="Arial"/>
          <w:sz w:val="28"/>
          <w:szCs w:val="21"/>
          <w:highlight w:val="yellow"/>
        </w:rPr>
      </w:pPr>
      <w:r w:rsidRPr="007F24EB">
        <w:rPr>
          <w:rFonts w:ascii="Times New Roman" w:hAnsi="Times New Roman" w:cs="Arial"/>
          <w:sz w:val="28"/>
          <w:szCs w:val="21"/>
          <w:highlight w:val="yellow"/>
        </w:rPr>
        <w:t xml:space="preserve">Среди всех организаций сферы рекреации Сакского района «Сакрополь» выделяется широчайшим спектром услуг, которые предлагает клиентам. Комфортабельные номера различных классов, выполненные в прекрасном дизайне, позволят расслабиться и почувствовать домашний комфорт и уют. </w:t>
      </w:r>
    </w:p>
    <w:p w:rsidR="002F5F9D" w:rsidRPr="007F24EB" w:rsidRDefault="002F5F9D" w:rsidP="002F5F9D">
      <w:pPr>
        <w:spacing w:after="0" w:line="360" w:lineRule="auto"/>
        <w:ind w:firstLine="709"/>
        <w:jc w:val="both"/>
        <w:rPr>
          <w:rFonts w:ascii="Times New Roman" w:hAnsi="Times New Roman" w:cs="Times New Roman"/>
          <w:sz w:val="28"/>
          <w:szCs w:val="28"/>
          <w:highlight w:val="yellow"/>
        </w:rPr>
      </w:pPr>
      <w:r w:rsidRPr="007F24EB">
        <w:rPr>
          <w:rFonts w:ascii="Times New Roman" w:hAnsi="Times New Roman" w:cs="Times New Roman"/>
          <w:sz w:val="28"/>
          <w:szCs w:val="28"/>
          <w:highlight w:val="yellow"/>
        </w:rPr>
        <w:t>Дадим оценку основным показателям деятельности компании в 2014 – 2015 годы, при этом рассмотрим отдельные группы ресурсов.</w:t>
      </w:r>
    </w:p>
    <w:p w:rsidR="002F5F9D" w:rsidRPr="007F24EB" w:rsidRDefault="002F5F9D" w:rsidP="002F5F9D">
      <w:pPr>
        <w:spacing w:after="0" w:line="360" w:lineRule="auto"/>
        <w:ind w:firstLine="709"/>
        <w:jc w:val="both"/>
        <w:rPr>
          <w:rFonts w:ascii="Times New Roman" w:hAnsi="Times New Roman" w:cs="Times New Roman"/>
          <w:sz w:val="28"/>
          <w:szCs w:val="28"/>
          <w:highlight w:val="yellow"/>
        </w:rPr>
      </w:pPr>
      <w:r w:rsidRPr="007F24EB">
        <w:rPr>
          <w:rFonts w:ascii="Times New Roman" w:hAnsi="Times New Roman" w:cs="Times New Roman"/>
          <w:sz w:val="28"/>
          <w:szCs w:val="28"/>
          <w:highlight w:val="yellow"/>
        </w:rPr>
        <w:t>Начнем с анализа технических ресурсов предприятия.</w:t>
      </w:r>
    </w:p>
    <w:p w:rsidR="002F5F9D" w:rsidRPr="007F24EB" w:rsidRDefault="002F5F9D" w:rsidP="002F5F9D">
      <w:pPr>
        <w:spacing w:after="0" w:line="360" w:lineRule="auto"/>
        <w:ind w:firstLine="709"/>
        <w:jc w:val="both"/>
        <w:rPr>
          <w:rFonts w:ascii="Times New Roman" w:hAnsi="Times New Roman" w:cs="Times New Roman"/>
          <w:sz w:val="28"/>
          <w:szCs w:val="28"/>
          <w:highlight w:val="yellow"/>
        </w:rPr>
      </w:pPr>
      <w:r w:rsidRPr="007F24EB">
        <w:rPr>
          <w:rFonts w:ascii="Times New Roman" w:hAnsi="Times New Roman" w:cs="Times New Roman"/>
          <w:sz w:val="28"/>
          <w:szCs w:val="28"/>
          <w:highlight w:val="yellow"/>
        </w:rPr>
        <w:lastRenderedPageBreak/>
        <w:t>Таблица 1. – Анализ состава, структуры и динамики осно</w:t>
      </w:r>
      <w:r w:rsidR="002444B0" w:rsidRPr="007F24EB">
        <w:rPr>
          <w:rFonts w:ascii="Times New Roman" w:hAnsi="Times New Roman" w:cs="Times New Roman"/>
          <w:sz w:val="28"/>
          <w:szCs w:val="28"/>
          <w:highlight w:val="yellow"/>
        </w:rPr>
        <w:t>вных фондов санатория</w:t>
      </w:r>
      <w:r w:rsidRPr="007F24EB">
        <w:rPr>
          <w:rFonts w:ascii="Times New Roman" w:hAnsi="Times New Roman" w:cs="Times New Roman"/>
          <w:sz w:val="28"/>
          <w:szCs w:val="28"/>
          <w:highlight w:val="yellow"/>
        </w:rPr>
        <w:t xml:space="preserve"> </w:t>
      </w:r>
      <w:r w:rsidR="002444B0" w:rsidRPr="007F24EB">
        <w:rPr>
          <w:rFonts w:ascii="Times New Roman" w:hAnsi="Times New Roman" w:cs="Times New Roman"/>
          <w:sz w:val="28"/>
          <w:szCs w:val="28"/>
          <w:highlight w:val="yellow"/>
        </w:rPr>
        <w:t xml:space="preserve">«Сакрополь» </w:t>
      </w:r>
      <w:r w:rsidRPr="007F24EB">
        <w:rPr>
          <w:rFonts w:ascii="Times New Roman" w:hAnsi="Times New Roman" w:cs="Times New Roman"/>
          <w:sz w:val="28"/>
          <w:szCs w:val="28"/>
          <w:highlight w:val="yellow"/>
        </w:rPr>
        <w:t>в 201</w:t>
      </w:r>
      <w:r w:rsidR="002444B0" w:rsidRPr="007F24EB">
        <w:rPr>
          <w:rFonts w:ascii="Times New Roman" w:hAnsi="Times New Roman" w:cs="Times New Roman"/>
          <w:sz w:val="28"/>
          <w:szCs w:val="28"/>
          <w:highlight w:val="yellow"/>
        </w:rPr>
        <w:t>3</w:t>
      </w:r>
      <w:r w:rsidRPr="007F24EB">
        <w:rPr>
          <w:rFonts w:ascii="Times New Roman" w:hAnsi="Times New Roman" w:cs="Times New Roman"/>
          <w:sz w:val="28"/>
          <w:szCs w:val="28"/>
          <w:highlight w:val="yellow"/>
        </w:rPr>
        <w:t xml:space="preserve"> – 201</w:t>
      </w:r>
      <w:r w:rsidR="002444B0" w:rsidRPr="007F24EB">
        <w:rPr>
          <w:rFonts w:ascii="Times New Roman" w:hAnsi="Times New Roman" w:cs="Times New Roman"/>
          <w:sz w:val="28"/>
          <w:szCs w:val="28"/>
          <w:highlight w:val="yellow"/>
        </w:rPr>
        <w:t>4</w:t>
      </w:r>
      <w:r w:rsidRPr="007F24EB">
        <w:rPr>
          <w:rFonts w:ascii="Times New Roman" w:hAnsi="Times New Roman" w:cs="Times New Roman"/>
          <w:sz w:val="28"/>
          <w:szCs w:val="28"/>
          <w:highlight w:val="yellow"/>
        </w:rPr>
        <w:t xml:space="preserve"> годы </w:t>
      </w:r>
    </w:p>
    <w:tbl>
      <w:tblPr>
        <w:tblStyle w:val="a3"/>
        <w:tblW w:w="0" w:type="auto"/>
        <w:tblLook w:val="04A0"/>
      </w:tblPr>
      <w:tblGrid>
        <w:gridCol w:w="1929"/>
        <w:gridCol w:w="1684"/>
        <w:gridCol w:w="1714"/>
        <w:gridCol w:w="1684"/>
        <w:gridCol w:w="1714"/>
        <w:gridCol w:w="1696"/>
      </w:tblGrid>
      <w:tr w:rsidR="002F5F9D" w:rsidRPr="007F24EB" w:rsidTr="002F5F9D">
        <w:tc>
          <w:tcPr>
            <w:tcW w:w="1736" w:type="dxa"/>
            <w:vMerge w:val="restart"/>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Группы основных фондов</w:t>
            </w:r>
          </w:p>
        </w:tc>
        <w:tc>
          <w:tcPr>
            <w:tcW w:w="3474" w:type="dxa"/>
            <w:gridSpan w:val="2"/>
          </w:tcPr>
          <w:p w:rsidR="002F5F9D" w:rsidRPr="007F24EB" w:rsidRDefault="002F5F9D" w:rsidP="002444B0">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201</w:t>
            </w:r>
            <w:r w:rsidR="002444B0" w:rsidRPr="007F24EB">
              <w:rPr>
                <w:rFonts w:ascii="Times New Roman" w:hAnsi="Times New Roman" w:cs="Times New Roman"/>
                <w:sz w:val="24"/>
                <w:szCs w:val="24"/>
                <w:highlight w:val="yellow"/>
              </w:rPr>
              <w:t xml:space="preserve">3 </w:t>
            </w:r>
            <w:r w:rsidRPr="007F24EB">
              <w:rPr>
                <w:rFonts w:ascii="Times New Roman" w:hAnsi="Times New Roman" w:cs="Times New Roman"/>
                <w:sz w:val="24"/>
                <w:szCs w:val="24"/>
                <w:highlight w:val="yellow"/>
              </w:rPr>
              <w:t>год</w:t>
            </w:r>
          </w:p>
        </w:tc>
        <w:tc>
          <w:tcPr>
            <w:tcW w:w="3474" w:type="dxa"/>
            <w:gridSpan w:val="2"/>
          </w:tcPr>
          <w:p w:rsidR="002F5F9D" w:rsidRPr="007F24EB" w:rsidRDefault="002F5F9D" w:rsidP="002444B0">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201</w:t>
            </w:r>
            <w:r w:rsidR="002444B0" w:rsidRPr="007F24EB">
              <w:rPr>
                <w:rFonts w:ascii="Times New Roman" w:hAnsi="Times New Roman" w:cs="Times New Roman"/>
                <w:sz w:val="24"/>
                <w:szCs w:val="24"/>
                <w:highlight w:val="yellow"/>
              </w:rPr>
              <w:t>4</w:t>
            </w:r>
            <w:r w:rsidRPr="007F24EB">
              <w:rPr>
                <w:rFonts w:ascii="Times New Roman" w:hAnsi="Times New Roman" w:cs="Times New Roman"/>
                <w:sz w:val="24"/>
                <w:szCs w:val="24"/>
                <w:highlight w:val="yellow"/>
              </w:rPr>
              <w:t xml:space="preserve"> год</w:t>
            </w:r>
          </w:p>
        </w:tc>
        <w:tc>
          <w:tcPr>
            <w:tcW w:w="1737" w:type="dxa"/>
            <w:vMerge w:val="restart"/>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Темп роста, %</w:t>
            </w:r>
          </w:p>
        </w:tc>
      </w:tr>
      <w:tr w:rsidR="002F5F9D" w:rsidRPr="007F24EB" w:rsidTr="002F5F9D">
        <w:tc>
          <w:tcPr>
            <w:tcW w:w="1736" w:type="dxa"/>
            <w:vMerge/>
          </w:tcPr>
          <w:p w:rsidR="002F5F9D" w:rsidRPr="007F24EB" w:rsidRDefault="002F5F9D" w:rsidP="002F5F9D">
            <w:pPr>
              <w:spacing w:line="360" w:lineRule="auto"/>
              <w:jc w:val="both"/>
              <w:rPr>
                <w:rFonts w:ascii="Times New Roman" w:hAnsi="Times New Roman" w:cs="Times New Roman"/>
                <w:sz w:val="24"/>
                <w:szCs w:val="24"/>
                <w:highlight w:val="yellow"/>
              </w:rPr>
            </w:pPr>
          </w:p>
        </w:tc>
        <w:tc>
          <w:tcPr>
            <w:tcW w:w="1737" w:type="dxa"/>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Тыс руб</w:t>
            </w:r>
          </w:p>
        </w:tc>
        <w:tc>
          <w:tcPr>
            <w:tcW w:w="1737" w:type="dxa"/>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Удельный вес, %</w:t>
            </w:r>
          </w:p>
        </w:tc>
        <w:tc>
          <w:tcPr>
            <w:tcW w:w="1737" w:type="dxa"/>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Тыс руб</w:t>
            </w:r>
          </w:p>
        </w:tc>
        <w:tc>
          <w:tcPr>
            <w:tcW w:w="1737" w:type="dxa"/>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Удельный вес, %</w:t>
            </w:r>
          </w:p>
        </w:tc>
        <w:tc>
          <w:tcPr>
            <w:tcW w:w="1737" w:type="dxa"/>
            <w:vMerge/>
          </w:tcPr>
          <w:p w:rsidR="002F5F9D" w:rsidRPr="007F24EB" w:rsidRDefault="002F5F9D" w:rsidP="002F5F9D">
            <w:pPr>
              <w:spacing w:line="360" w:lineRule="auto"/>
              <w:jc w:val="both"/>
              <w:rPr>
                <w:rFonts w:ascii="Times New Roman" w:hAnsi="Times New Roman" w:cs="Times New Roman"/>
                <w:sz w:val="24"/>
                <w:szCs w:val="24"/>
                <w:highlight w:val="yellow"/>
              </w:rPr>
            </w:pPr>
          </w:p>
        </w:tc>
      </w:tr>
      <w:tr w:rsidR="002F5F9D" w:rsidRPr="007F24EB" w:rsidTr="002F5F9D">
        <w:tc>
          <w:tcPr>
            <w:tcW w:w="1736" w:type="dxa"/>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Инвестиционная недвижимость</w:t>
            </w:r>
          </w:p>
        </w:tc>
        <w:tc>
          <w:tcPr>
            <w:tcW w:w="1737" w:type="dxa"/>
          </w:tcPr>
          <w:p w:rsidR="002F5F9D" w:rsidRPr="007F24EB" w:rsidRDefault="002444B0"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w:t>
            </w:r>
          </w:p>
        </w:tc>
        <w:tc>
          <w:tcPr>
            <w:tcW w:w="1737" w:type="dxa"/>
          </w:tcPr>
          <w:p w:rsidR="002F5F9D" w:rsidRPr="007F24EB" w:rsidRDefault="002444B0"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w:t>
            </w:r>
          </w:p>
        </w:tc>
        <w:tc>
          <w:tcPr>
            <w:tcW w:w="1737" w:type="dxa"/>
          </w:tcPr>
          <w:p w:rsidR="002F5F9D" w:rsidRPr="007F24EB" w:rsidRDefault="002444B0"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w:t>
            </w:r>
          </w:p>
        </w:tc>
        <w:tc>
          <w:tcPr>
            <w:tcW w:w="1737" w:type="dxa"/>
          </w:tcPr>
          <w:p w:rsidR="002F5F9D" w:rsidRPr="007F24EB" w:rsidRDefault="002444B0"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w:t>
            </w:r>
          </w:p>
        </w:tc>
        <w:tc>
          <w:tcPr>
            <w:tcW w:w="1737" w:type="dxa"/>
          </w:tcPr>
          <w:p w:rsidR="002F5F9D" w:rsidRPr="007F24EB" w:rsidRDefault="002444B0" w:rsidP="002444B0">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w:t>
            </w:r>
          </w:p>
        </w:tc>
      </w:tr>
      <w:tr w:rsidR="002F5F9D" w:rsidRPr="007F24EB" w:rsidTr="002F5F9D">
        <w:tc>
          <w:tcPr>
            <w:tcW w:w="1736" w:type="dxa"/>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Здания, сооружения, передаточные устройства</w:t>
            </w:r>
          </w:p>
        </w:tc>
        <w:tc>
          <w:tcPr>
            <w:tcW w:w="1737" w:type="dxa"/>
          </w:tcPr>
          <w:p w:rsidR="002F5F9D" w:rsidRPr="007F24EB" w:rsidRDefault="002444B0"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211 378</w:t>
            </w:r>
          </w:p>
        </w:tc>
        <w:tc>
          <w:tcPr>
            <w:tcW w:w="1737" w:type="dxa"/>
          </w:tcPr>
          <w:p w:rsidR="002F5F9D" w:rsidRPr="007F24EB" w:rsidRDefault="002444B0"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80,3</w:t>
            </w:r>
          </w:p>
        </w:tc>
        <w:tc>
          <w:tcPr>
            <w:tcW w:w="1737" w:type="dxa"/>
          </w:tcPr>
          <w:p w:rsidR="002F5F9D" w:rsidRPr="007F24EB" w:rsidRDefault="002444B0"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233 451</w:t>
            </w:r>
          </w:p>
        </w:tc>
        <w:tc>
          <w:tcPr>
            <w:tcW w:w="1737" w:type="dxa"/>
          </w:tcPr>
          <w:p w:rsidR="002F5F9D" w:rsidRPr="007F24EB" w:rsidRDefault="002444B0"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77,84</w:t>
            </w:r>
          </w:p>
        </w:tc>
        <w:tc>
          <w:tcPr>
            <w:tcW w:w="1737" w:type="dxa"/>
          </w:tcPr>
          <w:p w:rsidR="002F5F9D" w:rsidRPr="007F24EB" w:rsidRDefault="002444B0"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110,44</w:t>
            </w:r>
          </w:p>
        </w:tc>
      </w:tr>
      <w:tr w:rsidR="002F5F9D" w:rsidRPr="007F24EB" w:rsidTr="002F5F9D">
        <w:tc>
          <w:tcPr>
            <w:tcW w:w="1736" w:type="dxa"/>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Машины и оборудование</w:t>
            </w:r>
          </w:p>
        </w:tc>
        <w:tc>
          <w:tcPr>
            <w:tcW w:w="1737" w:type="dxa"/>
          </w:tcPr>
          <w:p w:rsidR="002F5F9D" w:rsidRPr="007F24EB" w:rsidRDefault="002444B0"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11 801</w:t>
            </w:r>
          </w:p>
        </w:tc>
        <w:tc>
          <w:tcPr>
            <w:tcW w:w="1737" w:type="dxa"/>
          </w:tcPr>
          <w:p w:rsidR="002F5F9D" w:rsidRPr="007F24EB" w:rsidRDefault="002444B0"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4,48</w:t>
            </w:r>
          </w:p>
        </w:tc>
        <w:tc>
          <w:tcPr>
            <w:tcW w:w="1737" w:type="dxa"/>
          </w:tcPr>
          <w:p w:rsidR="002F5F9D" w:rsidRPr="007F24EB" w:rsidRDefault="002444B0"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13 458</w:t>
            </w:r>
          </w:p>
        </w:tc>
        <w:tc>
          <w:tcPr>
            <w:tcW w:w="1737" w:type="dxa"/>
          </w:tcPr>
          <w:p w:rsidR="002F5F9D" w:rsidRPr="007F24EB" w:rsidRDefault="002444B0"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4,48</w:t>
            </w:r>
          </w:p>
        </w:tc>
        <w:tc>
          <w:tcPr>
            <w:tcW w:w="1737" w:type="dxa"/>
          </w:tcPr>
          <w:p w:rsidR="002F5F9D" w:rsidRPr="007F24EB" w:rsidRDefault="002444B0"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114,04</w:t>
            </w:r>
          </w:p>
        </w:tc>
      </w:tr>
      <w:tr w:rsidR="002F5F9D" w:rsidRPr="007F24EB" w:rsidTr="002F5F9D">
        <w:tc>
          <w:tcPr>
            <w:tcW w:w="1736" w:type="dxa"/>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Транспортные средства</w:t>
            </w:r>
          </w:p>
        </w:tc>
        <w:tc>
          <w:tcPr>
            <w:tcW w:w="1737" w:type="dxa"/>
          </w:tcPr>
          <w:p w:rsidR="002F5F9D" w:rsidRPr="007F24EB" w:rsidRDefault="002444B0"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36 448</w:t>
            </w:r>
          </w:p>
        </w:tc>
        <w:tc>
          <w:tcPr>
            <w:tcW w:w="1737" w:type="dxa"/>
          </w:tcPr>
          <w:p w:rsidR="002F5F9D" w:rsidRPr="007F24EB" w:rsidRDefault="002444B0"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13,85</w:t>
            </w:r>
          </w:p>
        </w:tc>
        <w:tc>
          <w:tcPr>
            <w:tcW w:w="1737" w:type="dxa"/>
          </w:tcPr>
          <w:p w:rsidR="002F5F9D" w:rsidRPr="007F24EB" w:rsidRDefault="002444B0"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47 948</w:t>
            </w:r>
          </w:p>
        </w:tc>
        <w:tc>
          <w:tcPr>
            <w:tcW w:w="1737" w:type="dxa"/>
          </w:tcPr>
          <w:p w:rsidR="002F5F9D" w:rsidRPr="007F24EB" w:rsidRDefault="002444B0"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15,98</w:t>
            </w:r>
          </w:p>
        </w:tc>
        <w:tc>
          <w:tcPr>
            <w:tcW w:w="1737" w:type="dxa"/>
          </w:tcPr>
          <w:p w:rsidR="002F5F9D" w:rsidRPr="007F24EB" w:rsidRDefault="002444B0"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131,55</w:t>
            </w:r>
          </w:p>
        </w:tc>
      </w:tr>
      <w:tr w:rsidR="002F5F9D" w:rsidRPr="007F24EB" w:rsidTr="002F5F9D">
        <w:tc>
          <w:tcPr>
            <w:tcW w:w="1736" w:type="dxa"/>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Инструменты, инвентарь</w:t>
            </w:r>
          </w:p>
        </w:tc>
        <w:tc>
          <w:tcPr>
            <w:tcW w:w="1737" w:type="dxa"/>
          </w:tcPr>
          <w:p w:rsidR="002F5F9D" w:rsidRPr="007F24EB" w:rsidRDefault="002444B0"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3 566</w:t>
            </w:r>
          </w:p>
        </w:tc>
        <w:tc>
          <w:tcPr>
            <w:tcW w:w="1737" w:type="dxa"/>
          </w:tcPr>
          <w:p w:rsidR="002F5F9D" w:rsidRPr="007F24EB" w:rsidRDefault="002444B0"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1,37</w:t>
            </w:r>
          </w:p>
        </w:tc>
        <w:tc>
          <w:tcPr>
            <w:tcW w:w="1737" w:type="dxa"/>
          </w:tcPr>
          <w:p w:rsidR="002F5F9D" w:rsidRPr="007F24EB" w:rsidRDefault="002444B0"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5 049</w:t>
            </w:r>
          </w:p>
        </w:tc>
        <w:tc>
          <w:tcPr>
            <w:tcW w:w="1737" w:type="dxa"/>
          </w:tcPr>
          <w:p w:rsidR="002F5F9D" w:rsidRPr="007F24EB" w:rsidRDefault="002444B0"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1,7</w:t>
            </w:r>
          </w:p>
        </w:tc>
        <w:tc>
          <w:tcPr>
            <w:tcW w:w="1737" w:type="dxa"/>
          </w:tcPr>
          <w:p w:rsidR="002F5F9D" w:rsidRPr="007F24EB" w:rsidRDefault="002F2D80"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141,58</w:t>
            </w:r>
          </w:p>
        </w:tc>
      </w:tr>
      <w:tr w:rsidR="002F5F9D" w:rsidRPr="007F24EB" w:rsidTr="002F5F9D">
        <w:tc>
          <w:tcPr>
            <w:tcW w:w="1736" w:type="dxa"/>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Прочие основные фонды</w:t>
            </w:r>
          </w:p>
        </w:tc>
        <w:tc>
          <w:tcPr>
            <w:tcW w:w="1737" w:type="dxa"/>
          </w:tcPr>
          <w:p w:rsidR="002F5F9D" w:rsidRPr="007F24EB" w:rsidRDefault="002444B0"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w:t>
            </w:r>
          </w:p>
        </w:tc>
        <w:tc>
          <w:tcPr>
            <w:tcW w:w="1737" w:type="dxa"/>
          </w:tcPr>
          <w:p w:rsidR="002F5F9D" w:rsidRPr="007F24EB" w:rsidRDefault="002444B0"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w:t>
            </w:r>
          </w:p>
        </w:tc>
        <w:tc>
          <w:tcPr>
            <w:tcW w:w="1737" w:type="dxa"/>
          </w:tcPr>
          <w:p w:rsidR="002F5F9D" w:rsidRPr="007F24EB" w:rsidRDefault="002444B0"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w:t>
            </w:r>
          </w:p>
        </w:tc>
        <w:tc>
          <w:tcPr>
            <w:tcW w:w="1737" w:type="dxa"/>
          </w:tcPr>
          <w:p w:rsidR="002F5F9D" w:rsidRPr="007F24EB" w:rsidRDefault="002444B0"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w:t>
            </w:r>
          </w:p>
        </w:tc>
        <w:tc>
          <w:tcPr>
            <w:tcW w:w="1737" w:type="dxa"/>
          </w:tcPr>
          <w:p w:rsidR="002F5F9D" w:rsidRPr="007F24EB" w:rsidRDefault="002444B0"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w:t>
            </w:r>
          </w:p>
        </w:tc>
      </w:tr>
      <w:tr w:rsidR="002F5F9D" w:rsidRPr="007F24EB" w:rsidTr="002F5F9D">
        <w:tc>
          <w:tcPr>
            <w:tcW w:w="1736" w:type="dxa"/>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Всего основных фондов</w:t>
            </w:r>
          </w:p>
        </w:tc>
        <w:tc>
          <w:tcPr>
            <w:tcW w:w="1737" w:type="dxa"/>
          </w:tcPr>
          <w:p w:rsidR="002F5F9D" w:rsidRPr="007F24EB" w:rsidRDefault="002444B0"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263 193</w:t>
            </w:r>
          </w:p>
        </w:tc>
        <w:tc>
          <w:tcPr>
            <w:tcW w:w="1737" w:type="dxa"/>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100</w:t>
            </w:r>
          </w:p>
        </w:tc>
        <w:tc>
          <w:tcPr>
            <w:tcW w:w="1737" w:type="dxa"/>
          </w:tcPr>
          <w:p w:rsidR="002F5F9D" w:rsidRPr="007F24EB" w:rsidRDefault="002444B0"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299 906</w:t>
            </w:r>
          </w:p>
        </w:tc>
        <w:tc>
          <w:tcPr>
            <w:tcW w:w="1737" w:type="dxa"/>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100</w:t>
            </w:r>
          </w:p>
        </w:tc>
        <w:tc>
          <w:tcPr>
            <w:tcW w:w="1737" w:type="dxa"/>
          </w:tcPr>
          <w:p w:rsidR="002F5F9D" w:rsidRPr="007F24EB" w:rsidRDefault="002F2D80"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113,95</w:t>
            </w:r>
          </w:p>
        </w:tc>
      </w:tr>
    </w:tbl>
    <w:p w:rsidR="002F5F9D" w:rsidRPr="007F24EB" w:rsidRDefault="002F5F9D" w:rsidP="002F5F9D">
      <w:pPr>
        <w:spacing w:after="0" w:line="360" w:lineRule="auto"/>
        <w:ind w:firstLine="709"/>
        <w:jc w:val="both"/>
        <w:rPr>
          <w:rFonts w:ascii="Times New Roman" w:hAnsi="Times New Roman" w:cs="Times New Roman"/>
          <w:sz w:val="28"/>
          <w:szCs w:val="28"/>
          <w:highlight w:val="yellow"/>
        </w:rPr>
      </w:pPr>
    </w:p>
    <w:p w:rsidR="002F5F9D" w:rsidRPr="007F24EB" w:rsidRDefault="002F5F9D" w:rsidP="002F5F9D">
      <w:pPr>
        <w:spacing w:after="0" w:line="360" w:lineRule="auto"/>
        <w:ind w:firstLine="709"/>
        <w:jc w:val="both"/>
        <w:rPr>
          <w:rFonts w:ascii="Times New Roman" w:hAnsi="Times New Roman" w:cs="Times New Roman"/>
          <w:sz w:val="28"/>
          <w:szCs w:val="28"/>
          <w:highlight w:val="yellow"/>
        </w:rPr>
      </w:pPr>
      <w:r w:rsidRPr="007F24EB">
        <w:rPr>
          <w:rFonts w:ascii="Times New Roman" w:hAnsi="Times New Roman" w:cs="Times New Roman"/>
          <w:sz w:val="28"/>
          <w:szCs w:val="28"/>
          <w:highlight w:val="yellow"/>
        </w:rPr>
        <w:t>Расчеты показывают, что за анализируемый период стоимость основных фондов выросла на 1</w:t>
      </w:r>
      <w:r w:rsidR="002F2D80" w:rsidRPr="007F24EB">
        <w:rPr>
          <w:rFonts w:ascii="Times New Roman" w:hAnsi="Times New Roman" w:cs="Times New Roman"/>
          <w:sz w:val="28"/>
          <w:szCs w:val="28"/>
          <w:highlight w:val="yellow"/>
        </w:rPr>
        <w:t>3</w:t>
      </w:r>
      <w:r w:rsidRPr="007F24EB">
        <w:rPr>
          <w:rFonts w:ascii="Times New Roman" w:hAnsi="Times New Roman" w:cs="Times New Roman"/>
          <w:sz w:val="28"/>
          <w:szCs w:val="28"/>
          <w:highlight w:val="yellow"/>
        </w:rPr>
        <w:t>,</w:t>
      </w:r>
      <w:r w:rsidR="002F2D80" w:rsidRPr="007F24EB">
        <w:rPr>
          <w:rFonts w:ascii="Times New Roman" w:hAnsi="Times New Roman" w:cs="Times New Roman"/>
          <w:sz w:val="28"/>
          <w:szCs w:val="28"/>
          <w:highlight w:val="yellow"/>
        </w:rPr>
        <w:t>95</w:t>
      </w:r>
      <w:r w:rsidRPr="007F24EB">
        <w:rPr>
          <w:rFonts w:ascii="Times New Roman" w:hAnsi="Times New Roman" w:cs="Times New Roman"/>
          <w:sz w:val="28"/>
          <w:szCs w:val="28"/>
          <w:highlight w:val="yellow"/>
        </w:rPr>
        <w:t>% или в стоимостном выражении на 3</w:t>
      </w:r>
      <w:r w:rsidR="002F2D80" w:rsidRPr="007F24EB">
        <w:rPr>
          <w:rFonts w:ascii="Times New Roman" w:hAnsi="Times New Roman" w:cs="Times New Roman"/>
          <w:sz w:val="28"/>
          <w:szCs w:val="28"/>
          <w:highlight w:val="yellow"/>
        </w:rPr>
        <w:t>6 713</w:t>
      </w:r>
      <w:r w:rsidRPr="007F24EB">
        <w:rPr>
          <w:rFonts w:ascii="Times New Roman" w:hAnsi="Times New Roman" w:cs="Times New Roman"/>
          <w:sz w:val="28"/>
          <w:szCs w:val="28"/>
          <w:highlight w:val="yellow"/>
        </w:rPr>
        <w:t xml:space="preserve"> тыс руб., при этом подавляющую часть представляют здания и сооружения, в 201</w:t>
      </w:r>
      <w:r w:rsidR="002F2D80" w:rsidRPr="007F24EB">
        <w:rPr>
          <w:rFonts w:ascii="Times New Roman" w:hAnsi="Times New Roman" w:cs="Times New Roman"/>
          <w:sz w:val="28"/>
          <w:szCs w:val="28"/>
          <w:highlight w:val="yellow"/>
        </w:rPr>
        <w:t>3</w:t>
      </w:r>
      <w:r w:rsidRPr="007F24EB">
        <w:rPr>
          <w:rFonts w:ascii="Times New Roman" w:hAnsi="Times New Roman" w:cs="Times New Roman"/>
          <w:sz w:val="28"/>
          <w:szCs w:val="28"/>
          <w:highlight w:val="yellow"/>
        </w:rPr>
        <w:t xml:space="preserve"> году их доля составляла </w:t>
      </w:r>
      <w:r w:rsidR="002F2D80" w:rsidRPr="007F24EB">
        <w:rPr>
          <w:rFonts w:ascii="Times New Roman" w:hAnsi="Times New Roman" w:cs="Times New Roman"/>
          <w:sz w:val="28"/>
          <w:szCs w:val="28"/>
          <w:highlight w:val="yellow"/>
        </w:rPr>
        <w:t>80</w:t>
      </w:r>
      <w:r w:rsidRPr="007F24EB">
        <w:rPr>
          <w:rFonts w:ascii="Times New Roman" w:hAnsi="Times New Roman" w:cs="Times New Roman"/>
          <w:sz w:val="28"/>
          <w:szCs w:val="28"/>
          <w:highlight w:val="yellow"/>
        </w:rPr>
        <w:t>,</w:t>
      </w:r>
      <w:r w:rsidR="002F2D80" w:rsidRPr="007F24EB">
        <w:rPr>
          <w:rFonts w:ascii="Times New Roman" w:hAnsi="Times New Roman" w:cs="Times New Roman"/>
          <w:sz w:val="28"/>
          <w:szCs w:val="28"/>
          <w:highlight w:val="yellow"/>
        </w:rPr>
        <w:t>3</w:t>
      </w:r>
      <w:r w:rsidRPr="007F24EB">
        <w:rPr>
          <w:rFonts w:ascii="Times New Roman" w:hAnsi="Times New Roman" w:cs="Times New Roman"/>
          <w:sz w:val="28"/>
          <w:szCs w:val="28"/>
          <w:highlight w:val="yellow"/>
        </w:rPr>
        <w:t xml:space="preserve">%, за анализируемый период удельный вес уменьшился до </w:t>
      </w:r>
      <w:r w:rsidR="002F2D80" w:rsidRPr="007F24EB">
        <w:rPr>
          <w:rFonts w:ascii="Times New Roman" w:hAnsi="Times New Roman" w:cs="Times New Roman"/>
          <w:sz w:val="28"/>
          <w:szCs w:val="28"/>
          <w:highlight w:val="yellow"/>
        </w:rPr>
        <w:t>77,84</w:t>
      </w:r>
      <w:r w:rsidRPr="007F24EB">
        <w:rPr>
          <w:rFonts w:ascii="Times New Roman" w:hAnsi="Times New Roman" w:cs="Times New Roman"/>
          <w:sz w:val="28"/>
          <w:szCs w:val="28"/>
          <w:highlight w:val="yellow"/>
        </w:rPr>
        <w:t xml:space="preserve">%, но стоимость выросла на </w:t>
      </w:r>
      <w:r w:rsidR="002F2D80" w:rsidRPr="007F24EB">
        <w:rPr>
          <w:rFonts w:ascii="Times New Roman" w:hAnsi="Times New Roman" w:cs="Times New Roman"/>
          <w:sz w:val="28"/>
          <w:szCs w:val="28"/>
          <w:highlight w:val="yellow"/>
        </w:rPr>
        <w:t>22 073</w:t>
      </w:r>
      <w:r w:rsidRPr="007F24EB">
        <w:rPr>
          <w:rFonts w:ascii="Times New Roman" w:hAnsi="Times New Roman" w:cs="Times New Roman"/>
          <w:sz w:val="28"/>
          <w:szCs w:val="28"/>
          <w:highlight w:val="yellow"/>
        </w:rPr>
        <w:t xml:space="preserve"> тыс руб или в относительном выражении на 1</w:t>
      </w:r>
      <w:r w:rsidR="002F2D80" w:rsidRPr="007F24EB">
        <w:rPr>
          <w:rFonts w:ascii="Times New Roman" w:hAnsi="Times New Roman" w:cs="Times New Roman"/>
          <w:sz w:val="28"/>
          <w:szCs w:val="28"/>
          <w:highlight w:val="yellow"/>
        </w:rPr>
        <w:t>0</w:t>
      </w:r>
      <w:r w:rsidRPr="007F24EB">
        <w:rPr>
          <w:rFonts w:ascii="Times New Roman" w:hAnsi="Times New Roman" w:cs="Times New Roman"/>
          <w:sz w:val="28"/>
          <w:szCs w:val="28"/>
          <w:highlight w:val="yellow"/>
        </w:rPr>
        <w:t>,</w:t>
      </w:r>
      <w:r w:rsidR="002F2D80" w:rsidRPr="007F24EB">
        <w:rPr>
          <w:rFonts w:ascii="Times New Roman" w:hAnsi="Times New Roman" w:cs="Times New Roman"/>
          <w:sz w:val="28"/>
          <w:szCs w:val="28"/>
          <w:highlight w:val="yellow"/>
        </w:rPr>
        <w:t>44%, что вызвано расширением номерного фонда</w:t>
      </w:r>
      <w:r w:rsidRPr="007F24EB">
        <w:rPr>
          <w:rFonts w:ascii="Times New Roman" w:hAnsi="Times New Roman" w:cs="Times New Roman"/>
          <w:sz w:val="28"/>
          <w:szCs w:val="28"/>
          <w:highlight w:val="yellow"/>
        </w:rPr>
        <w:t xml:space="preserve">. </w:t>
      </w:r>
      <w:r w:rsidR="002F2D80" w:rsidRPr="007F24EB">
        <w:rPr>
          <w:rFonts w:ascii="Times New Roman" w:hAnsi="Times New Roman" w:cs="Times New Roman"/>
          <w:sz w:val="28"/>
          <w:szCs w:val="28"/>
          <w:highlight w:val="yellow"/>
        </w:rPr>
        <w:t>Инвентарь является наиболее динамично растущей группой основных фондов,</w:t>
      </w:r>
      <w:r w:rsidRPr="007F24EB">
        <w:rPr>
          <w:rFonts w:ascii="Times New Roman" w:hAnsi="Times New Roman" w:cs="Times New Roman"/>
          <w:sz w:val="28"/>
          <w:szCs w:val="28"/>
          <w:highlight w:val="yellow"/>
        </w:rPr>
        <w:t xml:space="preserve"> </w:t>
      </w:r>
      <w:r w:rsidR="002F2D80" w:rsidRPr="007F24EB">
        <w:rPr>
          <w:rFonts w:ascii="Times New Roman" w:hAnsi="Times New Roman" w:cs="Times New Roman"/>
          <w:sz w:val="28"/>
          <w:szCs w:val="28"/>
          <w:highlight w:val="yellow"/>
        </w:rPr>
        <w:t xml:space="preserve">сумма </w:t>
      </w:r>
      <w:r w:rsidRPr="007F24EB">
        <w:rPr>
          <w:rFonts w:ascii="Times New Roman" w:hAnsi="Times New Roman" w:cs="Times New Roman"/>
          <w:sz w:val="28"/>
          <w:szCs w:val="28"/>
          <w:highlight w:val="yellow"/>
        </w:rPr>
        <w:t>составля</w:t>
      </w:r>
      <w:r w:rsidR="002F2D80" w:rsidRPr="007F24EB">
        <w:rPr>
          <w:rFonts w:ascii="Times New Roman" w:hAnsi="Times New Roman" w:cs="Times New Roman"/>
          <w:sz w:val="28"/>
          <w:szCs w:val="28"/>
          <w:highlight w:val="yellow"/>
        </w:rPr>
        <w:t>е</w:t>
      </w:r>
      <w:r w:rsidRPr="007F24EB">
        <w:rPr>
          <w:rFonts w:ascii="Times New Roman" w:hAnsi="Times New Roman" w:cs="Times New Roman"/>
          <w:sz w:val="28"/>
          <w:szCs w:val="28"/>
          <w:highlight w:val="yellow"/>
        </w:rPr>
        <w:t>т на конец 201</w:t>
      </w:r>
      <w:r w:rsidR="002F2D80" w:rsidRPr="007F24EB">
        <w:rPr>
          <w:rFonts w:ascii="Times New Roman" w:hAnsi="Times New Roman" w:cs="Times New Roman"/>
          <w:sz w:val="28"/>
          <w:szCs w:val="28"/>
          <w:highlight w:val="yellow"/>
        </w:rPr>
        <w:t>4</w:t>
      </w:r>
      <w:r w:rsidRPr="007F24EB">
        <w:rPr>
          <w:rFonts w:ascii="Times New Roman" w:hAnsi="Times New Roman" w:cs="Times New Roman"/>
          <w:sz w:val="28"/>
          <w:szCs w:val="28"/>
          <w:highlight w:val="yellow"/>
        </w:rPr>
        <w:t xml:space="preserve"> года 1,</w:t>
      </w:r>
      <w:r w:rsidR="002F2D80" w:rsidRPr="007F24EB">
        <w:rPr>
          <w:rFonts w:ascii="Times New Roman" w:hAnsi="Times New Roman" w:cs="Times New Roman"/>
          <w:sz w:val="28"/>
          <w:szCs w:val="28"/>
          <w:highlight w:val="yellow"/>
        </w:rPr>
        <w:t>7</w:t>
      </w:r>
      <w:r w:rsidRPr="007F24EB">
        <w:rPr>
          <w:rFonts w:ascii="Times New Roman" w:hAnsi="Times New Roman" w:cs="Times New Roman"/>
          <w:sz w:val="28"/>
          <w:szCs w:val="28"/>
          <w:highlight w:val="yellow"/>
        </w:rPr>
        <w:t>% от общей стоимости, увеличившись по сравнению с 201</w:t>
      </w:r>
      <w:r w:rsidR="002F2D80" w:rsidRPr="007F24EB">
        <w:rPr>
          <w:rFonts w:ascii="Times New Roman" w:hAnsi="Times New Roman" w:cs="Times New Roman"/>
          <w:sz w:val="28"/>
          <w:szCs w:val="28"/>
          <w:highlight w:val="yellow"/>
        </w:rPr>
        <w:t>3</w:t>
      </w:r>
      <w:r w:rsidRPr="007F24EB">
        <w:rPr>
          <w:rFonts w:ascii="Times New Roman" w:hAnsi="Times New Roman" w:cs="Times New Roman"/>
          <w:sz w:val="28"/>
          <w:szCs w:val="28"/>
          <w:highlight w:val="yellow"/>
        </w:rPr>
        <w:t xml:space="preserve"> годом в доле на </w:t>
      </w:r>
      <w:r w:rsidR="002F2D80" w:rsidRPr="007F24EB">
        <w:rPr>
          <w:rFonts w:ascii="Times New Roman" w:hAnsi="Times New Roman" w:cs="Times New Roman"/>
          <w:sz w:val="28"/>
          <w:szCs w:val="28"/>
          <w:highlight w:val="yellow"/>
        </w:rPr>
        <w:lastRenderedPageBreak/>
        <w:t>0</w:t>
      </w:r>
      <w:r w:rsidRPr="007F24EB">
        <w:rPr>
          <w:rFonts w:ascii="Times New Roman" w:hAnsi="Times New Roman" w:cs="Times New Roman"/>
          <w:sz w:val="28"/>
          <w:szCs w:val="28"/>
          <w:highlight w:val="yellow"/>
        </w:rPr>
        <w:t>,</w:t>
      </w:r>
      <w:r w:rsidR="002F2D80" w:rsidRPr="007F24EB">
        <w:rPr>
          <w:rFonts w:ascii="Times New Roman" w:hAnsi="Times New Roman" w:cs="Times New Roman"/>
          <w:sz w:val="28"/>
          <w:szCs w:val="28"/>
          <w:highlight w:val="yellow"/>
        </w:rPr>
        <w:t>33</w:t>
      </w:r>
      <w:r w:rsidRPr="007F24EB">
        <w:rPr>
          <w:rFonts w:ascii="Times New Roman" w:hAnsi="Times New Roman" w:cs="Times New Roman"/>
          <w:sz w:val="28"/>
          <w:szCs w:val="28"/>
          <w:highlight w:val="yellow"/>
        </w:rPr>
        <w:t xml:space="preserve">%, при этом прирост стоимости данной группы один из высоких и составляет </w:t>
      </w:r>
      <w:r w:rsidR="002F2D80" w:rsidRPr="007F24EB">
        <w:rPr>
          <w:rFonts w:ascii="Times New Roman" w:hAnsi="Times New Roman" w:cs="Times New Roman"/>
          <w:sz w:val="28"/>
          <w:szCs w:val="28"/>
          <w:highlight w:val="yellow"/>
        </w:rPr>
        <w:t>41</w:t>
      </w:r>
      <w:r w:rsidRPr="007F24EB">
        <w:rPr>
          <w:rFonts w:ascii="Times New Roman" w:hAnsi="Times New Roman" w:cs="Times New Roman"/>
          <w:sz w:val="28"/>
          <w:szCs w:val="28"/>
          <w:highlight w:val="yellow"/>
        </w:rPr>
        <w:t>,</w:t>
      </w:r>
      <w:r w:rsidR="002F2D80" w:rsidRPr="007F24EB">
        <w:rPr>
          <w:rFonts w:ascii="Times New Roman" w:hAnsi="Times New Roman" w:cs="Times New Roman"/>
          <w:sz w:val="28"/>
          <w:szCs w:val="28"/>
          <w:highlight w:val="yellow"/>
        </w:rPr>
        <w:t>58</w:t>
      </w:r>
      <w:r w:rsidRPr="007F24EB">
        <w:rPr>
          <w:rFonts w:ascii="Times New Roman" w:hAnsi="Times New Roman" w:cs="Times New Roman"/>
          <w:sz w:val="28"/>
          <w:szCs w:val="28"/>
          <w:highlight w:val="yellow"/>
        </w:rPr>
        <w:t>%.</w:t>
      </w:r>
    </w:p>
    <w:p w:rsidR="002F5F9D" w:rsidRPr="007F24EB" w:rsidRDefault="002F5F9D" w:rsidP="002F5F9D">
      <w:pPr>
        <w:spacing w:after="0" w:line="360" w:lineRule="auto"/>
        <w:ind w:firstLine="709"/>
        <w:jc w:val="both"/>
        <w:rPr>
          <w:rFonts w:ascii="Times New Roman" w:hAnsi="Times New Roman" w:cs="Times New Roman"/>
          <w:sz w:val="28"/>
          <w:szCs w:val="28"/>
          <w:highlight w:val="yellow"/>
        </w:rPr>
      </w:pPr>
      <w:r w:rsidRPr="007F24EB">
        <w:rPr>
          <w:rFonts w:ascii="Times New Roman" w:hAnsi="Times New Roman" w:cs="Times New Roman"/>
          <w:sz w:val="28"/>
          <w:szCs w:val="28"/>
          <w:highlight w:val="yellow"/>
        </w:rPr>
        <w:t xml:space="preserve">Таблица 1.2. – Анализ показателей интенсивности и движения основных фондов </w:t>
      </w:r>
      <w:r w:rsidR="00EE7CF2" w:rsidRPr="007F24EB">
        <w:rPr>
          <w:rFonts w:ascii="Times New Roman" w:hAnsi="Times New Roman" w:cs="Times New Roman"/>
          <w:sz w:val="28"/>
          <w:szCs w:val="28"/>
          <w:highlight w:val="yellow"/>
        </w:rPr>
        <w:t>санатория</w:t>
      </w:r>
      <w:r w:rsidRPr="007F24EB">
        <w:rPr>
          <w:rFonts w:ascii="Times New Roman" w:hAnsi="Times New Roman" w:cs="Times New Roman"/>
          <w:sz w:val="28"/>
          <w:szCs w:val="28"/>
          <w:highlight w:val="yellow"/>
        </w:rPr>
        <w:t xml:space="preserve"> в 201</w:t>
      </w:r>
      <w:r w:rsidR="00EE7CF2" w:rsidRPr="007F24EB">
        <w:rPr>
          <w:rFonts w:ascii="Times New Roman" w:hAnsi="Times New Roman" w:cs="Times New Roman"/>
          <w:sz w:val="28"/>
          <w:szCs w:val="28"/>
          <w:highlight w:val="yellow"/>
        </w:rPr>
        <w:t>3</w:t>
      </w:r>
      <w:r w:rsidRPr="007F24EB">
        <w:rPr>
          <w:rFonts w:ascii="Times New Roman" w:hAnsi="Times New Roman" w:cs="Times New Roman"/>
          <w:sz w:val="28"/>
          <w:szCs w:val="28"/>
          <w:highlight w:val="yellow"/>
        </w:rPr>
        <w:t xml:space="preserve"> – 201</w:t>
      </w:r>
      <w:r w:rsidR="00EE7CF2" w:rsidRPr="007F24EB">
        <w:rPr>
          <w:rFonts w:ascii="Times New Roman" w:hAnsi="Times New Roman" w:cs="Times New Roman"/>
          <w:sz w:val="28"/>
          <w:szCs w:val="28"/>
          <w:highlight w:val="yellow"/>
        </w:rPr>
        <w:t>4</w:t>
      </w:r>
      <w:r w:rsidRPr="007F24EB">
        <w:rPr>
          <w:rFonts w:ascii="Times New Roman" w:hAnsi="Times New Roman" w:cs="Times New Roman"/>
          <w:sz w:val="28"/>
          <w:szCs w:val="28"/>
          <w:highlight w:val="yellow"/>
        </w:rPr>
        <w:t xml:space="preserve"> годы</w:t>
      </w:r>
    </w:p>
    <w:tbl>
      <w:tblPr>
        <w:tblStyle w:val="a3"/>
        <w:tblW w:w="0" w:type="auto"/>
        <w:jc w:val="center"/>
        <w:tblLook w:val="04A0"/>
      </w:tblPr>
      <w:tblGrid>
        <w:gridCol w:w="2605"/>
        <w:gridCol w:w="2605"/>
        <w:gridCol w:w="2605"/>
        <w:gridCol w:w="2606"/>
      </w:tblGrid>
      <w:tr w:rsidR="002F5F9D" w:rsidRPr="007F24EB" w:rsidTr="002F5F9D">
        <w:trPr>
          <w:jc w:val="center"/>
        </w:trPr>
        <w:tc>
          <w:tcPr>
            <w:tcW w:w="2605" w:type="dxa"/>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 xml:space="preserve">Коэффициент </w:t>
            </w:r>
          </w:p>
        </w:tc>
        <w:tc>
          <w:tcPr>
            <w:tcW w:w="2605" w:type="dxa"/>
          </w:tcPr>
          <w:p w:rsidR="002F5F9D" w:rsidRPr="007F24EB" w:rsidRDefault="002F5F9D" w:rsidP="00B66A39">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201</w:t>
            </w:r>
            <w:r w:rsidR="00B66A39" w:rsidRPr="007F24EB">
              <w:rPr>
                <w:rFonts w:ascii="Times New Roman" w:hAnsi="Times New Roman" w:cs="Times New Roman"/>
                <w:sz w:val="24"/>
                <w:szCs w:val="24"/>
                <w:highlight w:val="yellow"/>
              </w:rPr>
              <w:t>3</w:t>
            </w:r>
            <w:r w:rsidRPr="007F24EB">
              <w:rPr>
                <w:rFonts w:ascii="Times New Roman" w:hAnsi="Times New Roman" w:cs="Times New Roman"/>
                <w:sz w:val="24"/>
                <w:szCs w:val="24"/>
                <w:highlight w:val="yellow"/>
              </w:rPr>
              <w:t xml:space="preserve"> год</w:t>
            </w:r>
          </w:p>
        </w:tc>
        <w:tc>
          <w:tcPr>
            <w:tcW w:w="2605" w:type="dxa"/>
          </w:tcPr>
          <w:p w:rsidR="002F5F9D" w:rsidRPr="007F24EB" w:rsidRDefault="002F5F9D" w:rsidP="00B66A39">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201</w:t>
            </w:r>
            <w:r w:rsidR="00B66A39" w:rsidRPr="007F24EB">
              <w:rPr>
                <w:rFonts w:ascii="Times New Roman" w:hAnsi="Times New Roman" w:cs="Times New Roman"/>
                <w:sz w:val="24"/>
                <w:szCs w:val="24"/>
                <w:highlight w:val="yellow"/>
              </w:rPr>
              <w:t>4</w:t>
            </w:r>
            <w:r w:rsidRPr="007F24EB">
              <w:rPr>
                <w:rFonts w:ascii="Times New Roman" w:hAnsi="Times New Roman" w:cs="Times New Roman"/>
                <w:sz w:val="24"/>
                <w:szCs w:val="24"/>
                <w:highlight w:val="yellow"/>
              </w:rPr>
              <w:t xml:space="preserve"> год</w:t>
            </w:r>
          </w:p>
        </w:tc>
        <w:tc>
          <w:tcPr>
            <w:tcW w:w="2606" w:type="dxa"/>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Темп роста, %</w:t>
            </w:r>
          </w:p>
        </w:tc>
      </w:tr>
      <w:tr w:rsidR="002F5F9D" w:rsidRPr="007F24EB" w:rsidTr="002F5F9D">
        <w:trPr>
          <w:jc w:val="center"/>
        </w:trPr>
        <w:tc>
          <w:tcPr>
            <w:tcW w:w="2605" w:type="dxa"/>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Коэффициент обновления</w:t>
            </w:r>
          </w:p>
        </w:tc>
        <w:tc>
          <w:tcPr>
            <w:tcW w:w="2605" w:type="dxa"/>
          </w:tcPr>
          <w:p w:rsidR="002F5F9D" w:rsidRPr="007F24EB" w:rsidRDefault="00EE7CF2" w:rsidP="00EE7CF2">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1</w:t>
            </w:r>
            <w:r w:rsidR="002F5F9D" w:rsidRPr="007F24EB">
              <w:rPr>
                <w:rFonts w:ascii="Times New Roman" w:hAnsi="Times New Roman" w:cs="Times New Roman"/>
                <w:sz w:val="24"/>
                <w:szCs w:val="24"/>
                <w:highlight w:val="yellow"/>
              </w:rPr>
              <w:t>,</w:t>
            </w:r>
            <w:r w:rsidRPr="007F24EB">
              <w:rPr>
                <w:rFonts w:ascii="Times New Roman" w:hAnsi="Times New Roman" w:cs="Times New Roman"/>
                <w:sz w:val="24"/>
                <w:szCs w:val="24"/>
                <w:highlight w:val="yellow"/>
              </w:rPr>
              <w:t>6</w:t>
            </w:r>
          </w:p>
        </w:tc>
        <w:tc>
          <w:tcPr>
            <w:tcW w:w="2605" w:type="dxa"/>
          </w:tcPr>
          <w:p w:rsidR="002F5F9D" w:rsidRPr="007F24EB" w:rsidRDefault="002F5F9D" w:rsidP="00EE7CF2">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1,</w:t>
            </w:r>
            <w:r w:rsidR="00EE7CF2" w:rsidRPr="007F24EB">
              <w:rPr>
                <w:rFonts w:ascii="Times New Roman" w:hAnsi="Times New Roman" w:cs="Times New Roman"/>
                <w:sz w:val="24"/>
                <w:szCs w:val="24"/>
                <w:highlight w:val="yellow"/>
              </w:rPr>
              <w:t>9</w:t>
            </w:r>
          </w:p>
        </w:tc>
        <w:tc>
          <w:tcPr>
            <w:tcW w:w="2606" w:type="dxa"/>
          </w:tcPr>
          <w:p w:rsidR="002F5F9D" w:rsidRPr="007F24EB" w:rsidRDefault="002F5F9D" w:rsidP="00B66A39">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1</w:t>
            </w:r>
            <w:r w:rsidR="00B66A39" w:rsidRPr="007F24EB">
              <w:rPr>
                <w:rFonts w:ascii="Times New Roman" w:hAnsi="Times New Roman" w:cs="Times New Roman"/>
                <w:sz w:val="24"/>
                <w:szCs w:val="24"/>
                <w:highlight w:val="yellow"/>
              </w:rPr>
              <w:t>18</w:t>
            </w:r>
            <w:r w:rsidRPr="007F24EB">
              <w:rPr>
                <w:rFonts w:ascii="Times New Roman" w:hAnsi="Times New Roman" w:cs="Times New Roman"/>
                <w:sz w:val="24"/>
                <w:szCs w:val="24"/>
                <w:highlight w:val="yellow"/>
              </w:rPr>
              <w:t>,</w:t>
            </w:r>
            <w:r w:rsidR="00B66A39" w:rsidRPr="007F24EB">
              <w:rPr>
                <w:rFonts w:ascii="Times New Roman" w:hAnsi="Times New Roman" w:cs="Times New Roman"/>
                <w:sz w:val="24"/>
                <w:szCs w:val="24"/>
                <w:highlight w:val="yellow"/>
              </w:rPr>
              <w:t>75</w:t>
            </w:r>
          </w:p>
        </w:tc>
      </w:tr>
      <w:tr w:rsidR="002F5F9D" w:rsidRPr="007F24EB" w:rsidTr="002F5F9D">
        <w:trPr>
          <w:jc w:val="center"/>
        </w:trPr>
        <w:tc>
          <w:tcPr>
            <w:tcW w:w="2605" w:type="dxa"/>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Коэффициент выбытия</w:t>
            </w:r>
          </w:p>
        </w:tc>
        <w:tc>
          <w:tcPr>
            <w:tcW w:w="2605" w:type="dxa"/>
          </w:tcPr>
          <w:p w:rsidR="002F5F9D" w:rsidRPr="007F24EB" w:rsidRDefault="002F5F9D" w:rsidP="00EE7CF2">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1</w:t>
            </w:r>
            <w:r w:rsidR="00EE7CF2" w:rsidRPr="007F24EB">
              <w:rPr>
                <w:rFonts w:ascii="Times New Roman" w:hAnsi="Times New Roman" w:cs="Times New Roman"/>
                <w:sz w:val="24"/>
                <w:szCs w:val="24"/>
                <w:highlight w:val="yellow"/>
              </w:rPr>
              <w:t>,2</w:t>
            </w:r>
          </w:p>
        </w:tc>
        <w:tc>
          <w:tcPr>
            <w:tcW w:w="2605" w:type="dxa"/>
          </w:tcPr>
          <w:p w:rsidR="002F5F9D" w:rsidRPr="007F24EB" w:rsidRDefault="002F5F9D" w:rsidP="00EE7CF2">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1,</w:t>
            </w:r>
            <w:r w:rsidR="00EE7CF2" w:rsidRPr="007F24EB">
              <w:rPr>
                <w:rFonts w:ascii="Times New Roman" w:hAnsi="Times New Roman" w:cs="Times New Roman"/>
                <w:sz w:val="24"/>
                <w:szCs w:val="24"/>
                <w:highlight w:val="yellow"/>
              </w:rPr>
              <w:t>6</w:t>
            </w:r>
          </w:p>
        </w:tc>
        <w:tc>
          <w:tcPr>
            <w:tcW w:w="2606" w:type="dxa"/>
          </w:tcPr>
          <w:p w:rsidR="002F5F9D" w:rsidRPr="007F24EB" w:rsidRDefault="00B66A39"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133,33</w:t>
            </w:r>
          </w:p>
        </w:tc>
      </w:tr>
      <w:tr w:rsidR="002F5F9D" w:rsidRPr="007F24EB" w:rsidTr="002F5F9D">
        <w:trPr>
          <w:jc w:val="center"/>
        </w:trPr>
        <w:tc>
          <w:tcPr>
            <w:tcW w:w="2605" w:type="dxa"/>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 xml:space="preserve">Коэффициент прироста </w:t>
            </w:r>
          </w:p>
        </w:tc>
        <w:tc>
          <w:tcPr>
            <w:tcW w:w="2605" w:type="dxa"/>
          </w:tcPr>
          <w:p w:rsidR="002F5F9D" w:rsidRPr="007F24EB" w:rsidRDefault="00EE7CF2"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0,4</w:t>
            </w:r>
          </w:p>
        </w:tc>
        <w:tc>
          <w:tcPr>
            <w:tcW w:w="2605" w:type="dxa"/>
          </w:tcPr>
          <w:p w:rsidR="002F5F9D" w:rsidRPr="007F24EB" w:rsidRDefault="00EE7CF2" w:rsidP="00EE7CF2">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0</w:t>
            </w:r>
            <w:r w:rsidR="002F5F9D" w:rsidRPr="007F24EB">
              <w:rPr>
                <w:rFonts w:ascii="Times New Roman" w:hAnsi="Times New Roman" w:cs="Times New Roman"/>
                <w:sz w:val="24"/>
                <w:szCs w:val="24"/>
                <w:highlight w:val="yellow"/>
              </w:rPr>
              <w:t>,</w:t>
            </w:r>
            <w:r w:rsidRPr="007F24EB">
              <w:rPr>
                <w:rFonts w:ascii="Times New Roman" w:hAnsi="Times New Roman" w:cs="Times New Roman"/>
                <w:sz w:val="24"/>
                <w:szCs w:val="24"/>
                <w:highlight w:val="yellow"/>
              </w:rPr>
              <w:t>3</w:t>
            </w:r>
          </w:p>
        </w:tc>
        <w:tc>
          <w:tcPr>
            <w:tcW w:w="2606" w:type="dxa"/>
          </w:tcPr>
          <w:p w:rsidR="002F5F9D" w:rsidRPr="007F24EB" w:rsidRDefault="00B66A39"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75</w:t>
            </w:r>
          </w:p>
        </w:tc>
      </w:tr>
    </w:tbl>
    <w:p w:rsidR="002F5F9D" w:rsidRPr="007F24EB" w:rsidRDefault="002F5F9D" w:rsidP="002F5F9D">
      <w:pPr>
        <w:spacing w:after="0" w:line="360" w:lineRule="auto"/>
        <w:ind w:firstLine="709"/>
        <w:jc w:val="both"/>
        <w:rPr>
          <w:rFonts w:ascii="Times New Roman" w:hAnsi="Times New Roman" w:cs="Times New Roman"/>
          <w:sz w:val="28"/>
          <w:szCs w:val="28"/>
          <w:highlight w:val="yellow"/>
        </w:rPr>
      </w:pPr>
      <w:r w:rsidRPr="007F24EB">
        <w:rPr>
          <w:rFonts w:ascii="Times New Roman" w:hAnsi="Times New Roman" w:cs="Times New Roman"/>
          <w:sz w:val="28"/>
          <w:szCs w:val="28"/>
          <w:highlight w:val="yellow"/>
        </w:rPr>
        <w:t xml:space="preserve"> </w:t>
      </w:r>
    </w:p>
    <w:p w:rsidR="002F5F9D" w:rsidRPr="007F24EB" w:rsidRDefault="002F5F9D" w:rsidP="002F5F9D">
      <w:pPr>
        <w:spacing w:after="0" w:line="360" w:lineRule="auto"/>
        <w:ind w:firstLine="709"/>
        <w:jc w:val="both"/>
        <w:rPr>
          <w:rFonts w:ascii="Times New Roman" w:hAnsi="Times New Roman" w:cs="Times New Roman"/>
          <w:sz w:val="28"/>
          <w:szCs w:val="28"/>
          <w:highlight w:val="yellow"/>
        </w:rPr>
      </w:pPr>
      <w:r w:rsidRPr="007F24EB">
        <w:rPr>
          <w:rFonts w:ascii="Times New Roman" w:hAnsi="Times New Roman" w:cs="Times New Roman"/>
          <w:sz w:val="28"/>
          <w:szCs w:val="28"/>
          <w:highlight w:val="yellow"/>
        </w:rPr>
        <w:t xml:space="preserve">Проведенные расчеты в таблице 1.2 показывают </w:t>
      </w:r>
      <w:r w:rsidR="00B66A39" w:rsidRPr="007F24EB">
        <w:rPr>
          <w:rFonts w:ascii="Times New Roman" w:hAnsi="Times New Roman" w:cs="Times New Roman"/>
          <w:sz w:val="28"/>
          <w:szCs w:val="28"/>
          <w:highlight w:val="yellow"/>
        </w:rPr>
        <w:t>негативн</w:t>
      </w:r>
      <w:r w:rsidRPr="007F24EB">
        <w:rPr>
          <w:rFonts w:ascii="Times New Roman" w:hAnsi="Times New Roman" w:cs="Times New Roman"/>
          <w:sz w:val="28"/>
          <w:szCs w:val="28"/>
          <w:highlight w:val="yellow"/>
        </w:rPr>
        <w:t xml:space="preserve">ую тенденцию, выраженную в </w:t>
      </w:r>
      <w:r w:rsidR="00B66A39" w:rsidRPr="007F24EB">
        <w:rPr>
          <w:rFonts w:ascii="Times New Roman" w:hAnsi="Times New Roman" w:cs="Times New Roman"/>
          <w:sz w:val="28"/>
          <w:szCs w:val="28"/>
          <w:highlight w:val="yellow"/>
        </w:rPr>
        <w:t xml:space="preserve">снижении темпов </w:t>
      </w:r>
      <w:r w:rsidRPr="007F24EB">
        <w:rPr>
          <w:rFonts w:ascii="Times New Roman" w:hAnsi="Times New Roman" w:cs="Times New Roman"/>
          <w:sz w:val="28"/>
          <w:szCs w:val="28"/>
          <w:highlight w:val="yellow"/>
        </w:rPr>
        <w:t>обновлени</w:t>
      </w:r>
      <w:r w:rsidR="00B66A39" w:rsidRPr="007F24EB">
        <w:rPr>
          <w:rFonts w:ascii="Times New Roman" w:hAnsi="Times New Roman" w:cs="Times New Roman"/>
          <w:sz w:val="28"/>
          <w:szCs w:val="28"/>
          <w:highlight w:val="yellow"/>
        </w:rPr>
        <w:t>я</w:t>
      </w:r>
      <w:r w:rsidRPr="007F24EB">
        <w:rPr>
          <w:rFonts w:ascii="Times New Roman" w:hAnsi="Times New Roman" w:cs="Times New Roman"/>
          <w:sz w:val="28"/>
          <w:szCs w:val="28"/>
          <w:highlight w:val="yellow"/>
        </w:rPr>
        <w:t xml:space="preserve"> основных фондов, та</w:t>
      </w:r>
      <w:r w:rsidR="00B66A39" w:rsidRPr="007F24EB">
        <w:rPr>
          <w:rFonts w:ascii="Times New Roman" w:hAnsi="Times New Roman" w:cs="Times New Roman"/>
          <w:sz w:val="28"/>
          <w:szCs w:val="28"/>
          <w:highlight w:val="yellow"/>
        </w:rPr>
        <w:t>к как коэффициент прироста сократился</w:t>
      </w:r>
      <w:r w:rsidRPr="007F24EB">
        <w:rPr>
          <w:rFonts w:ascii="Times New Roman" w:hAnsi="Times New Roman" w:cs="Times New Roman"/>
          <w:sz w:val="28"/>
          <w:szCs w:val="28"/>
          <w:highlight w:val="yellow"/>
        </w:rPr>
        <w:t xml:space="preserve"> на 0,</w:t>
      </w:r>
      <w:r w:rsidR="00B66A39" w:rsidRPr="007F24EB">
        <w:rPr>
          <w:rFonts w:ascii="Times New Roman" w:hAnsi="Times New Roman" w:cs="Times New Roman"/>
          <w:sz w:val="28"/>
          <w:szCs w:val="28"/>
          <w:highlight w:val="yellow"/>
        </w:rPr>
        <w:t>1</w:t>
      </w:r>
      <w:r w:rsidRPr="007F24EB">
        <w:rPr>
          <w:rFonts w:ascii="Times New Roman" w:hAnsi="Times New Roman" w:cs="Times New Roman"/>
          <w:sz w:val="28"/>
          <w:szCs w:val="28"/>
          <w:highlight w:val="yellow"/>
        </w:rPr>
        <w:t xml:space="preserve"> или на </w:t>
      </w:r>
      <w:r w:rsidR="00B66A39" w:rsidRPr="007F24EB">
        <w:rPr>
          <w:rFonts w:ascii="Times New Roman" w:hAnsi="Times New Roman" w:cs="Times New Roman"/>
          <w:sz w:val="28"/>
          <w:szCs w:val="28"/>
          <w:highlight w:val="yellow"/>
        </w:rPr>
        <w:t>2</w:t>
      </w:r>
      <w:r w:rsidRPr="007F24EB">
        <w:rPr>
          <w:rFonts w:ascii="Times New Roman" w:hAnsi="Times New Roman" w:cs="Times New Roman"/>
          <w:sz w:val="28"/>
          <w:szCs w:val="28"/>
          <w:highlight w:val="yellow"/>
        </w:rPr>
        <w:t>5%.</w:t>
      </w:r>
    </w:p>
    <w:p w:rsidR="002F5F9D" w:rsidRPr="007F24EB" w:rsidRDefault="002F5F9D" w:rsidP="002F5F9D">
      <w:pPr>
        <w:spacing w:after="0" w:line="360" w:lineRule="auto"/>
        <w:ind w:firstLine="709"/>
        <w:jc w:val="both"/>
        <w:rPr>
          <w:rFonts w:ascii="Times New Roman" w:hAnsi="Times New Roman" w:cs="Times New Roman"/>
          <w:sz w:val="28"/>
          <w:szCs w:val="28"/>
          <w:highlight w:val="yellow"/>
        </w:rPr>
      </w:pPr>
      <w:r w:rsidRPr="007F24EB">
        <w:rPr>
          <w:rFonts w:ascii="Times New Roman" w:hAnsi="Times New Roman" w:cs="Times New Roman"/>
          <w:sz w:val="28"/>
          <w:szCs w:val="28"/>
          <w:highlight w:val="yellow"/>
        </w:rPr>
        <w:t xml:space="preserve">Данное явление вызвано </w:t>
      </w:r>
      <w:r w:rsidR="00B66A39" w:rsidRPr="007F24EB">
        <w:rPr>
          <w:rFonts w:ascii="Times New Roman" w:hAnsi="Times New Roman" w:cs="Times New Roman"/>
          <w:sz w:val="28"/>
          <w:szCs w:val="28"/>
          <w:highlight w:val="yellow"/>
        </w:rPr>
        <w:t>более динамичным</w:t>
      </w:r>
      <w:r w:rsidRPr="007F24EB">
        <w:rPr>
          <w:rFonts w:ascii="Times New Roman" w:hAnsi="Times New Roman" w:cs="Times New Roman"/>
          <w:sz w:val="28"/>
          <w:szCs w:val="28"/>
          <w:highlight w:val="yellow"/>
        </w:rPr>
        <w:t xml:space="preserve"> </w:t>
      </w:r>
      <w:r w:rsidR="00B66A39" w:rsidRPr="007F24EB">
        <w:rPr>
          <w:rFonts w:ascii="Times New Roman" w:hAnsi="Times New Roman" w:cs="Times New Roman"/>
          <w:sz w:val="28"/>
          <w:szCs w:val="28"/>
          <w:highlight w:val="yellow"/>
        </w:rPr>
        <w:t xml:space="preserve">ростом </w:t>
      </w:r>
      <w:r w:rsidRPr="007F24EB">
        <w:rPr>
          <w:rFonts w:ascii="Times New Roman" w:hAnsi="Times New Roman" w:cs="Times New Roman"/>
          <w:sz w:val="28"/>
          <w:szCs w:val="28"/>
          <w:highlight w:val="yellow"/>
        </w:rPr>
        <w:t>коэффициента выбытия на 0,</w:t>
      </w:r>
      <w:r w:rsidR="00B66A39" w:rsidRPr="007F24EB">
        <w:rPr>
          <w:rFonts w:ascii="Times New Roman" w:hAnsi="Times New Roman" w:cs="Times New Roman"/>
          <w:sz w:val="28"/>
          <w:szCs w:val="28"/>
          <w:highlight w:val="yellow"/>
        </w:rPr>
        <w:t>4</w:t>
      </w:r>
      <w:r w:rsidRPr="007F24EB">
        <w:rPr>
          <w:rFonts w:ascii="Times New Roman" w:hAnsi="Times New Roman" w:cs="Times New Roman"/>
          <w:sz w:val="28"/>
          <w:szCs w:val="28"/>
          <w:highlight w:val="yellow"/>
        </w:rPr>
        <w:t xml:space="preserve"> или в процентном выражении на </w:t>
      </w:r>
      <w:r w:rsidR="00B66A39" w:rsidRPr="007F24EB">
        <w:rPr>
          <w:rFonts w:ascii="Times New Roman" w:hAnsi="Times New Roman" w:cs="Times New Roman"/>
          <w:sz w:val="28"/>
          <w:szCs w:val="28"/>
          <w:highlight w:val="yellow"/>
        </w:rPr>
        <w:t>33</w:t>
      </w:r>
      <w:r w:rsidRPr="007F24EB">
        <w:rPr>
          <w:rFonts w:ascii="Times New Roman" w:hAnsi="Times New Roman" w:cs="Times New Roman"/>
          <w:sz w:val="28"/>
          <w:szCs w:val="28"/>
          <w:highlight w:val="yellow"/>
        </w:rPr>
        <w:t>,</w:t>
      </w:r>
      <w:r w:rsidR="00B66A39" w:rsidRPr="007F24EB">
        <w:rPr>
          <w:rFonts w:ascii="Times New Roman" w:hAnsi="Times New Roman" w:cs="Times New Roman"/>
          <w:sz w:val="28"/>
          <w:szCs w:val="28"/>
          <w:highlight w:val="yellow"/>
        </w:rPr>
        <w:t>33</w:t>
      </w:r>
      <w:r w:rsidRPr="007F24EB">
        <w:rPr>
          <w:rFonts w:ascii="Times New Roman" w:hAnsi="Times New Roman" w:cs="Times New Roman"/>
          <w:sz w:val="28"/>
          <w:szCs w:val="28"/>
          <w:highlight w:val="yellow"/>
        </w:rPr>
        <w:t>% при одновременном увеличении показателя обновления на 0,</w:t>
      </w:r>
      <w:r w:rsidR="00B66A39" w:rsidRPr="007F24EB">
        <w:rPr>
          <w:rFonts w:ascii="Times New Roman" w:hAnsi="Times New Roman" w:cs="Times New Roman"/>
          <w:sz w:val="28"/>
          <w:szCs w:val="28"/>
          <w:highlight w:val="yellow"/>
        </w:rPr>
        <w:t>3</w:t>
      </w:r>
      <w:r w:rsidRPr="007F24EB">
        <w:rPr>
          <w:rFonts w:ascii="Times New Roman" w:hAnsi="Times New Roman" w:cs="Times New Roman"/>
          <w:sz w:val="28"/>
          <w:szCs w:val="28"/>
          <w:highlight w:val="yellow"/>
        </w:rPr>
        <w:t xml:space="preserve"> или в относительном выражении на </w:t>
      </w:r>
      <w:r w:rsidR="00B66A39" w:rsidRPr="007F24EB">
        <w:rPr>
          <w:rFonts w:ascii="Times New Roman" w:hAnsi="Times New Roman" w:cs="Times New Roman"/>
          <w:sz w:val="28"/>
          <w:szCs w:val="28"/>
          <w:highlight w:val="yellow"/>
        </w:rPr>
        <w:t>1</w:t>
      </w:r>
      <w:r w:rsidRPr="007F24EB">
        <w:rPr>
          <w:rFonts w:ascii="Times New Roman" w:hAnsi="Times New Roman" w:cs="Times New Roman"/>
          <w:sz w:val="28"/>
          <w:szCs w:val="28"/>
          <w:highlight w:val="yellow"/>
        </w:rPr>
        <w:t>8</w:t>
      </w:r>
      <w:r w:rsidR="00B66A39" w:rsidRPr="007F24EB">
        <w:rPr>
          <w:rFonts w:ascii="Times New Roman" w:hAnsi="Times New Roman" w:cs="Times New Roman"/>
          <w:sz w:val="28"/>
          <w:szCs w:val="28"/>
          <w:highlight w:val="yellow"/>
        </w:rPr>
        <w:t>,75</w:t>
      </w:r>
      <w:r w:rsidRPr="007F24EB">
        <w:rPr>
          <w:rFonts w:ascii="Times New Roman" w:hAnsi="Times New Roman" w:cs="Times New Roman"/>
          <w:sz w:val="28"/>
          <w:szCs w:val="28"/>
          <w:highlight w:val="yellow"/>
        </w:rPr>
        <w:t>%.</w:t>
      </w:r>
    </w:p>
    <w:p w:rsidR="002F5F9D" w:rsidRPr="007F24EB" w:rsidRDefault="002F5F9D" w:rsidP="002F5F9D">
      <w:pPr>
        <w:spacing w:after="0" w:line="360" w:lineRule="auto"/>
        <w:ind w:firstLine="709"/>
        <w:jc w:val="both"/>
        <w:rPr>
          <w:rFonts w:ascii="Times New Roman" w:hAnsi="Times New Roman" w:cs="Times New Roman"/>
          <w:sz w:val="28"/>
          <w:szCs w:val="28"/>
          <w:highlight w:val="yellow"/>
        </w:rPr>
      </w:pPr>
      <w:r w:rsidRPr="007F24EB">
        <w:rPr>
          <w:rFonts w:ascii="Times New Roman" w:hAnsi="Times New Roman" w:cs="Times New Roman"/>
          <w:sz w:val="28"/>
          <w:szCs w:val="28"/>
          <w:highlight w:val="yellow"/>
        </w:rPr>
        <w:t xml:space="preserve">Таблица 1.3. – Показатели технического состояния основных фондов </w:t>
      </w:r>
      <w:r w:rsidR="00B66A39" w:rsidRPr="007F24EB">
        <w:rPr>
          <w:rFonts w:ascii="Times New Roman" w:hAnsi="Times New Roman" w:cs="Times New Roman"/>
          <w:sz w:val="28"/>
          <w:szCs w:val="28"/>
          <w:highlight w:val="yellow"/>
        </w:rPr>
        <w:t>санатория</w:t>
      </w:r>
      <w:r w:rsidRPr="007F24EB">
        <w:rPr>
          <w:rFonts w:ascii="Times New Roman" w:hAnsi="Times New Roman" w:cs="Times New Roman"/>
          <w:sz w:val="28"/>
          <w:szCs w:val="28"/>
          <w:highlight w:val="yellow"/>
        </w:rPr>
        <w:t xml:space="preserve"> «</w:t>
      </w:r>
      <w:r w:rsidR="00B66A39" w:rsidRPr="007F24EB">
        <w:rPr>
          <w:rFonts w:ascii="Times New Roman" w:hAnsi="Times New Roman" w:cs="Times New Roman"/>
          <w:sz w:val="28"/>
          <w:szCs w:val="28"/>
          <w:highlight w:val="yellow"/>
        </w:rPr>
        <w:t>Сакрополь</w:t>
      </w:r>
      <w:r w:rsidRPr="007F24EB">
        <w:rPr>
          <w:rFonts w:ascii="Times New Roman" w:hAnsi="Times New Roman" w:cs="Times New Roman"/>
          <w:sz w:val="28"/>
          <w:szCs w:val="28"/>
          <w:highlight w:val="yellow"/>
        </w:rPr>
        <w:t>» в 201</w:t>
      </w:r>
      <w:r w:rsidR="00B66A39" w:rsidRPr="007F24EB">
        <w:rPr>
          <w:rFonts w:ascii="Times New Roman" w:hAnsi="Times New Roman" w:cs="Times New Roman"/>
          <w:sz w:val="28"/>
          <w:szCs w:val="28"/>
          <w:highlight w:val="yellow"/>
        </w:rPr>
        <w:t>3</w:t>
      </w:r>
      <w:r w:rsidRPr="007F24EB">
        <w:rPr>
          <w:rFonts w:ascii="Times New Roman" w:hAnsi="Times New Roman" w:cs="Times New Roman"/>
          <w:sz w:val="28"/>
          <w:szCs w:val="28"/>
          <w:highlight w:val="yellow"/>
        </w:rPr>
        <w:t xml:space="preserve"> – 201</w:t>
      </w:r>
      <w:r w:rsidR="00B66A39" w:rsidRPr="007F24EB">
        <w:rPr>
          <w:rFonts w:ascii="Times New Roman" w:hAnsi="Times New Roman" w:cs="Times New Roman"/>
          <w:sz w:val="28"/>
          <w:szCs w:val="28"/>
          <w:highlight w:val="yellow"/>
        </w:rPr>
        <w:t>4</w:t>
      </w:r>
      <w:r w:rsidRPr="007F24EB">
        <w:rPr>
          <w:rFonts w:ascii="Times New Roman" w:hAnsi="Times New Roman" w:cs="Times New Roman"/>
          <w:sz w:val="28"/>
          <w:szCs w:val="28"/>
          <w:highlight w:val="yellow"/>
        </w:rPr>
        <w:t xml:space="preserve"> годы</w:t>
      </w:r>
    </w:p>
    <w:tbl>
      <w:tblPr>
        <w:tblStyle w:val="a3"/>
        <w:tblW w:w="0" w:type="auto"/>
        <w:jc w:val="center"/>
        <w:tblLook w:val="04A0"/>
      </w:tblPr>
      <w:tblGrid>
        <w:gridCol w:w="2605"/>
        <w:gridCol w:w="2605"/>
        <w:gridCol w:w="2605"/>
        <w:gridCol w:w="2606"/>
      </w:tblGrid>
      <w:tr w:rsidR="002F5F9D" w:rsidRPr="007F24EB" w:rsidTr="002F5F9D">
        <w:trPr>
          <w:jc w:val="center"/>
        </w:trPr>
        <w:tc>
          <w:tcPr>
            <w:tcW w:w="2605" w:type="dxa"/>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 xml:space="preserve">Коэффициент </w:t>
            </w:r>
          </w:p>
        </w:tc>
        <w:tc>
          <w:tcPr>
            <w:tcW w:w="2605" w:type="dxa"/>
          </w:tcPr>
          <w:p w:rsidR="002F5F9D" w:rsidRPr="007F24EB" w:rsidRDefault="002F5F9D" w:rsidP="00B66A39">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201</w:t>
            </w:r>
            <w:r w:rsidR="00B66A39" w:rsidRPr="007F24EB">
              <w:rPr>
                <w:rFonts w:ascii="Times New Roman" w:hAnsi="Times New Roman" w:cs="Times New Roman"/>
                <w:sz w:val="24"/>
                <w:szCs w:val="24"/>
                <w:highlight w:val="yellow"/>
              </w:rPr>
              <w:t>3</w:t>
            </w:r>
            <w:r w:rsidRPr="007F24EB">
              <w:rPr>
                <w:rFonts w:ascii="Times New Roman" w:hAnsi="Times New Roman" w:cs="Times New Roman"/>
                <w:sz w:val="24"/>
                <w:szCs w:val="24"/>
                <w:highlight w:val="yellow"/>
              </w:rPr>
              <w:t xml:space="preserve"> год</w:t>
            </w:r>
          </w:p>
        </w:tc>
        <w:tc>
          <w:tcPr>
            <w:tcW w:w="2605" w:type="dxa"/>
          </w:tcPr>
          <w:p w:rsidR="002F5F9D" w:rsidRPr="007F24EB" w:rsidRDefault="002F5F9D" w:rsidP="00B66A39">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201</w:t>
            </w:r>
            <w:r w:rsidR="00B66A39" w:rsidRPr="007F24EB">
              <w:rPr>
                <w:rFonts w:ascii="Times New Roman" w:hAnsi="Times New Roman" w:cs="Times New Roman"/>
                <w:sz w:val="24"/>
                <w:szCs w:val="24"/>
                <w:highlight w:val="yellow"/>
              </w:rPr>
              <w:t>4</w:t>
            </w:r>
            <w:r w:rsidRPr="007F24EB">
              <w:rPr>
                <w:rFonts w:ascii="Times New Roman" w:hAnsi="Times New Roman" w:cs="Times New Roman"/>
                <w:sz w:val="24"/>
                <w:szCs w:val="24"/>
                <w:highlight w:val="yellow"/>
              </w:rPr>
              <w:t xml:space="preserve"> год</w:t>
            </w:r>
          </w:p>
        </w:tc>
        <w:tc>
          <w:tcPr>
            <w:tcW w:w="2606" w:type="dxa"/>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Темп роста, %</w:t>
            </w:r>
          </w:p>
        </w:tc>
      </w:tr>
      <w:tr w:rsidR="002F5F9D" w:rsidRPr="007F24EB" w:rsidTr="002F5F9D">
        <w:trPr>
          <w:jc w:val="center"/>
        </w:trPr>
        <w:tc>
          <w:tcPr>
            <w:tcW w:w="2605" w:type="dxa"/>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 xml:space="preserve">Первоначальная стоимость основных фондов, тыс руб </w:t>
            </w:r>
          </w:p>
        </w:tc>
        <w:tc>
          <w:tcPr>
            <w:tcW w:w="2605" w:type="dxa"/>
          </w:tcPr>
          <w:p w:rsidR="002F5F9D" w:rsidRPr="007F24EB" w:rsidRDefault="007E53E5"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271 546</w:t>
            </w:r>
          </w:p>
        </w:tc>
        <w:tc>
          <w:tcPr>
            <w:tcW w:w="2605" w:type="dxa"/>
          </w:tcPr>
          <w:p w:rsidR="002F5F9D" w:rsidRPr="007F24EB" w:rsidRDefault="007E53E5"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308 017</w:t>
            </w:r>
          </w:p>
        </w:tc>
        <w:tc>
          <w:tcPr>
            <w:tcW w:w="2606" w:type="dxa"/>
          </w:tcPr>
          <w:p w:rsidR="002F5F9D" w:rsidRPr="007F24EB" w:rsidRDefault="007E53E5"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113,43</w:t>
            </w:r>
          </w:p>
        </w:tc>
      </w:tr>
      <w:tr w:rsidR="002F5F9D" w:rsidRPr="007F24EB" w:rsidTr="002F5F9D">
        <w:trPr>
          <w:jc w:val="center"/>
        </w:trPr>
        <w:tc>
          <w:tcPr>
            <w:tcW w:w="2605" w:type="dxa"/>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Износ основных фондов, тыс руб</w:t>
            </w:r>
          </w:p>
        </w:tc>
        <w:tc>
          <w:tcPr>
            <w:tcW w:w="2605" w:type="dxa"/>
          </w:tcPr>
          <w:p w:rsidR="002F5F9D" w:rsidRPr="007F24EB" w:rsidRDefault="007E53E5"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8 353</w:t>
            </w:r>
          </w:p>
        </w:tc>
        <w:tc>
          <w:tcPr>
            <w:tcW w:w="2605" w:type="dxa"/>
          </w:tcPr>
          <w:p w:rsidR="002F5F9D" w:rsidRPr="007F24EB" w:rsidRDefault="007E53E5"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8 111</w:t>
            </w:r>
          </w:p>
        </w:tc>
        <w:tc>
          <w:tcPr>
            <w:tcW w:w="2606" w:type="dxa"/>
          </w:tcPr>
          <w:p w:rsidR="002F5F9D" w:rsidRPr="007F24EB" w:rsidRDefault="007E53E5"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97,1</w:t>
            </w:r>
          </w:p>
        </w:tc>
      </w:tr>
      <w:tr w:rsidR="002F5F9D" w:rsidRPr="007F24EB" w:rsidTr="002F5F9D">
        <w:trPr>
          <w:jc w:val="center"/>
        </w:trPr>
        <w:tc>
          <w:tcPr>
            <w:tcW w:w="2605" w:type="dxa"/>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Коэффициент износа</w:t>
            </w:r>
          </w:p>
        </w:tc>
        <w:tc>
          <w:tcPr>
            <w:tcW w:w="2605" w:type="dxa"/>
          </w:tcPr>
          <w:p w:rsidR="002F5F9D" w:rsidRPr="007F24EB" w:rsidRDefault="007E53E5" w:rsidP="007E53E5">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0,03</w:t>
            </w:r>
          </w:p>
        </w:tc>
        <w:tc>
          <w:tcPr>
            <w:tcW w:w="2605" w:type="dxa"/>
          </w:tcPr>
          <w:p w:rsidR="002F5F9D" w:rsidRPr="007F24EB" w:rsidRDefault="007E53E5"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0,026</w:t>
            </w:r>
          </w:p>
        </w:tc>
        <w:tc>
          <w:tcPr>
            <w:tcW w:w="2606" w:type="dxa"/>
          </w:tcPr>
          <w:p w:rsidR="002F5F9D" w:rsidRPr="007F24EB" w:rsidRDefault="007E53E5"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86,67</w:t>
            </w:r>
          </w:p>
        </w:tc>
      </w:tr>
      <w:tr w:rsidR="002F5F9D" w:rsidRPr="007F24EB" w:rsidTr="002F5F9D">
        <w:trPr>
          <w:jc w:val="center"/>
        </w:trPr>
        <w:tc>
          <w:tcPr>
            <w:tcW w:w="2605" w:type="dxa"/>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Коэффициент годности</w:t>
            </w:r>
          </w:p>
        </w:tc>
        <w:tc>
          <w:tcPr>
            <w:tcW w:w="2605" w:type="dxa"/>
          </w:tcPr>
          <w:p w:rsidR="002F5F9D" w:rsidRPr="007F24EB" w:rsidRDefault="007E53E5"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0,97</w:t>
            </w:r>
          </w:p>
        </w:tc>
        <w:tc>
          <w:tcPr>
            <w:tcW w:w="2605" w:type="dxa"/>
          </w:tcPr>
          <w:p w:rsidR="002F5F9D" w:rsidRPr="007F24EB" w:rsidRDefault="007E53E5"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0,974</w:t>
            </w:r>
          </w:p>
        </w:tc>
        <w:tc>
          <w:tcPr>
            <w:tcW w:w="2606" w:type="dxa"/>
          </w:tcPr>
          <w:p w:rsidR="002F5F9D" w:rsidRPr="007F24EB" w:rsidRDefault="007E53E5"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100,4</w:t>
            </w:r>
          </w:p>
        </w:tc>
      </w:tr>
    </w:tbl>
    <w:p w:rsidR="002F5F9D" w:rsidRPr="007F24EB" w:rsidRDefault="002F5F9D" w:rsidP="002F5F9D">
      <w:pPr>
        <w:spacing w:after="0" w:line="360" w:lineRule="auto"/>
        <w:ind w:firstLine="709"/>
        <w:jc w:val="both"/>
        <w:rPr>
          <w:rFonts w:ascii="Times New Roman" w:hAnsi="Times New Roman" w:cs="Times New Roman"/>
          <w:sz w:val="28"/>
          <w:szCs w:val="28"/>
          <w:highlight w:val="yellow"/>
        </w:rPr>
      </w:pPr>
      <w:r w:rsidRPr="007F24EB">
        <w:rPr>
          <w:rFonts w:ascii="Times New Roman" w:hAnsi="Times New Roman" w:cs="Times New Roman"/>
          <w:sz w:val="28"/>
          <w:szCs w:val="28"/>
          <w:highlight w:val="yellow"/>
        </w:rPr>
        <w:t xml:space="preserve">   </w:t>
      </w:r>
    </w:p>
    <w:p w:rsidR="002F5F9D" w:rsidRPr="007F24EB" w:rsidRDefault="002F5F9D" w:rsidP="002F5F9D">
      <w:pPr>
        <w:spacing w:after="0" w:line="360" w:lineRule="auto"/>
        <w:ind w:firstLine="709"/>
        <w:jc w:val="both"/>
        <w:rPr>
          <w:rFonts w:ascii="Times New Roman" w:hAnsi="Times New Roman" w:cs="Times New Roman"/>
          <w:sz w:val="28"/>
          <w:szCs w:val="28"/>
          <w:highlight w:val="yellow"/>
        </w:rPr>
      </w:pPr>
      <w:r w:rsidRPr="007F24EB">
        <w:rPr>
          <w:rFonts w:ascii="Times New Roman" w:hAnsi="Times New Roman" w:cs="Times New Roman"/>
          <w:sz w:val="28"/>
          <w:szCs w:val="28"/>
          <w:highlight w:val="yellow"/>
        </w:rPr>
        <w:t>Показатели, отражающие техническое состояние, так называемое «качество» основных фондов, за 201</w:t>
      </w:r>
      <w:r w:rsidR="007E53E5" w:rsidRPr="007F24EB">
        <w:rPr>
          <w:rFonts w:ascii="Times New Roman" w:hAnsi="Times New Roman" w:cs="Times New Roman"/>
          <w:sz w:val="28"/>
          <w:szCs w:val="28"/>
          <w:highlight w:val="yellow"/>
        </w:rPr>
        <w:t>3</w:t>
      </w:r>
      <w:r w:rsidRPr="007F24EB">
        <w:rPr>
          <w:rFonts w:ascii="Times New Roman" w:hAnsi="Times New Roman" w:cs="Times New Roman"/>
          <w:sz w:val="28"/>
          <w:szCs w:val="28"/>
          <w:highlight w:val="yellow"/>
        </w:rPr>
        <w:t xml:space="preserve"> – 201</w:t>
      </w:r>
      <w:r w:rsidR="007E53E5" w:rsidRPr="007F24EB">
        <w:rPr>
          <w:rFonts w:ascii="Times New Roman" w:hAnsi="Times New Roman" w:cs="Times New Roman"/>
          <w:sz w:val="28"/>
          <w:szCs w:val="28"/>
          <w:highlight w:val="yellow"/>
        </w:rPr>
        <w:t>4</w:t>
      </w:r>
      <w:r w:rsidRPr="007F24EB">
        <w:rPr>
          <w:rFonts w:ascii="Times New Roman" w:hAnsi="Times New Roman" w:cs="Times New Roman"/>
          <w:sz w:val="28"/>
          <w:szCs w:val="28"/>
          <w:highlight w:val="yellow"/>
        </w:rPr>
        <w:t xml:space="preserve"> годы показывают положительную тенденцию, выраженную в повышении уровня годности на </w:t>
      </w:r>
      <w:r w:rsidR="006D38BA" w:rsidRPr="007F24EB">
        <w:rPr>
          <w:rFonts w:ascii="Times New Roman" w:hAnsi="Times New Roman" w:cs="Times New Roman"/>
          <w:sz w:val="28"/>
          <w:szCs w:val="28"/>
          <w:highlight w:val="yellow"/>
        </w:rPr>
        <w:t xml:space="preserve">0,004 или в относительном </w:t>
      </w:r>
      <w:r w:rsidR="006D38BA" w:rsidRPr="007F24EB">
        <w:rPr>
          <w:rFonts w:ascii="Times New Roman" w:hAnsi="Times New Roman" w:cs="Times New Roman"/>
          <w:sz w:val="28"/>
          <w:szCs w:val="28"/>
          <w:highlight w:val="yellow"/>
        </w:rPr>
        <w:lastRenderedPageBreak/>
        <w:t xml:space="preserve">выражении на </w:t>
      </w:r>
      <w:r w:rsidR="007E53E5" w:rsidRPr="007F24EB">
        <w:rPr>
          <w:rFonts w:ascii="Times New Roman" w:hAnsi="Times New Roman" w:cs="Times New Roman"/>
          <w:sz w:val="28"/>
          <w:szCs w:val="28"/>
          <w:highlight w:val="yellow"/>
        </w:rPr>
        <w:t>0</w:t>
      </w:r>
      <w:r w:rsidRPr="007F24EB">
        <w:rPr>
          <w:rFonts w:ascii="Times New Roman" w:hAnsi="Times New Roman" w:cs="Times New Roman"/>
          <w:sz w:val="28"/>
          <w:szCs w:val="28"/>
          <w:highlight w:val="yellow"/>
        </w:rPr>
        <w:t>,</w:t>
      </w:r>
      <w:r w:rsidR="007E53E5" w:rsidRPr="007F24EB">
        <w:rPr>
          <w:rFonts w:ascii="Times New Roman" w:hAnsi="Times New Roman" w:cs="Times New Roman"/>
          <w:sz w:val="28"/>
          <w:szCs w:val="28"/>
          <w:highlight w:val="yellow"/>
        </w:rPr>
        <w:t>4</w:t>
      </w:r>
      <w:r w:rsidRPr="007F24EB">
        <w:rPr>
          <w:rFonts w:ascii="Times New Roman" w:hAnsi="Times New Roman" w:cs="Times New Roman"/>
          <w:sz w:val="28"/>
          <w:szCs w:val="28"/>
          <w:highlight w:val="yellow"/>
        </w:rPr>
        <w:t xml:space="preserve">%. Показатель износа сократился на </w:t>
      </w:r>
      <w:r w:rsidR="006D38BA" w:rsidRPr="007F24EB">
        <w:rPr>
          <w:rFonts w:ascii="Times New Roman" w:hAnsi="Times New Roman" w:cs="Times New Roman"/>
          <w:sz w:val="28"/>
          <w:szCs w:val="28"/>
          <w:highlight w:val="yellow"/>
        </w:rPr>
        <w:t>0,004</w:t>
      </w:r>
      <w:r w:rsidRPr="007F24EB">
        <w:rPr>
          <w:rFonts w:ascii="Times New Roman" w:hAnsi="Times New Roman" w:cs="Times New Roman"/>
          <w:sz w:val="28"/>
          <w:szCs w:val="28"/>
          <w:highlight w:val="yellow"/>
        </w:rPr>
        <w:t xml:space="preserve"> или относительно на </w:t>
      </w:r>
      <w:r w:rsidR="006D38BA" w:rsidRPr="007F24EB">
        <w:rPr>
          <w:rFonts w:ascii="Times New Roman" w:hAnsi="Times New Roman" w:cs="Times New Roman"/>
          <w:sz w:val="28"/>
          <w:szCs w:val="28"/>
          <w:highlight w:val="yellow"/>
        </w:rPr>
        <w:t>13</w:t>
      </w:r>
      <w:r w:rsidRPr="007F24EB">
        <w:rPr>
          <w:rFonts w:ascii="Times New Roman" w:hAnsi="Times New Roman" w:cs="Times New Roman"/>
          <w:sz w:val="28"/>
          <w:szCs w:val="28"/>
          <w:highlight w:val="yellow"/>
        </w:rPr>
        <w:t>,3</w:t>
      </w:r>
      <w:r w:rsidR="006D38BA" w:rsidRPr="007F24EB">
        <w:rPr>
          <w:rFonts w:ascii="Times New Roman" w:hAnsi="Times New Roman" w:cs="Times New Roman"/>
          <w:sz w:val="28"/>
          <w:szCs w:val="28"/>
          <w:highlight w:val="yellow"/>
        </w:rPr>
        <w:t>3</w:t>
      </w:r>
      <w:r w:rsidRPr="007F24EB">
        <w:rPr>
          <w:rFonts w:ascii="Times New Roman" w:hAnsi="Times New Roman" w:cs="Times New Roman"/>
          <w:sz w:val="28"/>
          <w:szCs w:val="28"/>
          <w:highlight w:val="yellow"/>
        </w:rPr>
        <w:t xml:space="preserve">%, что позволяет сделать вывод о </w:t>
      </w:r>
      <w:r w:rsidR="006D38BA" w:rsidRPr="007F24EB">
        <w:rPr>
          <w:rFonts w:ascii="Times New Roman" w:hAnsi="Times New Roman" w:cs="Times New Roman"/>
          <w:sz w:val="28"/>
          <w:szCs w:val="28"/>
          <w:highlight w:val="yellow"/>
        </w:rPr>
        <w:t>высоком уровне обновления о</w:t>
      </w:r>
      <w:r w:rsidRPr="007F24EB">
        <w:rPr>
          <w:rFonts w:ascii="Times New Roman" w:hAnsi="Times New Roman" w:cs="Times New Roman"/>
          <w:sz w:val="28"/>
          <w:szCs w:val="28"/>
          <w:highlight w:val="yellow"/>
        </w:rPr>
        <w:t xml:space="preserve">сновных фондов, </w:t>
      </w:r>
      <w:r w:rsidR="006D38BA" w:rsidRPr="007F24EB">
        <w:rPr>
          <w:rFonts w:ascii="Times New Roman" w:hAnsi="Times New Roman" w:cs="Times New Roman"/>
          <w:sz w:val="28"/>
          <w:szCs w:val="28"/>
          <w:highlight w:val="yellow"/>
        </w:rPr>
        <w:t>данное обстоятельство</w:t>
      </w:r>
      <w:r w:rsidRPr="007F24EB">
        <w:rPr>
          <w:rFonts w:ascii="Times New Roman" w:hAnsi="Times New Roman" w:cs="Times New Roman"/>
          <w:sz w:val="28"/>
          <w:szCs w:val="28"/>
          <w:highlight w:val="yellow"/>
        </w:rPr>
        <w:t xml:space="preserve"> создает предпосылки для прироста производительности труда и улучшения качества использования основных фондов.</w:t>
      </w:r>
    </w:p>
    <w:p w:rsidR="002F5F9D" w:rsidRPr="007F24EB" w:rsidRDefault="002F5F9D" w:rsidP="002F5F9D">
      <w:pPr>
        <w:spacing w:after="0" w:line="360" w:lineRule="auto"/>
        <w:ind w:firstLine="709"/>
        <w:jc w:val="both"/>
        <w:rPr>
          <w:rFonts w:ascii="Times New Roman" w:hAnsi="Times New Roman" w:cs="Times New Roman"/>
          <w:sz w:val="28"/>
          <w:szCs w:val="28"/>
          <w:highlight w:val="yellow"/>
        </w:rPr>
      </w:pPr>
      <w:r w:rsidRPr="007F24EB">
        <w:rPr>
          <w:rFonts w:ascii="Times New Roman" w:hAnsi="Times New Roman" w:cs="Times New Roman"/>
          <w:sz w:val="28"/>
          <w:szCs w:val="28"/>
          <w:highlight w:val="yellow"/>
        </w:rPr>
        <w:t>В таблице 1.4 дадим оценку эффективности исполь</w:t>
      </w:r>
      <w:r w:rsidR="006D38BA" w:rsidRPr="007F24EB">
        <w:rPr>
          <w:rFonts w:ascii="Times New Roman" w:hAnsi="Times New Roman" w:cs="Times New Roman"/>
          <w:sz w:val="28"/>
          <w:szCs w:val="28"/>
          <w:highlight w:val="yellow"/>
        </w:rPr>
        <w:t>зования основных фондов санатория</w:t>
      </w:r>
      <w:r w:rsidRPr="007F24EB">
        <w:rPr>
          <w:rFonts w:ascii="Times New Roman" w:hAnsi="Times New Roman" w:cs="Times New Roman"/>
          <w:sz w:val="28"/>
          <w:szCs w:val="28"/>
          <w:highlight w:val="yellow"/>
        </w:rPr>
        <w:t xml:space="preserve"> в 201</w:t>
      </w:r>
      <w:r w:rsidR="006D38BA" w:rsidRPr="007F24EB">
        <w:rPr>
          <w:rFonts w:ascii="Times New Roman" w:hAnsi="Times New Roman" w:cs="Times New Roman"/>
          <w:sz w:val="28"/>
          <w:szCs w:val="28"/>
          <w:highlight w:val="yellow"/>
        </w:rPr>
        <w:t>3</w:t>
      </w:r>
      <w:r w:rsidRPr="007F24EB">
        <w:rPr>
          <w:rFonts w:ascii="Times New Roman" w:hAnsi="Times New Roman" w:cs="Times New Roman"/>
          <w:sz w:val="28"/>
          <w:szCs w:val="28"/>
          <w:highlight w:val="yellow"/>
        </w:rPr>
        <w:t xml:space="preserve"> – 201</w:t>
      </w:r>
      <w:r w:rsidR="006D38BA" w:rsidRPr="007F24EB">
        <w:rPr>
          <w:rFonts w:ascii="Times New Roman" w:hAnsi="Times New Roman" w:cs="Times New Roman"/>
          <w:sz w:val="28"/>
          <w:szCs w:val="28"/>
          <w:highlight w:val="yellow"/>
        </w:rPr>
        <w:t>4</w:t>
      </w:r>
      <w:r w:rsidRPr="007F24EB">
        <w:rPr>
          <w:rFonts w:ascii="Times New Roman" w:hAnsi="Times New Roman" w:cs="Times New Roman"/>
          <w:sz w:val="28"/>
          <w:szCs w:val="28"/>
          <w:highlight w:val="yellow"/>
        </w:rPr>
        <w:t xml:space="preserve"> годы.</w:t>
      </w:r>
    </w:p>
    <w:p w:rsidR="002F5F9D" w:rsidRPr="007F24EB" w:rsidRDefault="002F5F9D" w:rsidP="002F5F9D">
      <w:pPr>
        <w:spacing w:after="0" w:line="360" w:lineRule="auto"/>
        <w:ind w:firstLine="709"/>
        <w:jc w:val="both"/>
        <w:rPr>
          <w:rFonts w:ascii="Times New Roman" w:hAnsi="Times New Roman" w:cs="Times New Roman"/>
          <w:sz w:val="28"/>
          <w:szCs w:val="28"/>
          <w:highlight w:val="yellow"/>
        </w:rPr>
      </w:pPr>
      <w:r w:rsidRPr="007F24EB">
        <w:rPr>
          <w:rFonts w:ascii="Times New Roman" w:hAnsi="Times New Roman" w:cs="Times New Roman"/>
          <w:sz w:val="28"/>
          <w:szCs w:val="28"/>
          <w:highlight w:val="yellow"/>
        </w:rPr>
        <w:t>Таблица 1.4. – Анализ эффективности использов</w:t>
      </w:r>
      <w:r w:rsidR="006D38BA" w:rsidRPr="007F24EB">
        <w:rPr>
          <w:rFonts w:ascii="Times New Roman" w:hAnsi="Times New Roman" w:cs="Times New Roman"/>
          <w:sz w:val="28"/>
          <w:szCs w:val="28"/>
          <w:highlight w:val="yellow"/>
        </w:rPr>
        <w:t>ания основных фондов санатория</w:t>
      </w:r>
      <w:r w:rsidRPr="007F24EB">
        <w:rPr>
          <w:rFonts w:ascii="Times New Roman" w:hAnsi="Times New Roman" w:cs="Times New Roman"/>
          <w:sz w:val="28"/>
          <w:szCs w:val="28"/>
          <w:highlight w:val="yellow"/>
        </w:rPr>
        <w:t xml:space="preserve"> «</w:t>
      </w:r>
      <w:r w:rsidR="006D38BA" w:rsidRPr="007F24EB">
        <w:rPr>
          <w:rFonts w:ascii="Times New Roman" w:hAnsi="Times New Roman" w:cs="Times New Roman"/>
          <w:sz w:val="28"/>
          <w:szCs w:val="28"/>
          <w:highlight w:val="yellow"/>
        </w:rPr>
        <w:t>Сакрополь</w:t>
      </w:r>
      <w:r w:rsidRPr="007F24EB">
        <w:rPr>
          <w:rFonts w:ascii="Times New Roman" w:hAnsi="Times New Roman" w:cs="Times New Roman"/>
          <w:sz w:val="28"/>
          <w:szCs w:val="28"/>
          <w:highlight w:val="yellow"/>
        </w:rPr>
        <w:t>» в 201</w:t>
      </w:r>
      <w:r w:rsidR="006D38BA" w:rsidRPr="007F24EB">
        <w:rPr>
          <w:rFonts w:ascii="Times New Roman" w:hAnsi="Times New Roman" w:cs="Times New Roman"/>
          <w:sz w:val="28"/>
          <w:szCs w:val="28"/>
          <w:highlight w:val="yellow"/>
        </w:rPr>
        <w:t>3</w:t>
      </w:r>
      <w:r w:rsidRPr="007F24EB">
        <w:rPr>
          <w:rFonts w:ascii="Times New Roman" w:hAnsi="Times New Roman" w:cs="Times New Roman"/>
          <w:sz w:val="28"/>
          <w:szCs w:val="28"/>
          <w:highlight w:val="yellow"/>
        </w:rPr>
        <w:t xml:space="preserve"> – 201</w:t>
      </w:r>
      <w:r w:rsidR="006D38BA" w:rsidRPr="007F24EB">
        <w:rPr>
          <w:rFonts w:ascii="Times New Roman" w:hAnsi="Times New Roman" w:cs="Times New Roman"/>
          <w:sz w:val="28"/>
          <w:szCs w:val="28"/>
          <w:highlight w:val="yellow"/>
        </w:rPr>
        <w:t>4</w:t>
      </w:r>
      <w:r w:rsidRPr="007F24EB">
        <w:rPr>
          <w:rFonts w:ascii="Times New Roman" w:hAnsi="Times New Roman" w:cs="Times New Roman"/>
          <w:sz w:val="28"/>
          <w:szCs w:val="28"/>
          <w:highlight w:val="yellow"/>
        </w:rPr>
        <w:t xml:space="preserve"> годы</w:t>
      </w:r>
    </w:p>
    <w:tbl>
      <w:tblPr>
        <w:tblStyle w:val="a3"/>
        <w:tblW w:w="0" w:type="auto"/>
        <w:jc w:val="center"/>
        <w:tblLook w:val="04A0"/>
      </w:tblPr>
      <w:tblGrid>
        <w:gridCol w:w="4521"/>
        <w:gridCol w:w="1701"/>
        <w:gridCol w:w="1593"/>
        <w:gridCol w:w="2092"/>
      </w:tblGrid>
      <w:tr w:rsidR="002F5F9D" w:rsidRPr="007F24EB" w:rsidTr="004C376C">
        <w:trPr>
          <w:jc w:val="center"/>
        </w:trPr>
        <w:tc>
          <w:tcPr>
            <w:tcW w:w="4521" w:type="dxa"/>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 xml:space="preserve">Показатель </w:t>
            </w:r>
          </w:p>
        </w:tc>
        <w:tc>
          <w:tcPr>
            <w:tcW w:w="1701" w:type="dxa"/>
          </w:tcPr>
          <w:p w:rsidR="002F5F9D" w:rsidRPr="007F24EB" w:rsidRDefault="002F5F9D" w:rsidP="006D38BA">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201</w:t>
            </w:r>
            <w:r w:rsidR="006D38BA" w:rsidRPr="007F24EB">
              <w:rPr>
                <w:rFonts w:ascii="Times New Roman" w:hAnsi="Times New Roman" w:cs="Times New Roman"/>
                <w:sz w:val="24"/>
                <w:szCs w:val="24"/>
                <w:highlight w:val="yellow"/>
              </w:rPr>
              <w:t>3</w:t>
            </w:r>
            <w:r w:rsidRPr="007F24EB">
              <w:rPr>
                <w:rFonts w:ascii="Times New Roman" w:hAnsi="Times New Roman" w:cs="Times New Roman"/>
                <w:sz w:val="24"/>
                <w:szCs w:val="24"/>
                <w:highlight w:val="yellow"/>
              </w:rPr>
              <w:t xml:space="preserve"> год</w:t>
            </w:r>
          </w:p>
        </w:tc>
        <w:tc>
          <w:tcPr>
            <w:tcW w:w="1593" w:type="dxa"/>
          </w:tcPr>
          <w:p w:rsidR="002F5F9D" w:rsidRPr="007F24EB" w:rsidRDefault="002F5F9D" w:rsidP="006D38BA">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201</w:t>
            </w:r>
            <w:r w:rsidR="006D38BA" w:rsidRPr="007F24EB">
              <w:rPr>
                <w:rFonts w:ascii="Times New Roman" w:hAnsi="Times New Roman" w:cs="Times New Roman"/>
                <w:sz w:val="24"/>
                <w:szCs w:val="24"/>
                <w:highlight w:val="yellow"/>
              </w:rPr>
              <w:t>4</w:t>
            </w:r>
            <w:r w:rsidRPr="007F24EB">
              <w:rPr>
                <w:rFonts w:ascii="Times New Roman" w:hAnsi="Times New Roman" w:cs="Times New Roman"/>
                <w:sz w:val="24"/>
                <w:szCs w:val="24"/>
                <w:highlight w:val="yellow"/>
              </w:rPr>
              <w:t xml:space="preserve"> год</w:t>
            </w:r>
          </w:p>
        </w:tc>
        <w:tc>
          <w:tcPr>
            <w:tcW w:w="2092" w:type="dxa"/>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Темп роста, %</w:t>
            </w:r>
          </w:p>
        </w:tc>
      </w:tr>
      <w:tr w:rsidR="002F5F9D" w:rsidRPr="007F24EB" w:rsidTr="004C376C">
        <w:trPr>
          <w:jc w:val="center"/>
        </w:trPr>
        <w:tc>
          <w:tcPr>
            <w:tcW w:w="4521" w:type="dxa"/>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Объем реализации продукции, тыс руб</w:t>
            </w:r>
          </w:p>
        </w:tc>
        <w:tc>
          <w:tcPr>
            <w:tcW w:w="1701" w:type="dxa"/>
          </w:tcPr>
          <w:p w:rsidR="002F5F9D" w:rsidRPr="007F24EB" w:rsidRDefault="004C376C"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12 222</w:t>
            </w:r>
          </w:p>
        </w:tc>
        <w:tc>
          <w:tcPr>
            <w:tcW w:w="1593" w:type="dxa"/>
          </w:tcPr>
          <w:p w:rsidR="002F5F9D" w:rsidRPr="007F24EB" w:rsidRDefault="004C376C"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67 103</w:t>
            </w:r>
          </w:p>
        </w:tc>
        <w:tc>
          <w:tcPr>
            <w:tcW w:w="2092" w:type="dxa"/>
          </w:tcPr>
          <w:p w:rsidR="002F5F9D" w:rsidRPr="007F24EB" w:rsidRDefault="004C376C"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549</w:t>
            </w:r>
          </w:p>
        </w:tc>
      </w:tr>
      <w:tr w:rsidR="002F5F9D" w:rsidRPr="007F24EB" w:rsidTr="004C376C">
        <w:trPr>
          <w:jc w:val="center"/>
        </w:trPr>
        <w:tc>
          <w:tcPr>
            <w:tcW w:w="4521" w:type="dxa"/>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Прибыль, тыс руб</w:t>
            </w:r>
          </w:p>
        </w:tc>
        <w:tc>
          <w:tcPr>
            <w:tcW w:w="1701" w:type="dxa"/>
          </w:tcPr>
          <w:p w:rsidR="002F5F9D" w:rsidRPr="007F24EB" w:rsidRDefault="004C376C"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(26 058)</w:t>
            </w:r>
          </w:p>
        </w:tc>
        <w:tc>
          <w:tcPr>
            <w:tcW w:w="1593" w:type="dxa"/>
          </w:tcPr>
          <w:p w:rsidR="002F5F9D" w:rsidRPr="007F24EB" w:rsidRDefault="004C376C"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(537 810)</w:t>
            </w:r>
          </w:p>
        </w:tc>
        <w:tc>
          <w:tcPr>
            <w:tcW w:w="2092" w:type="dxa"/>
          </w:tcPr>
          <w:p w:rsidR="002F5F9D" w:rsidRPr="007F24EB" w:rsidRDefault="004C376C" w:rsidP="00BE180C">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 xml:space="preserve">В 20,64 раза </w:t>
            </w:r>
            <w:r w:rsidR="00BE180C" w:rsidRPr="007F24EB">
              <w:rPr>
                <w:rFonts w:ascii="Times New Roman" w:hAnsi="Times New Roman" w:cs="Times New Roman"/>
                <w:sz w:val="24"/>
                <w:szCs w:val="24"/>
                <w:highlight w:val="yellow"/>
              </w:rPr>
              <w:t>ухудшение</w:t>
            </w:r>
          </w:p>
        </w:tc>
      </w:tr>
      <w:tr w:rsidR="002F5F9D" w:rsidRPr="007F24EB" w:rsidTr="004C376C">
        <w:trPr>
          <w:jc w:val="center"/>
        </w:trPr>
        <w:tc>
          <w:tcPr>
            <w:tcW w:w="4521" w:type="dxa"/>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Основные фонды, тыс руб</w:t>
            </w:r>
          </w:p>
        </w:tc>
        <w:tc>
          <w:tcPr>
            <w:tcW w:w="1701" w:type="dxa"/>
          </w:tcPr>
          <w:p w:rsidR="002F5F9D" w:rsidRPr="007F24EB" w:rsidRDefault="004C376C"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263 193</w:t>
            </w:r>
          </w:p>
        </w:tc>
        <w:tc>
          <w:tcPr>
            <w:tcW w:w="1593" w:type="dxa"/>
          </w:tcPr>
          <w:p w:rsidR="002F5F9D" w:rsidRPr="007F24EB" w:rsidRDefault="004C376C"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299 906</w:t>
            </w:r>
          </w:p>
        </w:tc>
        <w:tc>
          <w:tcPr>
            <w:tcW w:w="2092" w:type="dxa"/>
          </w:tcPr>
          <w:p w:rsidR="002F5F9D" w:rsidRPr="007F24EB" w:rsidRDefault="004C376C"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113,95</w:t>
            </w:r>
          </w:p>
        </w:tc>
      </w:tr>
      <w:tr w:rsidR="00C73202" w:rsidRPr="007F24EB" w:rsidTr="004C376C">
        <w:trPr>
          <w:jc w:val="center"/>
        </w:trPr>
        <w:tc>
          <w:tcPr>
            <w:tcW w:w="4521" w:type="dxa"/>
          </w:tcPr>
          <w:p w:rsidR="00C73202" w:rsidRPr="007F24EB" w:rsidRDefault="00C73202"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Фондоотдача, руб/руб</w:t>
            </w:r>
          </w:p>
        </w:tc>
        <w:tc>
          <w:tcPr>
            <w:tcW w:w="1701" w:type="dxa"/>
          </w:tcPr>
          <w:p w:rsidR="00C73202" w:rsidRPr="007F24EB" w:rsidRDefault="00C73202" w:rsidP="004F4876">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0,046</w:t>
            </w:r>
          </w:p>
        </w:tc>
        <w:tc>
          <w:tcPr>
            <w:tcW w:w="1593" w:type="dxa"/>
          </w:tcPr>
          <w:p w:rsidR="00C73202" w:rsidRPr="007F24EB" w:rsidRDefault="00C73202" w:rsidP="004F4876">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0,224</w:t>
            </w:r>
          </w:p>
        </w:tc>
        <w:tc>
          <w:tcPr>
            <w:tcW w:w="2092" w:type="dxa"/>
          </w:tcPr>
          <w:p w:rsidR="00C73202" w:rsidRPr="007F24EB" w:rsidRDefault="00C73202" w:rsidP="004F4876">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486,95</w:t>
            </w:r>
          </w:p>
        </w:tc>
      </w:tr>
      <w:tr w:rsidR="00C73202" w:rsidRPr="007F24EB" w:rsidTr="004C376C">
        <w:trPr>
          <w:jc w:val="center"/>
        </w:trPr>
        <w:tc>
          <w:tcPr>
            <w:tcW w:w="4521" w:type="dxa"/>
          </w:tcPr>
          <w:p w:rsidR="00C73202" w:rsidRPr="007F24EB" w:rsidRDefault="00C73202"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Фондоемкость, руб/руб</w:t>
            </w:r>
          </w:p>
        </w:tc>
        <w:tc>
          <w:tcPr>
            <w:tcW w:w="1701" w:type="dxa"/>
          </w:tcPr>
          <w:p w:rsidR="00C73202" w:rsidRPr="007F24EB" w:rsidRDefault="00C73202"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21,74</w:t>
            </w:r>
          </w:p>
        </w:tc>
        <w:tc>
          <w:tcPr>
            <w:tcW w:w="1593" w:type="dxa"/>
          </w:tcPr>
          <w:p w:rsidR="00C73202" w:rsidRPr="007F24EB" w:rsidRDefault="00C73202"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4,46</w:t>
            </w:r>
          </w:p>
        </w:tc>
        <w:tc>
          <w:tcPr>
            <w:tcW w:w="2092" w:type="dxa"/>
          </w:tcPr>
          <w:p w:rsidR="00C73202" w:rsidRPr="007F24EB" w:rsidRDefault="00C73202"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20,5</w:t>
            </w:r>
          </w:p>
        </w:tc>
      </w:tr>
      <w:tr w:rsidR="00C73202" w:rsidRPr="007F24EB" w:rsidTr="004C376C">
        <w:trPr>
          <w:jc w:val="center"/>
        </w:trPr>
        <w:tc>
          <w:tcPr>
            <w:tcW w:w="4521" w:type="dxa"/>
          </w:tcPr>
          <w:p w:rsidR="00C73202" w:rsidRPr="007F24EB" w:rsidRDefault="00C73202"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Фондорентабельность, %</w:t>
            </w:r>
          </w:p>
        </w:tc>
        <w:tc>
          <w:tcPr>
            <w:tcW w:w="1701" w:type="dxa"/>
          </w:tcPr>
          <w:p w:rsidR="00C73202" w:rsidRPr="007F24EB" w:rsidRDefault="00C73202"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(9,9)</w:t>
            </w:r>
          </w:p>
        </w:tc>
        <w:tc>
          <w:tcPr>
            <w:tcW w:w="1593" w:type="dxa"/>
          </w:tcPr>
          <w:p w:rsidR="00C73202" w:rsidRPr="007F24EB" w:rsidRDefault="00C73202"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(179,32)</w:t>
            </w:r>
          </w:p>
        </w:tc>
        <w:tc>
          <w:tcPr>
            <w:tcW w:w="2092" w:type="dxa"/>
          </w:tcPr>
          <w:p w:rsidR="00C73202" w:rsidRPr="007F24EB" w:rsidRDefault="00C73202"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В 18,1 раз ухудшение</w:t>
            </w:r>
          </w:p>
        </w:tc>
      </w:tr>
    </w:tbl>
    <w:p w:rsidR="002F5F9D" w:rsidRPr="007F24EB" w:rsidRDefault="002F5F9D" w:rsidP="002F5F9D">
      <w:pPr>
        <w:spacing w:after="0" w:line="360" w:lineRule="auto"/>
        <w:ind w:firstLine="709"/>
        <w:jc w:val="both"/>
        <w:rPr>
          <w:rFonts w:ascii="Times New Roman" w:hAnsi="Times New Roman" w:cs="Times New Roman"/>
          <w:sz w:val="28"/>
          <w:szCs w:val="28"/>
          <w:highlight w:val="yellow"/>
        </w:rPr>
      </w:pPr>
    </w:p>
    <w:p w:rsidR="002F5F9D" w:rsidRPr="00BE180C" w:rsidRDefault="002F5F9D" w:rsidP="002F5F9D">
      <w:pPr>
        <w:spacing w:after="0" w:line="360" w:lineRule="auto"/>
        <w:ind w:firstLine="709"/>
        <w:jc w:val="both"/>
        <w:rPr>
          <w:rFonts w:ascii="Times New Roman" w:hAnsi="Times New Roman" w:cs="Times New Roman"/>
          <w:sz w:val="28"/>
          <w:szCs w:val="28"/>
        </w:rPr>
      </w:pPr>
      <w:r w:rsidRPr="007F24EB">
        <w:rPr>
          <w:rFonts w:ascii="Times New Roman" w:hAnsi="Times New Roman" w:cs="Times New Roman"/>
          <w:sz w:val="28"/>
          <w:szCs w:val="28"/>
          <w:highlight w:val="yellow"/>
        </w:rPr>
        <w:t>Аналитические расчеты, приведенные в таблице 1.4 за 201</w:t>
      </w:r>
      <w:r w:rsidR="00C73202" w:rsidRPr="007F24EB">
        <w:rPr>
          <w:rFonts w:ascii="Times New Roman" w:hAnsi="Times New Roman" w:cs="Times New Roman"/>
          <w:sz w:val="28"/>
          <w:szCs w:val="28"/>
          <w:highlight w:val="yellow"/>
        </w:rPr>
        <w:t>3</w:t>
      </w:r>
      <w:r w:rsidRPr="007F24EB">
        <w:rPr>
          <w:rFonts w:ascii="Times New Roman" w:hAnsi="Times New Roman" w:cs="Times New Roman"/>
          <w:sz w:val="28"/>
          <w:szCs w:val="28"/>
          <w:highlight w:val="yellow"/>
        </w:rPr>
        <w:t xml:space="preserve"> – 201</w:t>
      </w:r>
      <w:r w:rsidR="00C73202" w:rsidRPr="007F24EB">
        <w:rPr>
          <w:rFonts w:ascii="Times New Roman" w:hAnsi="Times New Roman" w:cs="Times New Roman"/>
          <w:sz w:val="28"/>
          <w:szCs w:val="28"/>
          <w:highlight w:val="yellow"/>
        </w:rPr>
        <w:t>4</w:t>
      </w:r>
      <w:r w:rsidRPr="007F24EB">
        <w:rPr>
          <w:rFonts w:ascii="Times New Roman" w:hAnsi="Times New Roman" w:cs="Times New Roman"/>
          <w:sz w:val="28"/>
          <w:szCs w:val="28"/>
          <w:highlight w:val="yellow"/>
        </w:rPr>
        <w:t xml:space="preserve"> годы показывают, что за период выручка выросла </w:t>
      </w:r>
      <w:r w:rsidR="00C73202" w:rsidRPr="007F24EB">
        <w:rPr>
          <w:rFonts w:ascii="Times New Roman" w:hAnsi="Times New Roman" w:cs="Times New Roman"/>
          <w:sz w:val="28"/>
          <w:szCs w:val="28"/>
          <w:highlight w:val="yellow"/>
        </w:rPr>
        <w:t>почти</w:t>
      </w:r>
      <w:r w:rsidRPr="007F24EB">
        <w:rPr>
          <w:rFonts w:ascii="Times New Roman" w:hAnsi="Times New Roman" w:cs="Times New Roman"/>
          <w:sz w:val="28"/>
          <w:szCs w:val="28"/>
          <w:highlight w:val="yellow"/>
        </w:rPr>
        <w:t xml:space="preserve"> </w:t>
      </w:r>
      <w:r w:rsidR="00C73202" w:rsidRPr="007F24EB">
        <w:rPr>
          <w:rFonts w:ascii="Times New Roman" w:hAnsi="Times New Roman" w:cs="Times New Roman"/>
          <w:sz w:val="28"/>
          <w:szCs w:val="28"/>
          <w:highlight w:val="yellow"/>
        </w:rPr>
        <w:t>в 5,5 раз</w:t>
      </w:r>
      <w:r w:rsidRPr="007F24EB">
        <w:rPr>
          <w:rFonts w:ascii="Times New Roman" w:hAnsi="Times New Roman" w:cs="Times New Roman"/>
          <w:sz w:val="28"/>
          <w:szCs w:val="28"/>
          <w:highlight w:val="yellow"/>
        </w:rPr>
        <w:t>, в то же время как основные фонды увеличили свою стоимость только на 1</w:t>
      </w:r>
      <w:r w:rsidR="00C73202" w:rsidRPr="007F24EB">
        <w:rPr>
          <w:rFonts w:ascii="Times New Roman" w:hAnsi="Times New Roman" w:cs="Times New Roman"/>
          <w:sz w:val="28"/>
          <w:szCs w:val="28"/>
          <w:highlight w:val="yellow"/>
        </w:rPr>
        <w:t>3</w:t>
      </w:r>
      <w:r w:rsidRPr="007F24EB">
        <w:rPr>
          <w:rFonts w:ascii="Times New Roman" w:hAnsi="Times New Roman" w:cs="Times New Roman"/>
          <w:sz w:val="28"/>
          <w:szCs w:val="28"/>
          <w:highlight w:val="yellow"/>
        </w:rPr>
        <w:t>,</w:t>
      </w:r>
      <w:r w:rsidR="00C73202" w:rsidRPr="007F24EB">
        <w:rPr>
          <w:rFonts w:ascii="Times New Roman" w:hAnsi="Times New Roman" w:cs="Times New Roman"/>
          <w:sz w:val="28"/>
          <w:szCs w:val="28"/>
          <w:highlight w:val="yellow"/>
        </w:rPr>
        <w:t>95</w:t>
      </w:r>
      <w:r w:rsidRPr="007F24EB">
        <w:rPr>
          <w:rFonts w:ascii="Times New Roman" w:hAnsi="Times New Roman" w:cs="Times New Roman"/>
          <w:sz w:val="28"/>
          <w:szCs w:val="28"/>
          <w:highlight w:val="yellow"/>
        </w:rPr>
        <w:t xml:space="preserve">%, </w:t>
      </w:r>
      <w:r w:rsidR="00C73202" w:rsidRPr="007F24EB">
        <w:rPr>
          <w:rFonts w:ascii="Times New Roman" w:hAnsi="Times New Roman" w:cs="Times New Roman"/>
          <w:sz w:val="28"/>
          <w:szCs w:val="28"/>
          <w:highlight w:val="yellow"/>
        </w:rPr>
        <w:t>в то же время уровень</w:t>
      </w:r>
      <w:r w:rsidRPr="007F24EB">
        <w:rPr>
          <w:rFonts w:ascii="Times New Roman" w:hAnsi="Times New Roman" w:cs="Times New Roman"/>
          <w:sz w:val="28"/>
          <w:szCs w:val="28"/>
          <w:highlight w:val="yellow"/>
        </w:rPr>
        <w:t xml:space="preserve"> фондоотдачи </w:t>
      </w:r>
      <w:r w:rsidR="00C73202" w:rsidRPr="007F24EB">
        <w:rPr>
          <w:rFonts w:ascii="Times New Roman" w:hAnsi="Times New Roman" w:cs="Times New Roman"/>
          <w:sz w:val="28"/>
          <w:szCs w:val="28"/>
          <w:highlight w:val="yellow"/>
        </w:rPr>
        <w:t xml:space="preserve">существенно вырос </w:t>
      </w:r>
      <w:r w:rsidRPr="007F24EB">
        <w:rPr>
          <w:rFonts w:ascii="Times New Roman" w:hAnsi="Times New Roman" w:cs="Times New Roman"/>
          <w:sz w:val="28"/>
          <w:szCs w:val="28"/>
          <w:highlight w:val="yellow"/>
        </w:rPr>
        <w:t xml:space="preserve">(она </w:t>
      </w:r>
      <w:r w:rsidR="00C73202" w:rsidRPr="007F24EB">
        <w:rPr>
          <w:rFonts w:ascii="Times New Roman" w:hAnsi="Times New Roman" w:cs="Times New Roman"/>
          <w:sz w:val="28"/>
          <w:szCs w:val="28"/>
          <w:highlight w:val="yellow"/>
        </w:rPr>
        <w:t>увеличилась</w:t>
      </w:r>
      <w:r w:rsidRPr="007F24EB">
        <w:rPr>
          <w:rFonts w:ascii="Times New Roman" w:hAnsi="Times New Roman" w:cs="Times New Roman"/>
          <w:sz w:val="28"/>
          <w:szCs w:val="28"/>
          <w:highlight w:val="yellow"/>
        </w:rPr>
        <w:t xml:space="preserve"> </w:t>
      </w:r>
      <w:r w:rsidR="00C73202" w:rsidRPr="007F24EB">
        <w:rPr>
          <w:rFonts w:ascii="Times New Roman" w:hAnsi="Times New Roman" w:cs="Times New Roman"/>
          <w:sz w:val="28"/>
          <w:szCs w:val="28"/>
          <w:highlight w:val="yellow"/>
        </w:rPr>
        <w:t>в</w:t>
      </w:r>
      <w:r w:rsidRPr="007F24EB">
        <w:rPr>
          <w:rFonts w:ascii="Times New Roman" w:hAnsi="Times New Roman" w:cs="Times New Roman"/>
          <w:sz w:val="28"/>
          <w:szCs w:val="28"/>
          <w:highlight w:val="yellow"/>
        </w:rPr>
        <w:t xml:space="preserve"> </w:t>
      </w:r>
      <w:r w:rsidR="00C73202" w:rsidRPr="007F24EB">
        <w:rPr>
          <w:rFonts w:ascii="Times New Roman" w:hAnsi="Times New Roman" w:cs="Times New Roman"/>
          <w:sz w:val="28"/>
          <w:szCs w:val="28"/>
          <w:highlight w:val="yellow"/>
        </w:rPr>
        <w:t>4,86 раза</w:t>
      </w:r>
      <w:r w:rsidRPr="007F24EB">
        <w:rPr>
          <w:rFonts w:ascii="Times New Roman" w:hAnsi="Times New Roman" w:cs="Times New Roman"/>
          <w:sz w:val="28"/>
          <w:szCs w:val="28"/>
          <w:highlight w:val="yellow"/>
        </w:rPr>
        <w:t xml:space="preserve">), аналогично </w:t>
      </w:r>
      <w:r w:rsidR="00C73202" w:rsidRPr="007F24EB">
        <w:rPr>
          <w:rFonts w:ascii="Times New Roman" w:hAnsi="Times New Roman" w:cs="Times New Roman"/>
          <w:sz w:val="28"/>
          <w:szCs w:val="28"/>
          <w:highlight w:val="yellow"/>
        </w:rPr>
        <w:t>произошло</w:t>
      </w:r>
      <w:r w:rsidRPr="007F24EB">
        <w:rPr>
          <w:rFonts w:ascii="Times New Roman" w:hAnsi="Times New Roman" w:cs="Times New Roman"/>
          <w:sz w:val="28"/>
          <w:szCs w:val="28"/>
          <w:highlight w:val="yellow"/>
        </w:rPr>
        <w:t xml:space="preserve"> уменьшение фондоемкости на </w:t>
      </w:r>
      <w:r w:rsidR="00C73202" w:rsidRPr="007F24EB">
        <w:rPr>
          <w:rFonts w:ascii="Times New Roman" w:hAnsi="Times New Roman" w:cs="Times New Roman"/>
          <w:sz w:val="28"/>
          <w:szCs w:val="28"/>
          <w:highlight w:val="yellow"/>
        </w:rPr>
        <w:t>79,5</w:t>
      </w:r>
      <w:r w:rsidRPr="007F24EB">
        <w:rPr>
          <w:rFonts w:ascii="Times New Roman" w:hAnsi="Times New Roman" w:cs="Times New Roman"/>
          <w:sz w:val="28"/>
          <w:szCs w:val="28"/>
          <w:highlight w:val="yellow"/>
        </w:rPr>
        <w:t xml:space="preserve">%, то есть с </w:t>
      </w:r>
      <w:r w:rsidR="00C73202" w:rsidRPr="007F24EB">
        <w:rPr>
          <w:rFonts w:ascii="Times New Roman" w:hAnsi="Times New Roman" w:cs="Times New Roman"/>
          <w:sz w:val="28"/>
          <w:szCs w:val="28"/>
          <w:highlight w:val="yellow"/>
        </w:rPr>
        <w:t>21,74</w:t>
      </w:r>
      <w:r w:rsidRPr="007F24EB">
        <w:rPr>
          <w:rFonts w:ascii="Times New Roman" w:hAnsi="Times New Roman" w:cs="Times New Roman"/>
          <w:sz w:val="28"/>
          <w:szCs w:val="28"/>
          <w:highlight w:val="yellow"/>
        </w:rPr>
        <w:t xml:space="preserve"> копеек до 4,</w:t>
      </w:r>
      <w:r w:rsidR="00C73202" w:rsidRPr="007F24EB">
        <w:rPr>
          <w:rFonts w:ascii="Times New Roman" w:hAnsi="Times New Roman" w:cs="Times New Roman"/>
          <w:sz w:val="28"/>
          <w:szCs w:val="28"/>
          <w:highlight w:val="yellow"/>
        </w:rPr>
        <w:t>46</w:t>
      </w:r>
      <w:r w:rsidRPr="007F24EB">
        <w:rPr>
          <w:rFonts w:ascii="Times New Roman" w:hAnsi="Times New Roman" w:cs="Times New Roman"/>
          <w:sz w:val="28"/>
          <w:szCs w:val="28"/>
          <w:highlight w:val="yellow"/>
        </w:rPr>
        <w:t xml:space="preserve"> копеек. Данное обстоятельство свидетельствует о снижении потребности в капитальном финансировании и сокращении оттока средств на инвестиционные нужды.</w:t>
      </w:r>
    </w:p>
    <w:p w:rsidR="002F5F9D" w:rsidRPr="00BE180C" w:rsidRDefault="002F5F9D" w:rsidP="002F5F9D">
      <w:pPr>
        <w:spacing w:after="0" w:line="360" w:lineRule="auto"/>
        <w:ind w:firstLine="709"/>
        <w:jc w:val="both"/>
        <w:rPr>
          <w:rFonts w:ascii="Times New Roman" w:hAnsi="Times New Roman" w:cs="Times New Roman"/>
          <w:sz w:val="28"/>
          <w:szCs w:val="28"/>
        </w:rPr>
      </w:pPr>
      <w:r w:rsidRPr="00BE180C">
        <w:rPr>
          <w:rFonts w:ascii="Times New Roman" w:hAnsi="Times New Roman" w:cs="Times New Roman"/>
          <w:sz w:val="28"/>
          <w:szCs w:val="28"/>
        </w:rPr>
        <w:t xml:space="preserve">Далее проанализируем состояние трудовых ресурсов </w:t>
      </w:r>
      <w:r w:rsidR="00C73202">
        <w:rPr>
          <w:rFonts w:ascii="Times New Roman" w:hAnsi="Times New Roman" w:cs="Times New Roman"/>
          <w:sz w:val="28"/>
          <w:szCs w:val="28"/>
        </w:rPr>
        <w:t>санатория</w:t>
      </w:r>
      <w:r w:rsidRPr="00BE180C">
        <w:rPr>
          <w:rFonts w:ascii="Times New Roman" w:hAnsi="Times New Roman" w:cs="Times New Roman"/>
          <w:sz w:val="28"/>
          <w:szCs w:val="28"/>
        </w:rPr>
        <w:t xml:space="preserve"> «</w:t>
      </w:r>
      <w:r w:rsidR="00C73202">
        <w:rPr>
          <w:rFonts w:ascii="Times New Roman" w:hAnsi="Times New Roman" w:cs="Times New Roman"/>
          <w:sz w:val="28"/>
          <w:szCs w:val="28"/>
        </w:rPr>
        <w:t>Сакрополь</w:t>
      </w:r>
      <w:r w:rsidRPr="00BE180C">
        <w:rPr>
          <w:rFonts w:ascii="Times New Roman" w:hAnsi="Times New Roman" w:cs="Times New Roman"/>
          <w:sz w:val="28"/>
          <w:szCs w:val="28"/>
        </w:rPr>
        <w:t>» в 201</w:t>
      </w:r>
      <w:r w:rsidR="00C73202">
        <w:rPr>
          <w:rFonts w:ascii="Times New Roman" w:hAnsi="Times New Roman" w:cs="Times New Roman"/>
          <w:sz w:val="28"/>
          <w:szCs w:val="28"/>
        </w:rPr>
        <w:t>3</w:t>
      </w:r>
      <w:r w:rsidRPr="00BE180C">
        <w:rPr>
          <w:rFonts w:ascii="Times New Roman" w:hAnsi="Times New Roman" w:cs="Times New Roman"/>
          <w:sz w:val="28"/>
          <w:szCs w:val="28"/>
        </w:rPr>
        <w:t xml:space="preserve"> – 201</w:t>
      </w:r>
      <w:r w:rsidR="00C73202">
        <w:rPr>
          <w:rFonts w:ascii="Times New Roman" w:hAnsi="Times New Roman" w:cs="Times New Roman"/>
          <w:sz w:val="28"/>
          <w:szCs w:val="28"/>
        </w:rPr>
        <w:t>4</w:t>
      </w:r>
      <w:r w:rsidRPr="00BE180C">
        <w:rPr>
          <w:rFonts w:ascii="Times New Roman" w:hAnsi="Times New Roman" w:cs="Times New Roman"/>
          <w:sz w:val="28"/>
          <w:szCs w:val="28"/>
        </w:rPr>
        <w:t xml:space="preserve"> годы.</w:t>
      </w:r>
    </w:p>
    <w:p w:rsidR="002F5F9D" w:rsidRPr="002444B0" w:rsidRDefault="002F5F9D" w:rsidP="002F5F9D">
      <w:pPr>
        <w:spacing w:after="0" w:line="360" w:lineRule="auto"/>
        <w:ind w:firstLine="709"/>
        <w:jc w:val="both"/>
        <w:rPr>
          <w:rFonts w:ascii="Times New Roman" w:hAnsi="Times New Roman" w:cs="Times New Roman"/>
          <w:sz w:val="28"/>
          <w:szCs w:val="28"/>
          <w:highlight w:val="yellow"/>
        </w:rPr>
      </w:pPr>
    </w:p>
    <w:p w:rsidR="00BE180C" w:rsidRDefault="00BE180C">
      <w:pPr>
        <w:rPr>
          <w:rFonts w:ascii="Times New Roman" w:hAnsi="Times New Roman" w:cs="Times New Roman"/>
          <w:sz w:val="28"/>
          <w:szCs w:val="28"/>
          <w:highlight w:val="yellow"/>
        </w:rPr>
      </w:pPr>
      <w:r>
        <w:rPr>
          <w:rFonts w:ascii="Times New Roman" w:hAnsi="Times New Roman" w:cs="Times New Roman"/>
          <w:sz w:val="28"/>
          <w:szCs w:val="28"/>
          <w:highlight w:val="yellow"/>
        </w:rPr>
        <w:br w:type="page"/>
      </w:r>
    </w:p>
    <w:p w:rsidR="002F5F9D" w:rsidRPr="00C73202" w:rsidRDefault="002F5F9D" w:rsidP="002F5F9D">
      <w:pPr>
        <w:spacing w:after="0" w:line="360" w:lineRule="auto"/>
        <w:ind w:firstLine="709"/>
        <w:jc w:val="both"/>
        <w:rPr>
          <w:rFonts w:ascii="Times New Roman" w:hAnsi="Times New Roman" w:cs="Times New Roman"/>
          <w:sz w:val="28"/>
          <w:szCs w:val="28"/>
        </w:rPr>
      </w:pPr>
      <w:r w:rsidRPr="00C73202">
        <w:rPr>
          <w:rFonts w:ascii="Times New Roman" w:hAnsi="Times New Roman" w:cs="Times New Roman"/>
          <w:sz w:val="28"/>
          <w:szCs w:val="28"/>
        </w:rPr>
        <w:lastRenderedPageBreak/>
        <w:t xml:space="preserve">Таблица 1.5. – Анализ динамики и структуры персонала </w:t>
      </w:r>
      <w:r w:rsidR="00C73202">
        <w:rPr>
          <w:rFonts w:ascii="Times New Roman" w:hAnsi="Times New Roman" w:cs="Times New Roman"/>
          <w:sz w:val="28"/>
          <w:szCs w:val="28"/>
        </w:rPr>
        <w:t>санатория</w:t>
      </w:r>
      <w:r w:rsidRPr="00C73202">
        <w:rPr>
          <w:rFonts w:ascii="Times New Roman" w:hAnsi="Times New Roman" w:cs="Times New Roman"/>
          <w:sz w:val="28"/>
          <w:szCs w:val="28"/>
        </w:rPr>
        <w:t xml:space="preserve"> «</w:t>
      </w:r>
      <w:r w:rsidR="00C73202">
        <w:rPr>
          <w:rFonts w:ascii="Times New Roman" w:hAnsi="Times New Roman" w:cs="Times New Roman"/>
          <w:sz w:val="28"/>
          <w:szCs w:val="28"/>
        </w:rPr>
        <w:t>Сакрополь</w:t>
      </w:r>
      <w:r w:rsidRPr="00C73202">
        <w:rPr>
          <w:rFonts w:ascii="Times New Roman" w:hAnsi="Times New Roman" w:cs="Times New Roman"/>
          <w:sz w:val="28"/>
          <w:szCs w:val="28"/>
        </w:rPr>
        <w:t>» в 201</w:t>
      </w:r>
      <w:r w:rsidR="00C73202">
        <w:rPr>
          <w:rFonts w:ascii="Times New Roman" w:hAnsi="Times New Roman" w:cs="Times New Roman"/>
          <w:sz w:val="28"/>
          <w:szCs w:val="28"/>
        </w:rPr>
        <w:t>3</w:t>
      </w:r>
      <w:r w:rsidRPr="00C73202">
        <w:rPr>
          <w:rFonts w:ascii="Times New Roman" w:hAnsi="Times New Roman" w:cs="Times New Roman"/>
          <w:sz w:val="28"/>
          <w:szCs w:val="28"/>
        </w:rPr>
        <w:t xml:space="preserve"> – 201</w:t>
      </w:r>
      <w:r w:rsidR="00C73202">
        <w:rPr>
          <w:rFonts w:ascii="Times New Roman" w:hAnsi="Times New Roman" w:cs="Times New Roman"/>
          <w:sz w:val="28"/>
          <w:szCs w:val="28"/>
        </w:rPr>
        <w:t>4</w:t>
      </w:r>
      <w:r w:rsidRPr="00C73202">
        <w:rPr>
          <w:rFonts w:ascii="Times New Roman" w:hAnsi="Times New Roman" w:cs="Times New Roman"/>
          <w:sz w:val="28"/>
          <w:szCs w:val="28"/>
        </w:rPr>
        <w:t xml:space="preserve"> годы</w:t>
      </w:r>
    </w:p>
    <w:tbl>
      <w:tblPr>
        <w:tblStyle w:val="a3"/>
        <w:tblW w:w="0" w:type="auto"/>
        <w:tblLook w:val="04A0"/>
      </w:tblPr>
      <w:tblGrid>
        <w:gridCol w:w="1652"/>
        <w:gridCol w:w="1319"/>
        <w:gridCol w:w="1400"/>
        <w:gridCol w:w="1319"/>
        <w:gridCol w:w="1400"/>
        <w:gridCol w:w="1497"/>
        <w:gridCol w:w="1834"/>
      </w:tblGrid>
      <w:tr w:rsidR="002F5F9D" w:rsidRPr="00C73202" w:rsidTr="002F5F9D">
        <w:tc>
          <w:tcPr>
            <w:tcW w:w="1488" w:type="dxa"/>
            <w:vMerge w:val="restart"/>
          </w:tcPr>
          <w:p w:rsidR="002F5F9D" w:rsidRPr="00C73202" w:rsidRDefault="002F5F9D" w:rsidP="002F5F9D">
            <w:pPr>
              <w:spacing w:line="360" w:lineRule="auto"/>
              <w:jc w:val="both"/>
              <w:rPr>
                <w:rFonts w:ascii="Times New Roman" w:hAnsi="Times New Roman" w:cs="Times New Roman"/>
                <w:sz w:val="24"/>
                <w:szCs w:val="24"/>
              </w:rPr>
            </w:pPr>
            <w:r w:rsidRPr="00C73202">
              <w:rPr>
                <w:rFonts w:ascii="Times New Roman" w:hAnsi="Times New Roman" w:cs="Times New Roman"/>
                <w:sz w:val="24"/>
                <w:szCs w:val="24"/>
              </w:rPr>
              <w:t xml:space="preserve">Категории </w:t>
            </w:r>
          </w:p>
        </w:tc>
        <w:tc>
          <w:tcPr>
            <w:tcW w:w="2977" w:type="dxa"/>
            <w:gridSpan w:val="2"/>
          </w:tcPr>
          <w:p w:rsidR="002F5F9D" w:rsidRPr="00C73202" w:rsidRDefault="002F5F9D" w:rsidP="00C73202">
            <w:pPr>
              <w:spacing w:line="360" w:lineRule="auto"/>
              <w:jc w:val="both"/>
              <w:rPr>
                <w:rFonts w:ascii="Times New Roman" w:hAnsi="Times New Roman" w:cs="Times New Roman"/>
                <w:sz w:val="24"/>
                <w:szCs w:val="24"/>
              </w:rPr>
            </w:pPr>
            <w:r w:rsidRPr="00C73202">
              <w:rPr>
                <w:rFonts w:ascii="Times New Roman" w:hAnsi="Times New Roman" w:cs="Times New Roman"/>
                <w:sz w:val="24"/>
                <w:szCs w:val="24"/>
              </w:rPr>
              <w:t>201</w:t>
            </w:r>
            <w:r w:rsidR="00C73202">
              <w:rPr>
                <w:rFonts w:ascii="Times New Roman" w:hAnsi="Times New Roman" w:cs="Times New Roman"/>
                <w:sz w:val="24"/>
                <w:szCs w:val="24"/>
              </w:rPr>
              <w:t>3</w:t>
            </w:r>
            <w:r w:rsidRPr="00C73202">
              <w:rPr>
                <w:rFonts w:ascii="Times New Roman" w:hAnsi="Times New Roman" w:cs="Times New Roman"/>
                <w:sz w:val="24"/>
                <w:szCs w:val="24"/>
              </w:rPr>
              <w:t xml:space="preserve"> год</w:t>
            </w:r>
          </w:p>
        </w:tc>
        <w:tc>
          <w:tcPr>
            <w:tcW w:w="2978" w:type="dxa"/>
            <w:gridSpan w:val="2"/>
          </w:tcPr>
          <w:p w:rsidR="002F5F9D" w:rsidRPr="00C73202" w:rsidRDefault="002F5F9D" w:rsidP="00C73202">
            <w:pPr>
              <w:spacing w:line="360" w:lineRule="auto"/>
              <w:jc w:val="both"/>
              <w:rPr>
                <w:rFonts w:ascii="Times New Roman" w:hAnsi="Times New Roman" w:cs="Times New Roman"/>
                <w:sz w:val="24"/>
                <w:szCs w:val="24"/>
              </w:rPr>
            </w:pPr>
            <w:r w:rsidRPr="00C73202">
              <w:rPr>
                <w:rFonts w:ascii="Times New Roman" w:hAnsi="Times New Roman" w:cs="Times New Roman"/>
                <w:sz w:val="24"/>
                <w:szCs w:val="24"/>
              </w:rPr>
              <w:t>201</w:t>
            </w:r>
            <w:r w:rsidR="00C73202">
              <w:rPr>
                <w:rFonts w:ascii="Times New Roman" w:hAnsi="Times New Roman" w:cs="Times New Roman"/>
                <w:sz w:val="24"/>
                <w:szCs w:val="24"/>
              </w:rPr>
              <w:t>4</w:t>
            </w:r>
            <w:r w:rsidRPr="00C73202">
              <w:rPr>
                <w:rFonts w:ascii="Times New Roman" w:hAnsi="Times New Roman" w:cs="Times New Roman"/>
                <w:sz w:val="24"/>
                <w:szCs w:val="24"/>
              </w:rPr>
              <w:t xml:space="preserve"> год</w:t>
            </w:r>
          </w:p>
        </w:tc>
        <w:tc>
          <w:tcPr>
            <w:tcW w:w="2978" w:type="dxa"/>
            <w:gridSpan w:val="2"/>
          </w:tcPr>
          <w:p w:rsidR="002F5F9D" w:rsidRPr="00C73202" w:rsidRDefault="002F5F9D" w:rsidP="002F5F9D">
            <w:pPr>
              <w:spacing w:line="360" w:lineRule="auto"/>
              <w:jc w:val="both"/>
              <w:rPr>
                <w:rFonts w:ascii="Times New Roman" w:hAnsi="Times New Roman" w:cs="Times New Roman"/>
                <w:sz w:val="24"/>
                <w:szCs w:val="24"/>
              </w:rPr>
            </w:pPr>
            <w:r w:rsidRPr="00C73202">
              <w:rPr>
                <w:rFonts w:ascii="Times New Roman" w:hAnsi="Times New Roman" w:cs="Times New Roman"/>
                <w:sz w:val="24"/>
                <w:szCs w:val="24"/>
              </w:rPr>
              <w:t xml:space="preserve">Отклонение </w:t>
            </w:r>
          </w:p>
        </w:tc>
      </w:tr>
      <w:tr w:rsidR="002F5F9D" w:rsidRPr="00C73202" w:rsidTr="002F5F9D">
        <w:tc>
          <w:tcPr>
            <w:tcW w:w="1488" w:type="dxa"/>
            <w:vMerge/>
          </w:tcPr>
          <w:p w:rsidR="002F5F9D" w:rsidRPr="00C73202" w:rsidRDefault="002F5F9D" w:rsidP="002F5F9D">
            <w:pPr>
              <w:spacing w:line="360" w:lineRule="auto"/>
              <w:jc w:val="both"/>
              <w:rPr>
                <w:rFonts w:ascii="Times New Roman" w:hAnsi="Times New Roman" w:cs="Times New Roman"/>
                <w:sz w:val="24"/>
                <w:szCs w:val="24"/>
              </w:rPr>
            </w:pPr>
          </w:p>
        </w:tc>
        <w:tc>
          <w:tcPr>
            <w:tcW w:w="1488" w:type="dxa"/>
          </w:tcPr>
          <w:p w:rsidR="002F5F9D" w:rsidRPr="00C73202" w:rsidRDefault="002F5F9D" w:rsidP="002F5F9D">
            <w:pPr>
              <w:spacing w:line="360" w:lineRule="auto"/>
              <w:jc w:val="both"/>
              <w:rPr>
                <w:rFonts w:ascii="Times New Roman" w:hAnsi="Times New Roman" w:cs="Times New Roman"/>
                <w:sz w:val="24"/>
                <w:szCs w:val="24"/>
              </w:rPr>
            </w:pPr>
            <w:r w:rsidRPr="00C73202">
              <w:rPr>
                <w:rFonts w:ascii="Times New Roman" w:hAnsi="Times New Roman" w:cs="Times New Roman"/>
                <w:sz w:val="24"/>
                <w:szCs w:val="24"/>
              </w:rPr>
              <w:t xml:space="preserve">Человек </w:t>
            </w:r>
          </w:p>
        </w:tc>
        <w:tc>
          <w:tcPr>
            <w:tcW w:w="1489" w:type="dxa"/>
          </w:tcPr>
          <w:p w:rsidR="002F5F9D" w:rsidRPr="00C73202" w:rsidRDefault="002F5F9D" w:rsidP="002F5F9D">
            <w:pPr>
              <w:spacing w:line="360" w:lineRule="auto"/>
              <w:jc w:val="both"/>
              <w:rPr>
                <w:rFonts w:ascii="Times New Roman" w:hAnsi="Times New Roman" w:cs="Times New Roman"/>
                <w:sz w:val="24"/>
                <w:szCs w:val="24"/>
              </w:rPr>
            </w:pPr>
            <w:r w:rsidRPr="00C73202">
              <w:rPr>
                <w:rFonts w:ascii="Times New Roman" w:hAnsi="Times New Roman" w:cs="Times New Roman"/>
                <w:sz w:val="24"/>
                <w:szCs w:val="24"/>
              </w:rPr>
              <w:t>Удельный вес, %</w:t>
            </w:r>
          </w:p>
        </w:tc>
        <w:tc>
          <w:tcPr>
            <w:tcW w:w="1489" w:type="dxa"/>
          </w:tcPr>
          <w:p w:rsidR="002F5F9D" w:rsidRPr="00C73202" w:rsidRDefault="002F5F9D" w:rsidP="002F5F9D">
            <w:pPr>
              <w:spacing w:line="360" w:lineRule="auto"/>
              <w:jc w:val="both"/>
              <w:rPr>
                <w:rFonts w:ascii="Times New Roman" w:hAnsi="Times New Roman" w:cs="Times New Roman"/>
                <w:sz w:val="24"/>
                <w:szCs w:val="24"/>
              </w:rPr>
            </w:pPr>
            <w:r w:rsidRPr="00C73202">
              <w:rPr>
                <w:rFonts w:ascii="Times New Roman" w:hAnsi="Times New Roman" w:cs="Times New Roman"/>
                <w:sz w:val="24"/>
                <w:szCs w:val="24"/>
              </w:rPr>
              <w:t xml:space="preserve">Человек </w:t>
            </w:r>
          </w:p>
        </w:tc>
        <w:tc>
          <w:tcPr>
            <w:tcW w:w="1489" w:type="dxa"/>
          </w:tcPr>
          <w:p w:rsidR="002F5F9D" w:rsidRPr="00C73202" w:rsidRDefault="002F5F9D" w:rsidP="002F5F9D">
            <w:pPr>
              <w:spacing w:line="360" w:lineRule="auto"/>
              <w:jc w:val="both"/>
              <w:rPr>
                <w:rFonts w:ascii="Times New Roman" w:hAnsi="Times New Roman" w:cs="Times New Roman"/>
                <w:sz w:val="24"/>
                <w:szCs w:val="24"/>
              </w:rPr>
            </w:pPr>
            <w:r w:rsidRPr="00C73202">
              <w:rPr>
                <w:rFonts w:ascii="Times New Roman" w:hAnsi="Times New Roman" w:cs="Times New Roman"/>
                <w:sz w:val="24"/>
                <w:szCs w:val="24"/>
              </w:rPr>
              <w:t>Удельный вес, %</w:t>
            </w:r>
          </w:p>
        </w:tc>
        <w:tc>
          <w:tcPr>
            <w:tcW w:w="1489" w:type="dxa"/>
          </w:tcPr>
          <w:p w:rsidR="002F5F9D" w:rsidRPr="00C73202" w:rsidRDefault="002F5F9D" w:rsidP="002F5F9D">
            <w:pPr>
              <w:spacing w:line="360" w:lineRule="auto"/>
              <w:jc w:val="both"/>
              <w:rPr>
                <w:rFonts w:ascii="Times New Roman" w:hAnsi="Times New Roman" w:cs="Times New Roman"/>
                <w:sz w:val="24"/>
                <w:szCs w:val="24"/>
              </w:rPr>
            </w:pPr>
            <w:r w:rsidRPr="00C73202">
              <w:rPr>
                <w:rFonts w:ascii="Times New Roman" w:hAnsi="Times New Roman" w:cs="Times New Roman"/>
                <w:sz w:val="24"/>
                <w:szCs w:val="24"/>
              </w:rPr>
              <w:t xml:space="preserve">Абсолютное </w:t>
            </w:r>
          </w:p>
        </w:tc>
        <w:tc>
          <w:tcPr>
            <w:tcW w:w="1489" w:type="dxa"/>
          </w:tcPr>
          <w:p w:rsidR="002F5F9D" w:rsidRPr="00C73202" w:rsidRDefault="002F5F9D" w:rsidP="002F5F9D">
            <w:pPr>
              <w:spacing w:line="360" w:lineRule="auto"/>
              <w:jc w:val="both"/>
              <w:rPr>
                <w:rFonts w:ascii="Times New Roman" w:hAnsi="Times New Roman" w:cs="Times New Roman"/>
                <w:sz w:val="24"/>
                <w:szCs w:val="24"/>
              </w:rPr>
            </w:pPr>
            <w:r w:rsidRPr="00C73202">
              <w:rPr>
                <w:rFonts w:ascii="Times New Roman" w:hAnsi="Times New Roman" w:cs="Times New Roman"/>
                <w:sz w:val="24"/>
                <w:szCs w:val="24"/>
              </w:rPr>
              <w:t>Относительное, %</w:t>
            </w:r>
          </w:p>
        </w:tc>
      </w:tr>
      <w:tr w:rsidR="002F5F9D" w:rsidRPr="00C73202" w:rsidTr="002F5F9D">
        <w:tc>
          <w:tcPr>
            <w:tcW w:w="1488" w:type="dxa"/>
          </w:tcPr>
          <w:p w:rsidR="002F5F9D" w:rsidRPr="00C73202" w:rsidRDefault="00C73202" w:rsidP="002F5F9D">
            <w:pPr>
              <w:spacing w:line="360" w:lineRule="auto"/>
              <w:jc w:val="both"/>
              <w:rPr>
                <w:rFonts w:ascii="Times New Roman" w:hAnsi="Times New Roman" w:cs="Times New Roman"/>
                <w:sz w:val="24"/>
                <w:szCs w:val="24"/>
              </w:rPr>
            </w:pPr>
            <w:r>
              <w:rPr>
                <w:rFonts w:ascii="Times New Roman" w:hAnsi="Times New Roman" w:cs="Times New Roman"/>
                <w:sz w:val="24"/>
                <w:szCs w:val="24"/>
              </w:rPr>
              <w:t>Медицинский</w:t>
            </w:r>
            <w:r w:rsidR="002F5F9D" w:rsidRPr="00C73202">
              <w:rPr>
                <w:rFonts w:ascii="Times New Roman" w:hAnsi="Times New Roman" w:cs="Times New Roman"/>
                <w:sz w:val="24"/>
                <w:szCs w:val="24"/>
              </w:rPr>
              <w:t xml:space="preserve"> персонал</w:t>
            </w:r>
          </w:p>
        </w:tc>
        <w:tc>
          <w:tcPr>
            <w:tcW w:w="1488" w:type="dxa"/>
          </w:tcPr>
          <w:p w:rsidR="002F5F9D" w:rsidRPr="00C73202" w:rsidRDefault="00C73202" w:rsidP="002F5F9D">
            <w:pPr>
              <w:spacing w:line="360"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1489" w:type="dxa"/>
          </w:tcPr>
          <w:p w:rsidR="002F5F9D" w:rsidRPr="00C73202" w:rsidRDefault="008A1655" w:rsidP="002F5F9D">
            <w:pPr>
              <w:spacing w:line="360" w:lineRule="auto"/>
              <w:jc w:val="both"/>
              <w:rPr>
                <w:rFonts w:ascii="Times New Roman" w:hAnsi="Times New Roman" w:cs="Times New Roman"/>
                <w:sz w:val="24"/>
                <w:szCs w:val="24"/>
              </w:rPr>
            </w:pPr>
            <w:r>
              <w:rPr>
                <w:rFonts w:ascii="Times New Roman" w:hAnsi="Times New Roman" w:cs="Times New Roman"/>
                <w:sz w:val="24"/>
                <w:szCs w:val="24"/>
              </w:rPr>
              <w:t>55,55</w:t>
            </w:r>
          </w:p>
        </w:tc>
        <w:tc>
          <w:tcPr>
            <w:tcW w:w="1489" w:type="dxa"/>
          </w:tcPr>
          <w:p w:rsidR="002F5F9D" w:rsidRPr="00C73202" w:rsidRDefault="00C73202" w:rsidP="002F5F9D">
            <w:pPr>
              <w:spacing w:line="360" w:lineRule="auto"/>
              <w:jc w:val="both"/>
              <w:rPr>
                <w:rFonts w:ascii="Times New Roman" w:hAnsi="Times New Roman" w:cs="Times New Roman"/>
                <w:sz w:val="24"/>
                <w:szCs w:val="24"/>
              </w:rPr>
            </w:pPr>
            <w:r>
              <w:rPr>
                <w:rFonts w:ascii="Times New Roman" w:hAnsi="Times New Roman" w:cs="Times New Roman"/>
                <w:sz w:val="24"/>
                <w:szCs w:val="24"/>
              </w:rPr>
              <w:t>56</w:t>
            </w:r>
          </w:p>
        </w:tc>
        <w:tc>
          <w:tcPr>
            <w:tcW w:w="1489" w:type="dxa"/>
          </w:tcPr>
          <w:p w:rsidR="002F5F9D" w:rsidRPr="00C73202" w:rsidRDefault="008A1655" w:rsidP="002F5F9D">
            <w:pPr>
              <w:spacing w:line="360" w:lineRule="auto"/>
              <w:jc w:val="both"/>
              <w:rPr>
                <w:rFonts w:ascii="Times New Roman" w:hAnsi="Times New Roman" w:cs="Times New Roman"/>
                <w:sz w:val="24"/>
                <w:szCs w:val="24"/>
              </w:rPr>
            </w:pPr>
            <w:r>
              <w:rPr>
                <w:rFonts w:ascii="Times New Roman" w:hAnsi="Times New Roman" w:cs="Times New Roman"/>
                <w:sz w:val="24"/>
                <w:szCs w:val="24"/>
              </w:rPr>
              <w:t>56</w:t>
            </w:r>
          </w:p>
        </w:tc>
        <w:tc>
          <w:tcPr>
            <w:tcW w:w="1489" w:type="dxa"/>
          </w:tcPr>
          <w:p w:rsidR="002F5F9D" w:rsidRPr="00C73202" w:rsidRDefault="008A1655" w:rsidP="002F5F9D">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489" w:type="dxa"/>
          </w:tcPr>
          <w:p w:rsidR="002F5F9D" w:rsidRPr="00C73202" w:rsidRDefault="008A1655" w:rsidP="002F5F9D">
            <w:pPr>
              <w:spacing w:line="360" w:lineRule="auto"/>
              <w:jc w:val="both"/>
              <w:rPr>
                <w:rFonts w:ascii="Times New Roman" w:hAnsi="Times New Roman" w:cs="Times New Roman"/>
                <w:sz w:val="24"/>
                <w:szCs w:val="24"/>
              </w:rPr>
            </w:pPr>
            <w:r>
              <w:rPr>
                <w:rFonts w:ascii="Times New Roman" w:hAnsi="Times New Roman" w:cs="Times New Roman"/>
                <w:sz w:val="24"/>
                <w:szCs w:val="24"/>
              </w:rPr>
              <w:t>112</w:t>
            </w:r>
          </w:p>
        </w:tc>
      </w:tr>
      <w:tr w:rsidR="002F5F9D" w:rsidRPr="00C73202" w:rsidTr="002F5F9D">
        <w:tc>
          <w:tcPr>
            <w:tcW w:w="1488" w:type="dxa"/>
          </w:tcPr>
          <w:p w:rsidR="002F5F9D" w:rsidRPr="00C73202" w:rsidRDefault="002F5F9D" w:rsidP="002F5F9D">
            <w:pPr>
              <w:spacing w:line="360" w:lineRule="auto"/>
              <w:jc w:val="both"/>
              <w:rPr>
                <w:rFonts w:ascii="Times New Roman" w:hAnsi="Times New Roman" w:cs="Times New Roman"/>
                <w:sz w:val="24"/>
                <w:szCs w:val="24"/>
              </w:rPr>
            </w:pPr>
            <w:r w:rsidRPr="00C73202">
              <w:rPr>
                <w:rFonts w:ascii="Times New Roman" w:hAnsi="Times New Roman" w:cs="Times New Roman"/>
                <w:sz w:val="24"/>
                <w:szCs w:val="24"/>
              </w:rPr>
              <w:t xml:space="preserve">Служащие </w:t>
            </w:r>
          </w:p>
        </w:tc>
        <w:tc>
          <w:tcPr>
            <w:tcW w:w="1488" w:type="dxa"/>
          </w:tcPr>
          <w:p w:rsidR="002F5F9D" w:rsidRPr="00C73202" w:rsidRDefault="00C73202" w:rsidP="002F5F9D">
            <w:pPr>
              <w:spacing w:line="360"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1489" w:type="dxa"/>
          </w:tcPr>
          <w:p w:rsidR="002F5F9D" w:rsidRPr="00C73202" w:rsidRDefault="008A1655" w:rsidP="002F5F9D">
            <w:pPr>
              <w:spacing w:line="360" w:lineRule="auto"/>
              <w:jc w:val="both"/>
              <w:rPr>
                <w:rFonts w:ascii="Times New Roman" w:hAnsi="Times New Roman" w:cs="Times New Roman"/>
                <w:sz w:val="24"/>
                <w:szCs w:val="24"/>
              </w:rPr>
            </w:pPr>
            <w:r>
              <w:rPr>
                <w:rFonts w:ascii="Times New Roman" w:hAnsi="Times New Roman" w:cs="Times New Roman"/>
                <w:sz w:val="24"/>
                <w:szCs w:val="24"/>
              </w:rPr>
              <w:t>35,55</w:t>
            </w:r>
          </w:p>
        </w:tc>
        <w:tc>
          <w:tcPr>
            <w:tcW w:w="1489" w:type="dxa"/>
          </w:tcPr>
          <w:p w:rsidR="002F5F9D" w:rsidRPr="00C73202" w:rsidRDefault="00C73202" w:rsidP="002F5F9D">
            <w:pPr>
              <w:spacing w:line="360" w:lineRule="auto"/>
              <w:jc w:val="both"/>
              <w:rPr>
                <w:rFonts w:ascii="Times New Roman" w:hAnsi="Times New Roman" w:cs="Times New Roman"/>
                <w:sz w:val="24"/>
                <w:szCs w:val="24"/>
              </w:rPr>
            </w:pPr>
            <w:r>
              <w:rPr>
                <w:rFonts w:ascii="Times New Roman" w:hAnsi="Times New Roman" w:cs="Times New Roman"/>
                <w:sz w:val="24"/>
                <w:szCs w:val="24"/>
              </w:rPr>
              <w:t>34</w:t>
            </w:r>
          </w:p>
        </w:tc>
        <w:tc>
          <w:tcPr>
            <w:tcW w:w="1489" w:type="dxa"/>
          </w:tcPr>
          <w:p w:rsidR="002F5F9D" w:rsidRPr="00C73202" w:rsidRDefault="008A1655" w:rsidP="002F5F9D">
            <w:pPr>
              <w:spacing w:line="360" w:lineRule="auto"/>
              <w:jc w:val="both"/>
              <w:rPr>
                <w:rFonts w:ascii="Times New Roman" w:hAnsi="Times New Roman" w:cs="Times New Roman"/>
                <w:sz w:val="24"/>
                <w:szCs w:val="24"/>
              </w:rPr>
            </w:pPr>
            <w:r>
              <w:rPr>
                <w:rFonts w:ascii="Times New Roman" w:hAnsi="Times New Roman" w:cs="Times New Roman"/>
                <w:sz w:val="24"/>
                <w:szCs w:val="24"/>
              </w:rPr>
              <w:t>34</w:t>
            </w:r>
          </w:p>
        </w:tc>
        <w:tc>
          <w:tcPr>
            <w:tcW w:w="1489" w:type="dxa"/>
          </w:tcPr>
          <w:p w:rsidR="002F5F9D" w:rsidRPr="00C73202" w:rsidRDefault="008A1655" w:rsidP="002F5F9D">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489" w:type="dxa"/>
          </w:tcPr>
          <w:p w:rsidR="002F5F9D" w:rsidRPr="00C73202" w:rsidRDefault="008A1655" w:rsidP="002F5F9D">
            <w:pPr>
              <w:spacing w:line="360" w:lineRule="auto"/>
              <w:jc w:val="both"/>
              <w:rPr>
                <w:rFonts w:ascii="Times New Roman" w:hAnsi="Times New Roman" w:cs="Times New Roman"/>
                <w:sz w:val="24"/>
                <w:szCs w:val="24"/>
              </w:rPr>
            </w:pPr>
            <w:r>
              <w:rPr>
                <w:rFonts w:ascii="Times New Roman" w:hAnsi="Times New Roman" w:cs="Times New Roman"/>
                <w:sz w:val="24"/>
                <w:szCs w:val="24"/>
              </w:rPr>
              <w:t>106,25</w:t>
            </w:r>
          </w:p>
        </w:tc>
      </w:tr>
      <w:tr w:rsidR="002F5F9D" w:rsidRPr="00C73202" w:rsidTr="002F5F9D">
        <w:tc>
          <w:tcPr>
            <w:tcW w:w="1488" w:type="dxa"/>
          </w:tcPr>
          <w:p w:rsidR="002F5F9D" w:rsidRPr="00C73202" w:rsidRDefault="002F5F9D" w:rsidP="002F5F9D">
            <w:pPr>
              <w:spacing w:line="360" w:lineRule="auto"/>
              <w:jc w:val="both"/>
              <w:rPr>
                <w:rFonts w:ascii="Times New Roman" w:hAnsi="Times New Roman" w:cs="Times New Roman"/>
                <w:sz w:val="24"/>
                <w:szCs w:val="24"/>
              </w:rPr>
            </w:pPr>
            <w:r w:rsidRPr="00C73202">
              <w:rPr>
                <w:rFonts w:ascii="Times New Roman" w:hAnsi="Times New Roman" w:cs="Times New Roman"/>
                <w:sz w:val="24"/>
                <w:szCs w:val="24"/>
              </w:rPr>
              <w:t>В том числе АУП</w:t>
            </w:r>
          </w:p>
        </w:tc>
        <w:tc>
          <w:tcPr>
            <w:tcW w:w="1488" w:type="dxa"/>
          </w:tcPr>
          <w:p w:rsidR="002F5F9D" w:rsidRPr="00C73202" w:rsidRDefault="00C73202" w:rsidP="002F5F9D">
            <w:pPr>
              <w:spacing w:line="36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1489" w:type="dxa"/>
          </w:tcPr>
          <w:p w:rsidR="002F5F9D" w:rsidRPr="00C73202" w:rsidRDefault="008A1655" w:rsidP="002F5F9D">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1489" w:type="dxa"/>
          </w:tcPr>
          <w:p w:rsidR="002F5F9D" w:rsidRPr="00C73202" w:rsidRDefault="00C73202" w:rsidP="002F5F9D">
            <w:pPr>
              <w:spacing w:line="36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1489" w:type="dxa"/>
          </w:tcPr>
          <w:p w:rsidR="002F5F9D" w:rsidRPr="00C73202" w:rsidRDefault="008A1655" w:rsidP="002F5F9D">
            <w:pPr>
              <w:spacing w:line="36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1489" w:type="dxa"/>
          </w:tcPr>
          <w:p w:rsidR="002F5F9D" w:rsidRPr="00C73202" w:rsidRDefault="008A1655" w:rsidP="008A1655">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489" w:type="dxa"/>
          </w:tcPr>
          <w:p w:rsidR="002F5F9D" w:rsidRPr="00C73202" w:rsidRDefault="008A1655" w:rsidP="002F5F9D">
            <w:pPr>
              <w:spacing w:line="360" w:lineRule="auto"/>
              <w:jc w:val="both"/>
              <w:rPr>
                <w:rFonts w:ascii="Times New Roman" w:hAnsi="Times New Roman" w:cs="Times New Roman"/>
                <w:sz w:val="24"/>
                <w:szCs w:val="24"/>
              </w:rPr>
            </w:pPr>
            <w:r>
              <w:rPr>
                <w:rFonts w:ascii="Times New Roman" w:hAnsi="Times New Roman" w:cs="Times New Roman"/>
                <w:sz w:val="24"/>
                <w:szCs w:val="24"/>
              </w:rPr>
              <w:t>105,56</w:t>
            </w:r>
          </w:p>
        </w:tc>
      </w:tr>
      <w:tr w:rsidR="002F5F9D" w:rsidRPr="00C73202" w:rsidTr="002F5F9D">
        <w:tc>
          <w:tcPr>
            <w:tcW w:w="1488" w:type="dxa"/>
          </w:tcPr>
          <w:p w:rsidR="002F5F9D" w:rsidRPr="00C73202" w:rsidRDefault="002F5F9D" w:rsidP="002F5F9D">
            <w:pPr>
              <w:spacing w:line="360" w:lineRule="auto"/>
              <w:jc w:val="both"/>
              <w:rPr>
                <w:rFonts w:ascii="Times New Roman" w:hAnsi="Times New Roman" w:cs="Times New Roman"/>
                <w:sz w:val="24"/>
                <w:szCs w:val="24"/>
              </w:rPr>
            </w:pPr>
            <w:r w:rsidRPr="00C73202">
              <w:rPr>
                <w:rFonts w:ascii="Times New Roman" w:hAnsi="Times New Roman" w:cs="Times New Roman"/>
                <w:sz w:val="24"/>
                <w:szCs w:val="24"/>
              </w:rPr>
              <w:t>Персонал неосновной деятельности</w:t>
            </w:r>
          </w:p>
        </w:tc>
        <w:tc>
          <w:tcPr>
            <w:tcW w:w="1488" w:type="dxa"/>
          </w:tcPr>
          <w:p w:rsidR="002F5F9D" w:rsidRPr="00C73202" w:rsidRDefault="00C73202" w:rsidP="002F5F9D">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489" w:type="dxa"/>
          </w:tcPr>
          <w:p w:rsidR="002F5F9D" w:rsidRPr="00C73202" w:rsidRDefault="008A1655" w:rsidP="002F5F9D">
            <w:pPr>
              <w:spacing w:line="360" w:lineRule="auto"/>
              <w:jc w:val="both"/>
              <w:rPr>
                <w:rFonts w:ascii="Times New Roman" w:hAnsi="Times New Roman" w:cs="Times New Roman"/>
                <w:sz w:val="24"/>
                <w:szCs w:val="24"/>
              </w:rPr>
            </w:pPr>
            <w:r>
              <w:rPr>
                <w:rFonts w:ascii="Times New Roman" w:hAnsi="Times New Roman" w:cs="Times New Roman"/>
                <w:sz w:val="24"/>
                <w:szCs w:val="24"/>
              </w:rPr>
              <w:t>8,9</w:t>
            </w:r>
          </w:p>
        </w:tc>
        <w:tc>
          <w:tcPr>
            <w:tcW w:w="1489" w:type="dxa"/>
          </w:tcPr>
          <w:p w:rsidR="002F5F9D" w:rsidRPr="00C73202" w:rsidRDefault="00C73202" w:rsidP="002F5F9D">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489" w:type="dxa"/>
          </w:tcPr>
          <w:p w:rsidR="002F5F9D" w:rsidRPr="00C73202" w:rsidRDefault="008A1655" w:rsidP="002F5F9D">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489" w:type="dxa"/>
          </w:tcPr>
          <w:p w:rsidR="002F5F9D" w:rsidRPr="00C73202" w:rsidRDefault="008A1655" w:rsidP="002F5F9D">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489" w:type="dxa"/>
          </w:tcPr>
          <w:p w:rsidR="002F5F9D" w:rsidRPr="00C73202" w:rsidRDefault="00127A09" w:rsidP="002F5F9D">
            <w:pPr>
              <w:spacing w:line="360" w:lineRule="auto"/>
              <w:jc w:val="both"/>
              <w:rPr>
                <w:rFonts w:ascii="Times New Roman" w:hAnsi="Times New Roman" w:cs="Times New Roman"/>
                <w:sz w:val="24"/>
                <w:szCs w:val="24"/>
              </w:rPr>
            </w:pPr>
            <w:r>
              <w:rPr>
                <w:rFonts w:ascii="Times New Roman" w:hAnsi="Times New Roman" w:cs="Times New Roman"/>
                <w:sz w:val="24"/>
                <w:szCs w:val="24"/>
              </w:rPr>
              <w:t>125</w:t>
            </w:r>
          </w:p>
        </w:tc>
      </w:tr>
      <w:tr w:rsidR="002F5F9D" w:rsidRPr="00C73202" w:rsidTr="002F5F9D">
        <w:tc>
          <w:tcPr>
            <w:tcW w:w="1488" w:type="dxa"/>
          </w:tcPr>
          <w:p w:rsidR="002F5F9D" w:rsidRPr="00C73202" w:rsidRDefault="002F5F9D" w:rsidP="002F5F9D">
            <w:pPr>
              <w:spacing w:line="360" w:lineRule="auto"/>
              <w:jc w:val="both"/>
              <w:rPr>
                <w:rFonts w:ascii="Times New Roman" w:hAnsi="Times New Roman" w:cs="Times New Roman"/>
                <w:sz w:val="24"/>
                <w:szCs w:val="24"/>
              </w:rPr>
            </w:pPr>
            <w:r w:rsidRPr="00C73202">
              <w:rPr>
                <w:rFonts w:ascii="Times New Roman" w:hAnsi="Times New Roman" w:cs="Times New Roman"/>
                <w:sz w:val="24"/>
                <w:szCs w:val="24"/>
              </w:rPr>
              <w:t>ВСЕГО</w:t>
            </w:r>
          </w:p>
        </w:tc>
        <w:tc>
          <w:tcPr>
            <w:tcW w:w="1488" w:type="dxa"/>
          </w:tcPr>
          <w:p w:rsidR="002F5F9D" w:rsidRPr="00C73202" w:rsidRDefault="00C73202" w:rsidP="002F5F9D">
            <w:pPr>
              <w:spacing w:line="360" w:lineRule="auto"/>
              <w:jc w:val="both"/>
              <w:rPr>
                <w:rFonts w:ascii="Times New Roman" w:hAnsi="Times New Roman" w:cs="Times New Roman"/>
                <w:sz w:val="24"/>
                <w:szCs w:val="24"/>
              </w:rPr>
            </w:pPr>
            <w:r>
              <w:rPr>
                <w:rFonts w:ascii="Times New Roman" w:hAnsi="Times New Roman" w:cs="Times New Roman"/>
                <w:sz w:val="24"/>
                <w:szCs w:val="24"/>
              </w:rPr>
              <w:t>90</w:t>
            </w:r>
          </w:p>
        </w:tc>
        <w:tc>
          <w:tcPr>
            <w:tcW w:w="1489" w:type="dxa"/>
          </w:tcPr>
          <w:p w:rsidR="002F5F9D" w:rsidRPr="00C73202" w:rsidRDefault="002F5F9D" w:rsidP="002F5F9D">
            <w:pPr>
              <w:spacing w:line="360" w:lineRule="auto"/>
              <w:jc w:val="both"/>
              <w:rPr>
                <w:rFonts w:ascii="Times New Roman" w:hAnsi="Times New Roman" w:cs="Times New Roman"/>
                <w:sz w:val="24"/>
                <w:szCs w:val="24"/>
              </w:rPr>
            </w:pPr>
            <w:r w:rsidRPr="00C73202">
              <w:rPr>
                <w:rFonts w:ascii="Times New Roman" w:hAnsi="Times New Roman" w:cs="Times New Roman"/>
                <w:sz w:val="24"/>
                <w:szCs w:val="24"/>
              </w:rPr>
              <w:t>100</w:t>
            </w:r>
          </w:p>
        </w:tc>
        <w:tc>
          <w:tcPr>
            <w:tcW w:w="1489" w:type="dxa"/>
          </w:tcPr>
          <w:p w:rsidR="002F5F9D" w:rsidRPr="00C73202" w:rsidRDefault="00C73202" w:rsidP="002F5F9D">
            <w:pPr>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1489" w:type="dxa"/>
          </w:tcPr>
          <w:p w:rsidR="002F5F9D" w:rsidRPr="00C73202" w:rsidRDefault="002F5F9D" w:rsidP="002F5F9D">
            <w:pPr>
              <w:spacing w:line="360" w:lineRule="auto"/>
              <w:jc w:val="both"/>
              <w:rPr>
                <w:rFonts w:ascii="Times New Roman" w:hAnsi="Times New Roman" w:cs="Times New Roman"/>
                <w:sz w:val="24"/>
                <w:szCs w:val="24"/>
              </w:rPr>
            </w:pPr>
            <w:r w:rsidRPr="00C73202">
              <w:rPr>
                <w:rFonts w:ascii="Times New Roman" w:hAnsi="Times New Roman" w:cs="Times New Roman"/>
                <w:sz w:val="24"/>
                <w:szCs w:val="24"/>
              </w:rPr>
              <w:t>100</w:t>
            </w:r>
          </w:p>
        </w:tc>
        <w:tc>
          <w:tcPr>
            <w:tcW w:w="1489" w:type="dxa"/>
          </w:tcPr>
          <w:p w:rsidR="002F5F9D" w:rsidRPr="00C73202" w:rsidRDefault="008A1655" w:rsidP="008A1655">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489" w:type="dxa"/>
          </w:tcPr>
          <w:p w:rsidR="002F5F9D" w:rsidRPr="00C73202" w:rsidRDefault="00127A09" w:rsidP="002F5F9D">
            <w:pPr>
              <w:spacing w:line="360" w:lineRule="auto"/>
              <w:jc w:val="both"/>
              <w:rPr>
                <w:rFonts w:ascii="Times New Roman" w:hAnsi="Times New Roman" w:cs="Times New Roman"/>
                <w:sz w:val="24"/>
                <w:szCs w:val="24"/>
              </w:rPr>
            </w:pPr>
            <w:r>
              <w:rPr>
                <w:rFonts w:ascii="Times New Roman" w:hAnsi="Times New Roman" w:cs="Times New Roman"/>
                <w:sz w:val="24"/>
                <w:szCs w:val="24"/>
              </w:rPr>
              <w:t>111,1</w:t>
            </w:r>
          </w:p>
        </w:tc>
      </w:tr>
    </w:tbl>
    <w:p w:rsidR="002F5F9D" w:rsidRPr="002444B0" w:rsidRDefault="002F5F9D" w:rsidP="002F5F9D">
      <w:pPr>
        <w:spacing w:after="0" w:line="360" w:lineRule="auto"/>
        <w:ind w:firstLine="709"/>
        <w:jc w:val="both"/>
        <w:rPr>
          <w:rFonts w:ascii="Times New Roman" w:hAnsi="Times New Roman" w:cs="Times New Roman"/>
          <w:sz w:val="28"/>
          <w:szCs w:val="28"/>
          <w:highlight w:val="yellow"/>
        </w:rPr>
      </w:pPr>
      <w:r w:rsidRPr="002444B0">
        <w:rPr>
          <w:rFonts w:ascii="Times New Roman" w:hAnsi="Times New Roman" w:cs="Times New Roman"/>
          <w:sz w:val="28"/>
          <w:szCs w:val="28"/>
          <w:highlight w:val="yellow"/>
        </w:rPr>
        <w:t xml:space="preserve"> </w:t>
      </w:r>
    </w:p>
    <w:p w:rsidR="002F5F9D" w:rsidRPr="00127A09" w:rsidRDefault="002F5F9D" w:rsidP="002F5F9D">
      <w:pPr>
        <w:spacing w:after="0" w:line="360" w:lineRule="auto"/>
        <w:ind w:firstLine="709"/>
        <w:jc w:val="both"/>
        <w:rPr>
          <w:rFonts w:ascii="Times New Roman" w:hAnsi="Times New Roman" w:cs="Times New Roman"/>
          <w:sz w:val="28"/>
          <w:szCs w:val="28"/>
        </w:rPr>
      </w:pPr>
      <w:r w:rsidRPr="00127A09">
        <w:rPr>
          <w:rFonts w:ascii="Times New Roman" w:hAnsi="Times New Roman" w:cs="Times New Roman"/>
          <w:sz w:val="28"/>
          <w:szCs w:val="28"/>
        </w:rPr>
        <w:t>Как показывает таблица 1.5, за анализируемый период на предприятии численность персонала выросла на 1</w:t>
      </w:r>
      <w:r w:rsidR="00127A09">
        <w:rPr>
          <w:rFonts w:ascii="Times New Roman" w:hAnsi="Times New Roman" w:cs="Times New Roman"/>
          <w:sz w:val="28"/>
          <w:szCs w:val="28"/>
        </w:rPr>
        <w:t>0</w:t>
      </w:r>
      <w:r w:rsidRPr="00127A09">
        <w:rPr>
          <w:rFonts w:ascii="Times New Roman" w:hAnsi="Times New Roman" w:cs="Times New Roman"/>
          <w:sz w:val="28"/>
          <w:szCs w:val="28"/>
        </w:rPr>
        <w:t xml:space="preserve"> человек и составила на конец 201</w:t>
      </w:r>
      <w:r w:rsidR="00127A09">
        <w:rPr>
          <w:rFonts w:ascii="Times New Roman" w:hAnsi="Times New Roman" w:cs="Times New Roman"/>
          <w:sz w:val="28"/>
          <w:szCs w:val="28"/>
        </w:rPr>
        <w:t>4</w:t>
      </w:r>
      <w:r w:rsidRPr="00127A09">
        <w:rPr>
          <w:rFonts w:ascii="Times New Roman" w:hAnsi="Times New Roman" w:cs="Times New Roman"/>
          <w:sz w:val="28"/>
          <w:szCs w:val="28"/>
        </w:rPr>
        <w:t xml:space="preserve"> года 1</w:t>
      </w:r>
      <w:r w:rsidR="00127A09">
        <w:rPr>
          <w:rFonts w:ascii="Times New Roman" w:hAnsi="Times New Roman" w:cs="Times New Roman"/>
          <w:sz w:val="28"/>
          <w:szCs w:val="28"/>
        </w:rPr>
        <w:t>00</w:t>
      </w:r>
      <w:r w:rsidRPr="00127A09">
        <w:rPr>
          <w:rFonts w:ascii="Times New Roman" w:hAnsi="Times New Roman" w:cs="Times New Roman"/>
          <w:sz w:val="28"/>
          <w:szCs w:val="28"/>
        </w:rPr>
        <w:t xml:space="preserve"> человек, при этом </w:t>
      </w:r>
      <w:r w:rsidR="00127A09">
        <w:rPr>
          <w:rFonts w:ascii="Times New Roman" w:hAnsi="Times New Roman" w:cs="Times New Roman"/>
          <w:sz w:val="28"/>
          <w:szCs w:val="28"/>
        </w:rPr>
        <w:t xml:space="preserve">по большей части </w:t>
      </w:r>
      <w:r w:rsidRPr="00127A09">
        <w:rPr>
          <w:rFonts w:ascii="Times New Roman" w:hAnsi="Times New Roman" w:cs="Times New Roman"/>
          <w:sz w:val="28"/>
          <w:szCs w:val="28"/>
        </w:rPr>
        <w:t>прирост произошел за счет</w:t>
      </w:r>
      <w:r w:rsidR="00127A09">
        <w:rPr>
          <w:rFonts w:ascii="Times New Roman" w:hAnsi="Times New Roman" w:cs="Times New Roman"/>
          <w:sz w:val="28"/>
          <w:szCs w:val="28"/>
        </w:rPr>
        <w:t xml:space="preserve"> увеличения медицинского персонала.</w:t>
      </w:r>
      <w:r w:rsidRPr="00127A09">
        <w:rPr>
          <w:rFonts w:ascii="Times New Roman" w:hAnsi="Times New Roman" w:cs="Times New Roman"/>
          <w:sz w:val="28"/>
          <w:szCs w:val="28"/>
        </w:rPr>
        <w:t xml:space="preserve"> </w:t>
      </w:r>
    </w:p>
    <w:p w:rsidR="002F5F9D" w:rsidRPr="00127A09" w:rsidRDefault="002F5F9D" w:rsidP="002F5F9D">
      <w:pPr>
        <w:spacing w:after="0" w:line="360" w:lineRule="auto"/>
        <w:ind w:firstLine="709"/>
        <w:jc w:val="both"/>
        <w:rPr>
          <w:rFonts w:ascii="Times New Roman" w:hAnsi="Times New Roman" w:cs="Times New Roman"/>
          <w:sz w:val="28"/>
          <w:szCs w:val="28"/>
        </w:rPr>
      </w:pPr>
      <w:r w:rsidRPr="00127A09">
        <w:rPr>
          <w:rFonts w:ascii="Times New Roman" w:hAnsi="Times New Roman" w:cs="Times New Roman"/>
          <w:sz w:val="28"/>
          <w:szCs w:val="28"/>
        </w:rPr>
        <w:t>Таблица 1.6. – Анализ эффективности использован</w:t>
      </w:r>
      <w:r w:rsidR="00127A09">
        <w:rPr>
          <w:rFonts w:ascii="Times New Roman" w:hAnsi="Times New Roman" w:cs="Times New Roman"/>
          <w:sz w:val="28"/>
          <w:szCs w:val="28"/>
        </w:rPr>
        <w:t>ия трудовых ресурсов санатория</w:t>
      </w:r>
      <w:r w:rsidRPr="00127A09">
        <w:rPr>
          <w:rFonts w:ascii="Times New Roman" w:hAnsi="Times New Roman" w:cs="Times New Roman"/>
          <w:sz w:val="28"/>
          <w:szCs w:val="28"/>
        </w:rPr>
        <w:t xml:space="preserve"> «</w:t>
      </w:r>
      <w:r w:rsidR="00127A09">
        <w:rPr>
          <w:rFonts w:ascii="Times New Roman" w:hAnsi="Times New Roman" w:cs="Times New Roman"/>
          <w:sz w:val="28"/>
          <w:szCs w:val="28"/>
        </w:rPr>
        <w:t>Сакрополь</w:t>
      </w:r>
      <w:r w:rsidRPr="00127A09">
        <w:rPr>
          <w:rFonts w:ascii="Times New Roman" w:hAnsi="Times New Roman" w:cs="Times New Roman"/>
          <w:sz w:val="28"/>
          <w:szCs w:val="28"/>
        </w:rPr>
        <w:t>» в 201</w:t>
      </w:r>
      <w:r w:rsidR="00127A09">
        <w:rPr>
          <w:rFonts w:ascii="Times New Roman" w:hAnsi="Times New Roman" w:cs="Times New Roman"/>
          <w:sz w:val="28"/>
          <w:szCs w:val="28"/>
        </w:rPr>
        <w:t>3</w:t>
      </w:r>
      <w:r w:rsidRPr="00127A09">
        <w:rPr>
          <w:rFonts w:ascii="Times New Roman" w:hAnsi="Times New Roman" w:cs="Times New Roman"/>
          <w:sz w:val="28"/>
          <w:szCs w:val="28"/>
        </w:rPr>
        <w:t xml:space="preserve"> – 201</w:t>
      </w:r>
      <w:r w:rsidR="00127A09">
        <w:rPr>
          <w:rFonts w:ascii="Times New Roman" w:hAnsi="Times New Roman" w:cs="Times New Roman"/>
          <w:sz w:val="28"/>
          <w:szCs w:val="28"/>
        </w:rPr>
        <w:t>4</w:t>
      </w:r>
      <w:r w:rsidRPr="00127A09">
        <w:rPr>
          <w:rFonts w:ascii="Times New Roman" w:hAnsi="Times New Roman" w:cs="Times New Roman"/>
          <w:sz w:val="28"/>
          <w:szCs w:val="28"/>
        </w:rPr>
        <w:t xml:space="preserve"> годы</w:t>
      </w:r>
    </w:p>
    <w:tbl>
      <w:tblPr>
        <w:tblStyle w:val="a3"/>
        <w:tblW w:w="0" w:type="auto"/>
        <w:tblLook w:val="04A0"/>
      </w:tblPr>
      <w:tblGrid>
        <w:gridCol w:w="2605"/>
        <w:gridCol w:w="2605"/>
        <w:gridCol w:w="2605"/>
        <w:gridCol w:w="2606"/>
      </w:tblGrid>
      <w:tr w:rsidR="002F5F9D" w:rsidRPr="00127A09" w:rsidTr="002F5F9D">
        <w:tc>
          <w:tcPr>
            <w:tcW w:w="2605" w:type="dxa"/>
          </w:tcPr>
          <w:p w:rsidR="002F5F9D" w:rsidRPr="00127A09" w:rsidRDefault="002F5F9D" w:rsidP="002F5F9D">
            <w:pPr>
              <w:spacing w:line="360" w:lineRule="auto"/>
              <w:jc w:val="both"/>
              <w:rPr>
                <w:rFonts w:ascii="Times New Roman" w:hAnsi="Times New Roman" w:cs="Times New Roman"/>
              </w:rPr>
            </w:pPr>
            <w:r w:rsidRPr="00127A09">
              <w:rPr>
                <w:rFonts w:ascii="Times New Roman" w:hAnsi="Times New Roman" w:cs="Times New Roman"/>
              </w:rPr>
              <w:t xml:space="preserve">Показатель </w:t>
            </w:r>
          </w:p>
        </w:tc>
        <w:tc>
          <w:tcPr>
            <w:tcW w:w="2605" w:type="dxa"/>
          </w:tcPr>
          <w:p w:rsidR="002F5F9D" w:rsidRPr="00127A09" w:rsidRDefault="002F5F9D" w:rsidP="00127A09">
            <w:pPr>
              <w:spacing w:line="360" w:lineRule="auto"/>
              <w:jc w:val="both"/>
              <w:rPr>
                <w:rFonts w:ascii="Times New Roman" w:hAnsi="Times New Roman" w:cs="Times New Roman"/>
              </w:rPr>
            </w:pPr>
            <w:r w:rsidRPr="00127A09">
              <w:rPr>
                <w:rFonts w:ascii="Times New Roman" w:hAnsi="Times New Roman" w:cs="Times New Roman"/>
              </w:rPr>
              <w:t>201</w:t>
            </w:r>
            <w:r w:rsidR="00127A09">
              <w:rPr>
                <w:rFonts w:ascii="Times New Roman" w:hAnsi="Times New Roman" w:cs="Times New Roman"/>
              </w:rPr>
              <w:t>3</w:t>
            </w:r>
            <w:r w:rsidRPr="00127A09">
              <w:rPr>
                <w:rFonts w:ascii="Times New Roman" w:hAnsi="Times New Roman" w:cs="Times New Roman"/>
              </w:rPr>
              <w:t xml:space="preserve"> год</w:t>
            </w:r>
          </w:p>
        </w:tc>
        <w:tc>
          <w:tcPr>
            <w:tcW w:w="2605" w:type="dxa"/>
          </w:tcPr>
          <w:p w:rsidR="002F5F9D" w:rsidRPr="00127A09" w:rsidRDefault="002F5F9D" w:rsidP="00127A09">
            <w:pPr>
              <w:spacing w:line="360" w:lineRule="auto"/>
              <w:jc w:val="both"/>
              <w:rPr>
                <w:rFonts w:ascii="Times New Roman" w:hAnsi="Times New Roman" w:cs="Times New Roman"/>
              </w:rPr>
            </w:pPr>
            <w:r w:rsidRPr="00127A09">
              <w:rPr>
                <w:rFonts w:ascii="Times New Roman" w:hAnsi="Times New Roman" w:cs="Times New Roman"/>
              </w:rPr>
              <w:t>201</w:t>
            </w:r>
            <w:r w:rsidR="00127A09">
              <w:rPr>
                <w:rFonts w:ascii="Times New Roman" w:hAnsi="Times New Roman" w:cs="Times New Roman"/>
              </w:rPr>
              <w:t>4</w:t>
            </w:r>
            <w:r w:rsidRPr="00127A09">
              <w:rPr>
                <w:rFonts w:ascii="Times New Roman" w:hAnsi="Times New Roman" w:cs="Times New Roman"/>
              </w:rPr>
              <w:t xml:space="preserve"> год</w:t>
            </w:r>
          </w:p>
        </w:tc>
        <w:tc>
          <w:tcPr>
            <w:tcW w:w="2606" w:type="dxa"/>
          </w:tcPr>
          <w:p w:rsidR="002F5F9D" w:rsidRPr="00127A09" w:rsidRDefault="002F5F9D" w:rsidP="002F5F9D">
            <w:pPr>
              <w:spacing w:line="360" w:lineRule="auto"/>
              <w:jc w:val="both"/>
              <w:rPr>
                <w:rFonts w:ascii="Times New Roman" w:hAnsi="Times New Roman" w:cs="Times New Roman"/>
              </w:rPr>
            </w:pPr>
            <w:r w:rsidRPr="00127A09">
              <w:rPr>
                <w:rFonts w:ascii="Times New Roman" w:hAnsi="Times New Roman" w:cs="Times New Roman"/>
              </w:rPr>
              <w:t>Темп роста, %</w:t>
            </w:r>
          </w:p>
        </w:tc>
      </w:tr>
      <w:tr w:rsidR="002F5F9D" w:rsidRPr="00127A09" w:rsidTr="002F5F9D">
        <w:tc>
          <w:tcPr>
            <w:tcW w:w="2605" w:type="dxa"/>
          </w:tcPr>
          <w:p w:rsidR="002F5F9D" w:rsidRPr="00127A09" w:rsidRDefault="002F5F9D" w:rsidP="002F5F9D">
            <w:pPr>
              <w:spacing w:line="360" w:lineRule="auto"/>
              <w:jc w:val="both"/>
              <w:rPr>
                <w:rFonts w:ascii="Times New Roman" w:hAnsi="Times New Roman" w:cs="Times New Roman"/>
              </w:rPr>
            </w:pPr>
            <w:r w:rsidRPr="00127A09">
              <w:rPr>
                <w:rFonts w:ascii="Times New Roman" w:hAnsi="Times New Roman" w:cs="Times New Roman"/>
              </w:rPr>
              <w:t>Объем реализации, тыс руб</w:t>
            </w:r>
          </w:p>
        </w:tc>
        <w:tc>
          <w:tcPr>
            <w:tcW w:w="2605" w:type="dxa"/>
          </w:tcPr>
          <w:p w:rsidR="002F5F9D" w:rsidRPr="00127A09" w:rsidRDefault="00127A09" w:rsidP="002F5F9D">
            <w:pPr>
              <w:spacing w:line="360" w:lineRule="auto"/>
              <w:jc w:val="both"/>
              <w:rPr>
                <w:rFonts w:ascii="Times New Roman" w:hAnsi="Times New Roman" w:cs="Times New Roman"/>
                <w:sz w:val="24"/>
                <w:szCs w:val="24"/>
              </w:rPr>
            </w:pPr>
            <w:r>
              <w:rPr>
                <w:rFonts w:ascii="Times New Roman" w:hAnsi="Times New Roman" w:cs="Times New Roman"/>
                <w:sz w:val="24"/>
                <w:szCs w:val="24"/>
              </w:rPr>
              <w:t>12 222</w:t>
            </w:r>
          </w:p>
        </w:tc>
        <w:tc>
          <w:tcPr>
            <w:tcW w:w="2605" w:type="dxa"/>
          </w:tcPr>
          <w:p w:rsidR="002F5F9D" w:rsidRPr="00127A09" w:rsidRDefault="00127A09" w:rsidP="002F5F9D">
            <w:pPr>
              <w:spacing w:line="360" w:lineRule="auto"/>
              <w:jc w:val="both"/>
              <w:rPr>
                <w:rFonts w:ascii="Times New Roman" w:hAnsi="Times New Roman" w:cs="Times New Roman"/>
                <w:sz w:val="24"/>
                <w:szCs w:val="24"/>
              </w:rPr>
            </w:pPr>
            <w:r>
              <w:rPr>
                <w:rFonts w:ascii="Times New Roman" w:hAnsi="Times New Roman" w:cs="Times New Roman"/>
                <w:sz w:val="24"/>
                <w:szCs w:val="24"/>
              </w:rPr>
              <w:t>67 103</w:t>
            </w:r>
          </w:p>
        </w:tc>
        <w:tc>
          <w:tcPr>
            <w:tcW w:w="2606" w:type="dxa"/>
          </w:tcPr>
          <w:p w:rsidR="002F5F9D" w:rsidRPr="00127A09" w:rsidRDefault="00127A09" w:rsidP="002F5F9D">
            <w:pPr>
              <w:spacing w:line="360" w:lineRule="auto"/>
              <w:jc w:val="both"/>
              <w:rPr>
                <w:rFonts w:ascii="Times New Roman" w:hAnsi="Times New Roman" w:cs="Times New Roman"/>
                <w:sz w:val="24"/>
                <w:szCs w:val="24"/>
              </w:rPr>
            </w:pPr>
            <w:r>
              <w:rPr>
                <w:rFonts w:ascii="Times New Roman" w:hAnsi="Times New Roman" w:cs="Times New Roman"/>
                <w:sz w:val="24"/>
                <w:szCs w:val="24"/>
              </w:rPr>
              <w:t>549</w:t>
            </w:r>
          </w:p>
        </w:tc>
      </w:tr>
      <w:tr w:rsidR="002F5F9D" w:rsidRPr="00127A09" w:rsidTr="002F5F9D">
        <w:tc>
          <w:tcPr>
            <w:tcW w:w="2605" w:type="dxa"/>
          </w:tcPr>
          <w:p w:rsidR="002F5F9D" w:rsidRPr="00127A09" w:rsidRDefault="002F5F9D" w:rsidP="002F5F9D">
            <w:pPr>
              <w:spacing w:line="360" w:lineRule="auto"/>
              <w:jc w:val="both"/>
              <w:rPr>
                <w:rFonts w:ascii="Times New Roman" w:hAnsi="Times New Roman" w:cs="Times New Roman"/>
              </w:rPr>
            </w:pPr>
            <w:r w:rsidRPr="00127A09">
              <w:rPr>
                <w:rFonts w:ascii="Times New Roman" w:hAnsi="Times New Roman" w:cs="Times New Roman"/>
              </w:rPr>
              <w:t>Численность персонала, человек</w:t>
            </w:r>
          </w:p>
        </w:tc>
        <w:tc>
          <w:tcPr>
            <w:tcW w:w="2605" w:type="dxa"/>
          </w:tcPr>
          <w:p w:rsidR="002F5F9D" w:rsidRPr="00127A09" w:rsidRDefault="00127A09" w:rsidP="002F5F9D">
            <w:pPr>
              <w:spacing w:line="360" w:lineRule="auto"/>
              <w:jc w:val="both"/>
              <w:rPr>
                <w:rFonts w:ascii="Times New Roman" w:hAnsi="Times New Roman" w:cs="Times New Roman"/>
              </w:rPr>
            </w:pPr>
            <w:r>
              <w:rPr>
                <w:rFonts w:ascii="Times New Roman" w:hAnsi="Times New Roman" w:cs="Times New Roman"/>
              </w:rPr>
              <w:t>90</w:t>
            </w:r>
          </w:p>
        </w:tc>
        <w:tc>
          <w:tcPr>
            <w:tcW w:w="2605" w:type="dxa"/>
          </w:tcPr>
          <w:p w:rsidR="002F5F9D" w:rsidRPr="00127A09" w:rsidRDefault="00127A09" w:rsidP="002F5F9D">
            <w:pPr>
              <w:spacing w:line="360" w:lineRule="auto"/>
              <w:jc w:val="both"/>
              <w:rPr>
                <w:rFonts w:ascii="Times New Roman" w:hAnsi="Times New Roman" w:cs="Times New Roman"/>
              </w:rPr>
            </w:pPr>
            <w:r>
              <w:rPr>
                <w:rFonts w:ascii="Times New Roman" w:hAnsi="Times New Roman" w:cs="Times New Roman"/>
              </w:rPr>
              <w:t>100</w:t>
            </w:r>
          </w:p>
        </w:tc>
        <w:tc>
          <w:tcPr>
            <w:tcW w:w="2606" w:type="dxa"/>
          </w:tcPr>
          <w:p w:rsidR="002F5F9D" w:rsidRPr="00127A09" w:rsidRDefault="00127A09" w:rsidP="002F5F9D">
            <w:pPr>
              <w:spacing w:line="360" w:lineRule="auto"/>
              <w:jc w:val="both"/>
              <w:rPr>
                <w:rFonts w:ascii="Times New Roman" w:hAnsi="Times New Roman" w:cs="Times New Roman"/>
              </w:rPr>
            </w:pPr>
            <w:r>
              <w:rPr>
                <w:rFonts w:ascii="Times New Roman" w:hAnsi="Times New Roman" w:cs="Times New Roman"/>
              </w:rPr>
              <w:t>111,1</w:t>
            </w:r>
          </w:p>
        </w:tc>
      </w:tr>
      <w:tr w:rsidR="002F5F9D" w:rsidRPr="00127A09" w:rsidTr="002F5F9D">
        <w:tc>
          <w:tcPr>
            <w:tcW w:w="2605" w:type="dxa"/>
          </w:tcPr>
          <w:p w:rsidR="002F5F9D" w:rsidRPr="00127A09" w:rsidRDefault="002F5F9D" w:rsidP="002F5F9D">
            <w:pPr>
              <w:spacing w:line="360" w:lineRule="auto"/>
              <w:jc w:val="both"/>
              <w:rPr>
                <w:rFonts w:ascii="Times New Roman" w:hAnsi="Times New Roman" w:cs="Times New Roman"/>
              </w:rPr>
            </w:pPr>
            <w:r w:rsidRPr="00127A09">
              <w:rPr>
                <w:rFonts w:ascii="Times New Roman" w:hAnsi="Times New Roman" w:cs="Times New Roman"/>
              </w:rPr>
              <w:t>Среднегодовая выработка работника, тыс руб</w:t>
            </w:r>
          </w:p>
        </w:tc>
        <w:tc>
          <w:tcPr>
            <w:tcW w:w="2605" w:type="dxa"/>
          </w:tcPr>
          <w:p w:rsidR="002F5F9D" w:rsidRPr="00127A09" w:rsidRDefault="00127A09" w:rsidP="002F5F9D">
            <w:pPr>
              <w:spacing w:line="360" w:lineRule="auto"/>
              <w:jc w:val="both"/>
              <w:rPr>
                <w:rFonts w:ascii="Times New Roman" w:hAnsi="Times New Roman" w:cs="Times New Roman"/>
              </w:rPr>
            </w:pPr>
            <w:r>
              <w:rPr>
                <w:rFonts w:ascii="Times New Roman" w:hAnsi="Times New Roman" w:cs="Times New Roman"/>
              </w:rPr>
              <w:t>135,8</w:t>
            </w:r>
          </w:p>
        </w:tc>
        <w:tc>
          <w:tcPr>
            <w:tcW w:w="2605" w:type="dxa"/>
          </w:tcPr>
          <w:p w:rsidR="002F5F9D" w:rsidRPr="00127A09" w:rsidRDefault="00127A09" w:rsidP="002F5F9D">
            <w:pPr>
              <w:spacing w:line="360" w:lineRule="auto"/>
              <w:jc w:val="both"/>
              <w:rPr>
                <w:rFonts w:ascii="Times New Roman" w:hAnsi="Times New Roman" w:cs="Times New Roman"/>
              </w:rPr>
            </w:pPr>
            <w:r>
              <w:rPr>
                <w:rFonts w:ascii="Times New Roman" w:hAnsi="Times New Roman" w:cs="Times New Roman"/>
              </w:rPr>
              <w:t>671</w:t>
            </w:r>
          </w:p>
        </w:tc>
        <w:tc>
          <w:tcPr>
            <w:tcW w:w="2606" w:type="dxa"/>
          </w:tcPr>
          <w:p w:rsidR="002F5F9D" w:rsidRPr="00127A09" w:rsidRDefault="00127A09" w:rsidP="002F5F9D">
            <w:pPr>
              <w:spacing w:line="360" w:lineRule="auto"/>
              <w:jc w:val="both"/>
              <w:rPr>
                <w:rFonts w:ascii="Times New Roman" w:hAnsi="Times New Roman" w:cs="Times New Roman"/>
              </w:rPr>
            </w:pPr>
            <w:r>
              <w:rPr>
                <w:rFonts w:ascii="Times New Roman" w:hAnsi="Times New Roman" w:cs="Times New Roman"/>
              </w:rPr>
              <w:t>494,1</w:t>
            </w:r>
          </w:p>
        </w:tc>
      </w:tr>
      <w:tr w:rsidR="002F5F9D" w:rsidRPr="00127A09" w:rsidTr="002F5F9D">
        <w:tc>
          <w:tcPr>
            <w:tcW w:w="2605" w:type="dxa"/>
          </w:tcPr>
          <w:p w:rsidR="002F5F9D" w:rsidRPr="00127A09" w:rsidRDefault="002F5F9D" w:rsidP="002F5F9D">
            <w:pPr>
              <w:spacing w:line="360" w:lineRule="auto"/>
              <w:jc w:val="both"/>
              <w:rPr>
                <w:rFonts w:ascii="Times New Roman" w:hAnsi="Times New Roman" w:cs="Times New Roman"/>
              </w:rPr>
            </w:pPr>
            <w:r w:rsidRPr="00127A09">
              <w:rPr>
                <w:rFonts w:ascii="Times New Roman" w:hAnsi="Times New Roman" w:cs="Times New Roman"/>
              </w:rPr>
              <w:t>Фонд заработной платы, тыс руб</w:t>
            </w:r>
          </w:p>
        </w:tc>
        <w:tc>
          <w:tcPr>
            <w:tcW w:w="2605" w:type="dxa"/>
          </w:tcPr>
          <w:p w:rsidR="002F5F9D" w:rsidRPr="00127A09" w:rsidRDefault="00127A09" w:rsidP="002F5F9D">
            <w:pPr>
              <w:spacing w:line="360" w:lineRule="auto"/>
              <w:jc w:val="both"/>
              <w:rPr>
                <w:rFonts w:ascii="Times New Roman" w:hAnsi="Times New Roman" w:cs="Times New Roman"/>
              </w:rPr>
            </w:pPr>
            <w:r>
              <w:rPr>
                <w:rFonts w:ascii="Times New Roman" w:hAnsi="Times New Roman" w:cs="Times New Roman"/>
              </w:rPr>
              <w:t>12 960</w:t>
            </w:r>
          </w:p>
        </w:tc>
        <w:tc>
          <w:tcPr>
            <w:tcW w:w="2605" w:type="dxa"/>
          </w:tcPr>
          <w:p w:rsidR="002F5F9D" w:rsidRPr="00127A09" w:rsidRDefault="00127A09" w:rsidP="002F5F9D">
            <w:pPr>
              <w:spacing w:line="360" w:lineRule="auto"/>
              <w:jc w:val="both"/>
              <w:rPr>
                <w:rFonts w:ascii="Times New Roman" w:hAnsi="Times New Roman" w:cs="Times New Roman"/>
              </w:rPr>
            </w:pPr>
            <w:r>
              <w:rPr>
                <w:rFonts w:ascii="Times New Roman" w:hAnsi="Times New Roman" w:cs="Times New Roman"/>
              </w:rPr>
              <w:t>18 000</w:t>
            </w:r>
          </w:p>
        </w:tc>
        <w:tc>
          <w:tcPr>
            <w:tcW w:w="2606" w:type="dxa"/>
          </w:tcPr>
          <w:p w:rsidR="002F5F9D" w:rsidRPr="00127A09" w:rsidRDefault="00127A09" w:rsidP="002F5F9D">
            <w:pPr>
              <w:spacing w:line="360" w:lineRule="auto"/>
              <w:jc w:val="both"/>
              <w:rPr>
                <w:rFonts w:ascii="Times New Roman" w:hAnsi="Times New Roman" w:cs="Times New Roman"/>
              </w:rPr>
            </w:pPr>
            <w:r>
              <w:rPr>
                <w:rFonts w:ascii="Times New Roman" w:hAnsi="Times New Roman" w:cs="Times New Roman"/>
              </w:rPr>
              <w:t>138,9</w:t>
            </w:r>
          </w:p>
        </w:tc>
      </w:tr>
      <w:tr w:rsidR="002F5F9D" w:rsidRPr="00127A09" w:rsidTr="002F5F9D">
        <w:tc>
          <w:tcPr>
            <w:tcW w:w="2605" w:type="dxa"/>
          </w:tcPr>
          <w:p w:rsidR="002F5F9D" w:rsidRPr="00127A09" w:rsidRDefault="002F5F9D" w:rsidP="002F5F9D">
            <w:pPr>
              <w:spacing w:line="360" w:lineRule="auto"/>
              <w:jc w:val="both"/>
              <w:rPr>
                <w:rFonts w:ascii="Times New Roman" w:hAnsi="Times New Roman" w:cs="Times New Roman"/>
              </w:rPr>
            </w:pPr>
            <w:r w:rsidRPr="00127A09">
              <w:rPr>
                <w:rFonts w:ascii="Times New Roman" w:hAnsi="Times New Roman" w:cs="Times New Roman"/>
              </w:rPr>
              <w:t>Среднемесячная заработная плата работника, тыс руб</w:t>
            </w:r>
          </w:p>
        </w:tc>
        <w:tc>
          <w:tcPr>
            <w:tcW w:w="2605" w:type="dxa"/>
          </w:tcPr>
          <w:p w:rsidR="002F5F9D" w:rsidRPr="00127A09" w:rsidRDefault="00127A09" w:rsidP="002F5F9D">
            <w:pPr>
              <w:spacing w:line="360" w:lineRule="auto"/>
              <w:jc w:val="both"/>
              <w:rPr>
                <w:rFonts w:ascii="Times New Roman" w:hAnsi="Times New Roman" w:cs="Times New Roman"/>
              </w:rPr>
            </w:pPr>
            <w:r>
              <w:rPr>
                <w:rFonts w:ascii="Times New Roman" w:hAnsi="Times New Roman" w:cs="Times New Roman"/>
              </w:rPr>
              <w:t>12</w:t>
            </w:r>
          </w:p>
        </w:tc>
        <w:tc>
          <w:tcPr>
            <w:tcW w:w="2605" w:type="dxa"/>
          </w:tcPr>
          <w:p w:rsidR="002F5F9D" w:rsidRPr="00127A09" w:rsidRDefault="00127A09" w:rsidP="002F5F9D">
            <w:pPr>
              <w:spacing w:line="360" w:lineRule="auto"/>
              <w:jc w:val="both"/>
              <w:rPr>
                <w:rFonts w:ascii="Times New Roman" w:hAnsi="Times New Roman" w:cs="Times New Roman"/>
              </w:rPr>
            </w:pPr>
            <w:r>
              <w:rPr>
                <w:rFonts w:ascii="Times New Roman" w:hAnsi="Times New Roman" w:cs="Times New Roman"/>
              </w:rPr>
              <w:t>15</w:t>
            </w:r>
          </w:p>
        </w:tc>
        <w:tc>
          <w:tcPr>
            <w:tcW w:w="2606" w:type="dxa"/>
          </w:tcPr>
          <w:p w:rsidR="002F5F9D" w:rsidRPr="00127A09" w:rsidRDefault="00127A09" w:rsidP="002F5F9D">
            <w:pPr>
              <w:spacing w:line="360" w:lineRule="auto"/>
              <w:jc w:val="both"/>
              <w:rPr>
                <w:rFonts w:ascii="Times New Roman" w:hAnsi="Times New Roman" w:cs="Times New Roman"/>
              </w:rPr>
            </w:pPr>
            <w:r>
              <w:rPr>
                <w:rFonts w:ascii="Times New Roman" w:hAnsi="Times New Roman" w:cs="Times New Roman"/>
              </w:rPr>
              <w:t>125</w:t>
            </w:r>
          </w:p>
        </w:tc>
      </w:tr>
    </w:tbl>
    <w:p w:rsidR="002F5F9D" w:rsidRPr="00127A09" w:rsidRDefault="002F5F9D" w:rsidP="002F5F9D">
      <w:pPr>
        <w:spacing w:after="0" w:line="360" w:lineRule="auto"/>
        <w:ind w:firstLine="709"/>
        <w:jc w:val="both"/>
        <w:rPr>
          <w:rFonts w:ascii="Times New Roman" w:hAnsi="Times New Roman" w:cs="Times New Roman"/>
          <w:sz w:val="28"/>
          <w:szCs w:val="28"/>
        </w:rPr>
      </w:pPr>
      <w:r w:rsidRPr="00127A09">
        <w:rPr>
          <w:rFonts w:ascii="Times New Roman" w:hAnsi="Times New Roman" w:cs="Times New Roman"/>
          <w:sz w:val="28"/>
          <w:szCs w:val="28"/>
        </w:rPr>
        <w:lastRenderedPageBreak/>
        <w:t>Для определения эффективности использования персонала применим формулу (1.1):</w:t>
      </w:r>
    </w:p>
    <w:p w:rsidR="002F5F9D" w:rsidRPr="00127A09" w:rsidRDefault="002F5F9D" w:rsidP="002F5F9D">
      <w:pPr>
        <w:spacing w:after="0" w:line="360" w:lineRule="auto"/>
        <w:ind w:firstLine="709"/>
        <w:jc w:val="both"/>
        <w:rPr>
          <w:rFonts w:ascii="Times New Roman" w:hAnsi="Times New Roman" w:cs="Times New Roman"/>
          <w:sz w:val="28"/>
          <w:szCs w:val="28"/>
        </w:rPr>
      </w:pPr>
    </w:p>
    <w:p w:rsidR="002F5F9D" w:rsidRPr="00127A09" w:rsidRDefault="002F5F9D" w:rsidP="002F5F9D">
      <w:pPr>
        <w:spacing w:after="0" w:line="360" w:lineRule="auto"/>
        <w:ind w:firstLine="709"/>
        <w:jc w:val="center"/>
        <w:rPr>
          <w:rFonts w:ascii="Times New Roman" w:hAnsi="Times New Roman" w:cs="Times New Roman"/>
          <w:sz w:val="28"/>
          <w:szCs w:val="28"/>
        </w:rPr>
      </w:pPr>
      <w:r w:rsidRPr="00127A09">
        <w:rPr>
          <w:rFonts w:ascii="Times New Roman" w:hAnsi="Times New Roman" w:cs="Times New Roman"/>
          <w:sz w:val="28"/>
          <w:szCs w:val="28"/>
        </w:rPr>
        <w:t xml:space="preserve">                                         Э = ФОТ * (</w:t>
      </w:r>
      <w:r w:rsidRPr="00127A09">
        <w:rPr>
          <w:rFonts w:ascii="Times New Roman" w:hAnsi="Times New Roman" w:cs="Times New Roman"/>
          <w:sz w:val="28"/>
          <w:szCs w:val="28"/>
          <w:lang w:val="en-US"/>
        </w:rPr>
        <w:t>I</w:t>
      </w:r>
      <w:r w:rsidRPr="00127A09">
        <w:rPr>
          <w:rFonts w:ascii="Times New Roman" w:hAnsi="Times New Roman" w:cs="Times New Roman"/>
          <w:sz w:val="28"/>
          <w:szCs w:val="28"/>
        </w:rPr>
        <w:t xml:space="preserve">зп - </w:t>
      </w:r>
      <w:r w:rsidRPr="00127A09">
        <w:rPr>
          <w:rFonts w:ascii="Times New Roman" w:hAnsi="Times New Roman" w:cs="Times New Roman"/>
          <w:sz w:val="28"/>
          <w:szCs w:val="28"/>
          <w:lang w:val="en-US"/>
        </w:rPr>
        <w:t>I</w:t>
      </w:r>
      <w:r w:rsidRPr="00127A09">
        <w:rPr>
          <w:rFonts w:ascii="Times New Roman" w:hAnsi="Times New Roman" w:cs="Times New Roman"/>
          <w:sz w:val="28"/>
          <w:szCs w:val="28"/>
        </w:rPr>
        <w:t xml:space="preserve">сгв) / </w:t>
      </w:r>
      <w:r w:rsidRPr="00127A09">
        <w:rPr>
          <w:rFonts w:ascii="Times New Roman" w:hAnsi="Times New Roman" w:cs="Times New Roman"/>
          <w:sz w:val="28"/>
          <w:szCs w:val="28"/>
          <w:lang w:val="en-US"/>
        </w:rPr>
        <w:t>I</w:t>
      </w:r>
      <w:r w:rsidRPr="00127A09">
        <w:rPr>
          <w:rFonts w:ascii="Times New Roman" w:hAnsi="Times New Roman" w:cs="Times New Roman"/>
          <w:sz w:val="28"/>
          <w:szCs w:val="28"/>
        </w:rPr>
        <w:t xml:space="preserve">зп                                   (1.1)  </w:t>
      </w:r>
    </w:p>
    <w:p w:rsidR="002F5F9D" w:rsidRPr="00127A09" w:rsidRDefault="002F5F9D" w:rsidP="002F5F9D">
      <w:pPr>
        <w:spacing w:after="0" w:line="360" w:lineRule="auto"/>
        <w:ind w:firstLine="709"/>
        <w:jc w:val="both"/>
        <w:rPr>
          <w:rFonts w:ascii="Times New Roman" w:hAnsi="Times New Roman" w:cs="Times New Roman"/>
          <w:sz w:val="28"/>
          <w:szCs w:val="28"/>
        </w:rPr>
      </w:pPr>
    </w:p>
    <w:p w:rsidR="002F5F9D" w:rsidRPr="00127A09" w:rsidRDefault="002F5F9D" w:rsidP="002F5F9D">
      <w:pPr>
        <w:spacing w:after="0" w:line="360" w:lineRule="auto"/>
        <w:ind w:firstLine="709"/>
        <w:jc w:val="both"/>
        <w:rPr>
          <w:rFonts w:ascii="Times New Roman" w:hAnsi="Times New Roman" w:cs="Times New Roman"/>
          <w:sz w:val="28"/>
          <w:szCs w:val="28"/>
        </w:rPr>
      </w:pPr>
      <w:r w:rsidRPr="00127A09">
        <w:rPr>
          <w:rFonts w:ascii="Times New Roman" w:hAnsi="Times New Roman" w:cs="Times New Roman"/>
          <w:sz w:val="28"/>
          <w:szCs w:val="28"/>
        </w:rPr>
        <w:t>Подставим значения в полученную формулу:</w:t>
      </w:r>
    </w:p>
    <w:p w:rsidR="002F5F9D" w:rsidRPr="00127A09" w:rsidRDefault="002F5F9D" w:rsidP="002F5F9D">
      <w:pPr>
        <w:spacing w:after="0" w:line="360" w:lineRule="auto"/>
        <w:ind w:firstLine="709"/>
        <w:jc w:val="both"/>
        <w:rPr>
          <w:rFonts w:ascii="Times New Roman" w:hAnsi="Times New Roman" w:cs="Times New Roman"/>
          <w:sz w:val="28"/>
          <w:szCs w:val="28"/>
        </w:rPr>
      </w:pPr>
      <w:r w:rsidRPr="00127A09">
        <w:rPr>
          <w:rFonts w:ascii="Times New Roman" w:hAnsi="Times New Roman" w:cs="Times New Roman"/>
          <w:sz w:val="28"/>
          <w:szCs w:val="28"/>
        </w:rPr>
        <w:t xml:space="preserve">Э = </w:t>
      </w:r>
      <w:r w:rsidR="00127A09">
        <w:rPr>
          <w:rFonts w:ascii="Times New Roman" w:hAnsi="Times New Roman" w:cs="Times New Roman"/>
          <w:sz w:val="28"/>
          <w:szCs w:val="28"/>
        </w:rPr>
        <w:t>18</w:t>
      </w:r>
      <w:r w:rsidRPr="00127A09">
        <w:rPr>
          <w:rFonts w:ascii="Times New Roman" w:hAnsi="Times New Roman" w:cs="Times New Roman"/>
          <w:sz w:val="28"/>
          <w:szCs w:val="28"/>
        </w:rPr>
        <w:t> </w:t>
      </w:r>
      <w:r w:rsidR="00127A09">
        <w:rPr>
          <w:rFonts w:ascii="Times New Roman" w:hAnsi="Times New Roman" w:cs="Times New Roman"/>
          <w:sz w:val="28"/>
          <w:szCs w:val="28"/>
        </w:rPr>
        <w:t>00</w:t>
      </w:r>
      <w:r w:rsidRPr="00127A09">
        <w:rPr>
          <w:rFonts w:ascii="Times New Roman" w:hAnsi="Times New Roman" w:cs="Times New Roman"/>
          <w:sz w:val="28"/>
          <w:szCs w:val="28"/>
        </w:rPr>
        <w:t>0 * (1,</w:t>
      </w:r>
      <w:r w:rsidR="00127A09">
        <w:rPr>
          <w:rFonts w:ascii="Times New Roman" w:hAnsi="Times New Roman" w:cs="Times New Roman"/>
          <w:sz w:val="28"/>
          <w:szCs w:val="28"/>
        </w:rPr>
        <w:t>389</w:t>
      </w:r>
      <w:r w:rsidRPr="00127A09">
        <w:rPr>
          <w:rFonts w:ascii="Times New Roman" w:hAnsi="Times New Roman" w:cs="Times New Roman"/>
          <w:sz w:val="28"/>
          <w:szCs w:val="28"/>
        </w:rPr>
        <w:t xml:space="preserve"> – </w:t>
      </w:r>
      <w:r w:rsidR="00127A09">
        <w:rPr>
          <w:rFonts w:ascii="Times New Roman" w:hAnsi="Times New Roman" w:cs="Times New Roman"/>
          <w:sz w:val="28"/>
          <w:szCs w:val="28"/>
        </w:rPr>
        <w:t>4,941</w:t>
      </w:r>
      <w:r w:rsidRPr="00127A09">
        <w:rPr>
          <w:rFonts w:ascii="Times New Roman" w:hAnsi="Times New Roman" w:cs="Times New Roman"/>
          <w:sz w:val="28"/>
          <w:szCs w:val="28"/>
        </w:rPr>
        <w:t>) / 1,</w:t>
      </w:r>
      <w:r w:rsidR="00127A09">
        <w:rPr>
          <w:rFonts w:ascii="Times New Roman" w:hAnsi="Times New Roman" w:cs="Times New Roman"/>
          <w:sz w:val="28"/>
          <w:szCs w:val="28"/>
        </w:rPr>
        <w:t>389</w:t>
      </w:r>
      <w:r w:rsidRPr="00127A09">
        <w:rPr>
          <w:rFonts w:ascii="Times New Roman" w:hAnsi="Times New Roman" w:cs="Times New Roman"/>
          <w:sz w:val="28"/>
          <w:szCs w:val="28"/>
        </w:rPr>
        <w:t xml:space="preserve"> = </w:t>
      </w:r>
      <w:r w:rsidR="00127A09">
        <w:rPr>
          <w:rFonts w:ascii="Times New Roman" w:hAnsi="Times New Roman" w:cs="Times New Roman"/>
          <w:sz w:val="28"/>
          <w:szCs w:val="28"/>
        </w:rPr>
        <w:t>-46 030</w:t>
      </w:r>
      <w:r w:rsidRPr="00127A09">
        <w:rPr>
          <w:rFonts w:ascii="Times New Roman" w:hAnsi="Times New Roman" w:cs="Times New Roman"/>
          <w:sz w:val="28"/>
          <w:szCs w:val="28"/>
        </w:rPr>
        <w:t xml:space="preserve"> тыс руб</w:t>
      </w:r>
    </w:p>
    <w:p w:rsidR="002F5F9D" w:rsidRPr="00127A09" w:rsidRDefault="002F5F9D" w:rsidP="002F5F9D">
      <w:pPr>
        <w:spacing w:after="0" w:line="360" w:lineRule="auto"/>
        <w:ind w:firstLine="709"/>
        <w:jc w:val="both"/>
        <w:rPr>
          <w:rFonts w:ascii="Times New Roman" w:hAnsi="Times New Roman" w:cs="Times New Roman"/>
          <w:sz w:val="28"/>
          <w:szCs w:val="28"/>
        </w:rPr>
      </w:pPr>
      <w:r w:rsidRPr="00127A09">
        <w:rPr>
          <w:rFonts w:ascii="Times New Roman" w:hAnsi="Times New Roman" w:cs="Times New Roman"/>
          <w:sz w:val="28"/>
          <w:szCs w:val="28"/>
        </w:rPr>
        <w:t xml:space="preserve">Проведенные расчеты показывают </w:t>
      </w:r>
      <w:r w:rsidR="00127A09">
        <w:rPr>
          <w:rFonts w:ascii="Times New Roman" w:hAnsi="Times New Roman" w:cs="Times New Roman"/>
          <w:sz w:val="28"/>
          <w:szCs w:val="28"/>
        </w:rPr>
        <w:t>положитель</w:t>
      </w:r>
      <w:r w:rsidRPr="00127A09">
        <w:rPr>
          <w:rFonts w:ascii="Times New Roman" w:hAnsi="Times New Roman" w:cs="Times New Roman"/>
          <w:sz w:val="28"/>
          <w:szCs w:val="28"/>
        </w:rPr>
        <w:t>ную тенденцию, выраженную в том, что темпы роста заработной платы существенно опережают темпы производительности труда (</w:t>
      </w:r>
      <w:r w:rsidR="00127A09">
        <w:rPr>
          <w:rFonts w:ascii="Times New Roman" w:hAnsi="Times New Roman" w:cs="Times New Roman"/>
          <w:sz w:val="28"/>
          <w:szCs w:val="28"/>
        </w:rPr>
        <w:t>494</w:t>
      </w:r>
      <w:r w:rsidRPr="00127A09">
        <w:rPr>
          <w:rFonts w:ascii="Times New Roman" w:hAnsi="Times New Roman" w:cs="Times New Roman"/>
          <w:sz w:val="28"/>
          <w:szCs w:val="28"/>
        </w:rPr>
        <w:t>,</w:t>
      </w:r>
      <w:r w:rsidR="00127A09">
        <w:rPr>
          <w:rFonts w:ascii="Times New Roman" w:hAnsi="Times New Roman" w:cs="Times New Roman"/>
          <w:sz w:val="28"/>
          <w:szCs w:val="28"/>
        </w:rPr>
        <w:t>1</w:t>
      </w:r>
      <w:r w:rsidRPr="00127A09">
        <w:rPr>
          <w:rFonts w:ascii="Times New Roman" w:hAnsi="Times New Roman" w:cs="Times New Roman"/>
          <w:sz w:val="28"/>
          <w:szCs w:val="28"/>
        </w:rPr>
        <w:t>% ≥ 13</w:t>
      </w:r>
      <w:r w:rsidR="00127A09">
        <w:rPr>
          <w:rFonts w:ascii="Times New Roman" w:hAnsi="Times New Roman" w:cs="Times New Roman"/>
          <w:sz w:val="28"/>
          <w:szCs w:val="28"/>
        </w:rPr>
        <w:t>8</w:t>
      </w:r>
      <w:r w:rsidRPr="00127A09">
        <w:rPr>
          <w:rFonts w:ascii="Times New Roman" w:hAnsi="Times New Roman" w:cs="Times New Roman"/>
          <w:sz w:val="28"/>
          <w:szCs w:val="28"/>
        </w:rPr>
        <w:t>,</w:t>
      </w:r>
      <w:r w:rsidR="00127A09">
        <w:rPr>
          <w:rFonts w:ascii="Times New Roman" w:hAnsi="Times New Roman" w:cs="Times New Roman"/>
          <w:sz w:val="28"/>
          <w:szCs w:val="28"/>
        </w:rPr>
        <w:t>9</w:t>
      </w:r>
      <w:r w:rsidRPr="00127A09">
        <w:rPr>
          <w:rFonts w:ascii="Times New Roman" w:hAnsi="Times New Roman" w:cs="Times New Roman"/>
          <w:sz w:val="28"/>
          <w:szCs w:val="28"/>
        </w:rPr>
        <w:t xml:space="preserve">%), что свидетельствует о </w:t>
      </w:r>
      <w:r w:rsidR="00127A09">
        <w:rPr>
          <w:rFonts w:ascii="Times New Roman" w:hAnsi="Times New Roman" w:cs="Times New Roman"/>
          <w:sz w:val="28"/>
          <w:szCs w:val="28"/>
        </w:rPr>
        <w:t>высок</w:t>
      </w:r>
      <w:r w:rsidRPr="00127A09">
        <w:rPr>
          <w:rFonts w:ascii="Times New Roman" w:hAnsi="Times New Roman" w:cs="Times New Roman"/>
          <w:sz w:val="28"/>
          <w:szCs w:val="28"/>
        </w:rPr>
        <w:t xml:space="preserve">о эффективной кадровой политике. Это обстоятельство привело к </w:t>
      </w:r>
      <w:r w:rsidR="00B70A88">
        <w:rPr>
          <w:rFonts w:ascii="Times New Roman" w:hAnsi="Times New Roman" w:cs="Times New Roman"/>
          <w:sz w:val="28"/>
          <w:szCs w:val="28"/>
        </w:rPr>
        <w:t>существенной экономии</w:t>
      </w:r>
      <w:r w:rsidRPr="00127A09">
        <w:rPr>
          <w:rFonts w:ascii="Times New Roman" w:hAnsi="Times New Roman" w:cs="Times New Roman"/>
          <w:sz w:val="28"/>
          <w:szCs w:val="28"/>
        </w:rPr>
        <w:t xml:space="preserve"> фонда заработной платы.</w:t>
      </w:r>
    </w:p>
    <w:p w:rsidR="002F5F9D" w:rsidRPr="007F24EB" w:rsidRDefault="002F5F9D" w:rsidP="002F5F9D">
      <w:pPr>
        <w:spacing w:after="0" w:line="360" w:lineRule="auto"/>
        <w:ind w:firstLine="709"/>
        <w:jc w:val="both"/>
        <w:rPr>
          <w:rFonts w:ascii="Times New Roman" w:hAnsi="Times New Roman" w:cs="Times New Roman"/>
          <w:sz w:val="28"/>
          <w:szCs w:val="28"/>
          <w:highlight w:val="yellow"/>
        </w:rPr>
      </w:pPr>
      <w:r w:rsidRPr="007F24EB">
        <w:rPr>
          <w:rFonts w:ascii="Times New Roman" w:hAnsi="Times New Roman" w:cs="Times New Roman"/>
          <w:sz w:val="28"/>
          <w:szCs w:val="28"/>
          <w:highlight w:val="yellow"/>
        </w:rPr>
        <w:t xml:space="preserve">Проанализируем состояние материальных ресурсов </w:t>
      </w:r>
      <w:r w:rsidR="00B70A88" w:rsidRPr="007F24EB">
        <w:rPr>
          <w:rFonts w:ascii="Times New Roman" w:hAnsi="Times New Roman" w:cs="Times New Roman"/>
          <w:sz w:val="28"/>
          <w:szCs w:val="28"/>
          <w:highlight w:val="yellow"/>
        </w:rPr>
        <w:t>санатория</w:t>
      </w:r>
      <w:r w:rsidRPr="007F24EB">
        <w:rPr>
          <w:rFonts w:ascii="Times New Roman" w:hAnsi="Times New Roman" w:cs="Times New Roman"/>
          <w:sz w:val="28"/>
          <w:szCs w:val="28"/>
          <w:highlight w:val="yellow"/>
        </w:rPr>
        <w:t xml:space="preserve"> «</w:t>
      </w:r>
      <w:r w:rsidR="00B70A88" w:rsidRPr="007F24EB">
        <w:rPr>
          <w:rFonts w:ascii="Times New Roman" w:hAnsi="Times New Roman" w:cs="Times New Roman"/>
          <w:sz w:val="28"/>
          <w:szCs w:val="28"/>
          <w:highlight w:val="yellow"/>
        </w:rPr>
        <w:t>Сакрополь</w:t>
      </w:r>
      <w:r w:rsidRPr="007F24EB">
        <w:rPr>
          <w:rFonts w:ascii="Times New Roman" w:hAnsi="Times New Roman" w:cs="Times New Roman"/>
          <w:sz w:val="28"/>
          <w:szCs w:val="28"/>
          <w:highlight w:val="yellow"/>
        </w:rPr>
        <w:t>» в 201</w:t>
      </w:r>
      <w:r w:rsidR="00B70A88" w:rsidRPr="007F24EB">
        <w:rPr>
          <w:rFonts w:ascii="Times New Roman" w:hAnsi="Times New Roman" w:cs="Times New Roman"/>
          <w:sz w:val="28"/>
          <w:szCs w:val="28"/>
          <w:highlight w:val="yellow"/>
        </w:rPr>
        <w:t>3</w:t>
      </w:r>
      <w:r w:rsidRPr="007F24EB">
        <w:rPr>
          <w:rFonts w:ascii="Times New Roman" w:hAnsi="Times New Roman" w:cs="Times New Roman"/>
          <w:sz w:val="28"/>
          <w:szCs w:val="28"/>
          <w:highlight w:val="yellow"/>
        </w:rPr>
        <w:t xml:space="preserve"> – 201</w:t>
      </w:r>
      <w:r w:rsidR="00B70A88" w:rsidRPr="007F24EB">
        <w:rPr>
          <w:rFonts w:ascii="Times New Roman" w:hAnsi="Times New Roman" w:cs="Times New Roman"/>
          <w:sz w:val="28"/>
          <w:szCs w:val="28"/>
          <w:highlight w:val="yellow"/>
        </w:rPr>
        <w:t>4</w:t>
      </w:r>
      <w:r w:rsidRPr="007F24EB">
        <w:rPr>
          <w:rFonts w:ascii="Times New Roman" w:hAnsi="Times New Roman" w:cs="Times New Roman"/>
          <w:sz w:val="28"/>
          <w:szCs w:val="28"/>
          <w:highlight w:val="yellow"/>
        </w:rPr>
        <w:t xml:space="preserve"> годы.</w:t>
      </w:r>
    </w:p>
    <w:p w:rsidR="002F5F9D" w:rsidRPr="007F24EB" w:rsidRDefault="002F5F9D" w:rsidP="002F5F9D">
      <w:pPr>
        <w:spacing w:after="0" w:line="360" w:lineRule="auto"/>
        <w:ind w:firstLine="709"/>
        <w:jc w:val="both"/>
        <w:rPr>
          <w:rFonts w:ascii="Times New Roman" w:hAnsi="Times New Roman" w:cs="Times New Roman"/>
          <w:sz w:val="28"/>
          <w:szCs w:val="28"/>
          <w:highlight w:val="yellow"/>
        </w:rPr>
      </w:pPr>
      <w:r w:rsidRPr="007F24EB">
        <w:rPr>
          <w:rFonts w:ascii="Times New Roman" w:hAnsi="Times New Roman" w:cs="Times New Roman"/>
          <w:sz w:val="28"/>
          <w:szCs w:val="28"/>
          <w:highlight w:val="yellow"/>
        </w:rPr>
        <w:t xml:space="preserve">Таблица 1.7. – Анализ динамики и структуры реализации </w:t>
      </w:r>
      <w:r w:rsidR="00B70A88" w:rsidRPr="007F24EB">
        <w:rPr>
          <w:rFonts w:ascii="Times New Roman" w:hAnsi="Times New Roman" w:cs="Times New Roman"/>
          <w:sz w:val="28"/>
          <w:szCs w:val="28"/>
          <w:highlight w:val="yellow"/>
        </w:rPr>
        <w:t>санатория</w:t>
      </w:r>
      <w:r w:rsidRPr="007F24EB">
        <w:rPr>
          <w:rFonts w:ascii="Times New Roman" w:hAnsi="Times New Roman" w:cs="Times New Roman"/>
          <w:sz w:val="28"/>
          <w:szCs w:val="28"/>
          <w:highlight w:val="yellow"/>
        </w:rPr>
        <w:t xml:space="preserve"> «</w:t>
      </w:r>
      <w:r w:rsidR="00B70A88" w:rsidRPr="007F24EB">
        <w:rPr>
          <w:rFonts w:ascii="Times New Roman" w:hAnsi="Times New Roman" w:cs="Times New Roman"/>
          <w:sz w:val="28"/>
          <w:szCs w:val="28"/>
          <w:highlight w:val="yellow"/>
        </w:rPr>
        <w:t>Сакрополь</w:t>
      </w:r>
      <w:r w:rsidRPr="007F24EB">
        <w:rPr>
          <w:rFonts w:ascii="Times New Roman" w:hAnsi="Times New Roman" w:cs="Times New Roman"/>
          <w:sz w:val="28"/>
          <w:szCs w:val="28"/>
          <w:highlight w:val="yellow"/>
        </w:rPr>
        <w:t>» в 201</w:t>
      </w:r>
      <w:r w:rsidR="00B70A88" w:rsidRPr="007F24EB">
        <w:rPr>
          <w:rFonts w:ascii="Times New Roman" w:hAnsi="Times New Roman" w:cs="Times New Roman"/>
          <w:sz w:val="28"/>
          <w:szCs w:val="28"/>
          <w:highlight w:val="yellow"/>
        </w:rPr>
        <w:t>3</w:t>
      </w:r>
      <w:r w:rsidRPr="007F24EB">
        <w:rPr>
          <w:rFonts w:ascii="Times New Roman" w:hAnsi="Times New Roman" w:cs="Times New Roman"/>
          <w:sz w:val="28"/>
          <w:szCs w:val="28"/>
          <w:highlight w:val="yellow"/>
        </w:rPr>
        <w:t xml:space="preserve"> – 201</w:t>
      </w:r>
      <w:r w:rsidR="00B70A88" w:rsidRPr="007F24EB">
        <w:rPr>
          <w:rFonts w:ascii="Times New Roman" w:hAnsi="Times New Roman" w:cs="Times New Roman"/>
          <w:sz w:val="28"/>
          <w:szCs w:val="28"/>
          <w:highlight w:val="yellow"/>
        </w:rPr>
        <w:t>4</w:t>
      </w:r>
      <w:r w:rsidRPr="007F24EB">
        <w:rPr>
          <w:rFonts w:ascii="Times New Roman" w:hAnsi="Times New Roman" w:cs="Times New Roman"/>
          <w:sz w:val="28"/>
          <w:szCs w:val="28"/>
          <w:highlight w:val="yellow"/>
        </w:rPr>
        <w:t xml:space="preserve"> годы</w:t>
      </w:r>
    </w:p>
    <w:tbl>
      <w:tblPr>
        <w:tblStyle w:val="a3"/>
        <w:tblW w:w="0" w:type="auto"/>
        <w:tblLook w:val="04A0"/>
      </w:tblPr>
      <w:tblGrid>
        <w:gridCol w:w="1934"/>
        <w:gridCol w:w="1366"/>
        <w:gridCol w:w="1439"/>
        <w:gridCol w:w="1393"/>
        <w:gridCol w:w="1439"/>
        <w:gridCol w:w="1497"/>
        <w:gridCol w:w="1353"/>
      </w:tblGrid>
      <w:tr w:rsidR="002F5F9D" w:rsidRPr="007F24EB" w:rsidTr="002F5F9D">
        <w:tc>
          <w:tcPr>
            <w:tcW w:w="1488" w:type="dxa"/>
            <w:vMerge w:val="restart"/>
          </w:tcPr>
          <w:p w:rsidR="002F5F9D" w:rsidRPr="007F24EB" w:rsidRDefault="002F5F9D" w:rsidP="00B70A88">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 xml:space="preserve">Вид </w:t>
            </w:r>
            <w:r w:rsidR="00B70A88" w:rsidRPr="007F24EB">
              <w:rPr>
                <w:rFonts w:ascii="Times New Roman" w:hAnsi="Times New Roman" w:cs="Times New Roman"/>
                <w:sz w:val="24"/>
                <w:szCs w:val="24"/>
                <w:highlight w:val="yellow"/>
              </w:rPr>
              <w:t>услуг</w:t>
            </w:r>
          </w:p>
        </w:tc>
        <w:tc>
          <w:tcPr>
            <w:tcW w:w="2977" w:type="dxa"/>
            <w:gridSpan w:val="2"/>
          </w:tcPr>
          <w:p w:rsidR="002F5F9D" w:rsidRPr="007F24EB" w:rsidRDefault="002F5F9D" w:rsidP="00B70A88">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201</w:t>
            </w:r>
            <w:r w:rsidR="00B70A88" w:rsidRPr="007F24EB">
              <w:rPr>
                <w:rFonts w:ascii="Times New Roman" w:hAnsi="Times New Roman" w:cs="Times New Roman"/>
                <w:sz w:val="24"/>
                <w:szCs w:val="24"/>
                <w:highlight w:val="yellow"/>
              </w:rPr>
              <w:t>3</w:t>
            </w:r>
            <w:r w:rsidRPr="007F24EB">
              <w:rPr>
                <w:rFonts w:ascii="Times New Roman" w:hAnsi="Times New Roman" w:cs="Times New Roman"/>
                <w:sz w:val="24"/>
                <w:szCs w:val="24"/>
                <w:highlight w:val="yellow"/>
              </w:rPr>
              <w:t xml:space="preserve"> год</w:t>
            </w:r>
          </w:p>
        </w:tc>
        <w:tc>
          <w:tcPr>
            <w:tcW w:w="2978" w:type="dxa"/>
            <w:gridSpan w:val="2"/>
          </w:tcPr>
          <w:p w:rsidR="002F5F9D" w:rsidRPr="007F24EB" w:rsidRDefault="002F5F9D" w:rsidP="00B70A88">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201</w:t>
            </w:r>
            <w:r w:rsidR="00B70A88" w:rsidRPr="007F24EB">
              <w:rPr>
                <w:rFonts w:ascii="Times New Roman" w:hAnsi="Times New Roman" w:cs="Times New Roman"/>
                <w:sz w:val="24"/>
                <w:szCs w:val="24"/>
                <w:highlight w:val="yellow"/>
              </w:rPr>
              <w:t>4</w:t>
            </w:r>
            <w:r w:rsidRPr="007F24EB">
              <w:rPr>
                <w:rFonts w:ascii="Times New Roman" w:hAnsi="Times New Roman" w:cs="Times New Roman"/>
                <w:sz w:val="24"/>
                <w:szCs w:val="24"/>
                <w:highlight w:val="yellow"/>
              </w:rPr>
              <w:t xml:space="preserve"> год</w:t>
            </w:r>
          </w:p>
        </w:tc>
        <w:tc>
          <w:tcPr>
            <w:tcW w:w="1489" w:type="dxa"/>
            <w:vMerge w:val="restart"/>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Абсолютное изменение</w:t>
            </w:r>
          </w:p>
        </w:tc>
        <w:tc>
          <w:tcPr>
            <w:tcW w:w="1489" w:type="dxa"/>
            <w:vMerge w:val="restart"/>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Темп роста, %</w:t>
            </w:r>
          </w:p>
        </w:tc>
      </w:tr>
      <w:tr w:rsidR="00890501" w:rsidRPr="007F24EB" w:rsidTr="002F5F9D">
        <w:tc>
          <w:tcPr>
            <w:tcW w:w="1488" w:type="dxa"/>
            <w:vMerge/>
          </w:tcPr>
          <w:p w:rsidR="002F5F9D" w:rsidRPr="007F24EB" w:rsidRDefault="002F5F9D" w:rsidP="002F5F9D">
            <w:pPr>
              <w:spacing w:line="360" w:lineRule="auto"/>
              <w:jc w:val="both"/>
              <w:rPr>
                <w:rFonts w:ascii="Times New Roman" w:hAnsi="Times New Roman" w:cs="Times New Roman"/>
                <w:sz w:val="24"/>
                <w:szCs w:val="24"/>
                <w:highlight w:val="yellow"/>
              </w:rPr>
            </w:pPr>
          </w:p>
        </w:tc>
        <w:tc>
          <w:tcPr>
            <w:tcW w:w="1488" w:type="dxa"/>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Тыс руб</w:t>
            </w:r>
          </w:p>
        </w:tc>
        <w:tc>
          <w:tcPr>
            <w:tcW w:w="1489" w:type="dxa"/>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Удельный вес, %</w:t>
            </w:r>
          </w:p>
        </w:tc>
        <w:tc>
          <w:tcPr>
            <w:tcW w:w="1489" w:type="dxa"/>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Тыс руб</w:t>
            </w:r>
          </w:p>
        </w:tc>
        <w:tc>
          <w:tcPr>
            <w:tcW w:w="1489" w:type="dxa"/>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Удельный вес, %</w:t>
            </w:r>
          </w:p>
        </w:tc>
        <w:tc>
          <w:tcPr>
            <w:tcW w:w="1489" w:type="dxa"/>
            <w:vMerge/>
          </w:tcPr>
          <w:p w:rsidR="002F5F9D" w:rsidRPr="007F24EB" w:rsidRDefault="002F5F9D" w:rsidP="002F5F9D">
            <w:pPr>
              <w:spacing w:line="360" w:lineRule="auto"/>
              <w:jc w:val="both"/>
              <w:rPr>
                <w:rFonts w:ascii="Times New Roman" w:hAnsi="Times New Roman" w:cs="Times New Roman"/>
                <w:sz w:val="24"/>
                <w:szCs w:val="24"/>
                <w:highlight w:val="yellow"/>
              </w:rPr>
            </w:pPr>
          </w:p>
        </w:tc>
        <w:tc>
          <w:tcPr>
            <w:tcW w:w="1489" w:type="dxa"/>
            <w:vMerge/>
          </w:tcPr>
          <w:p w:rsidR="002F5F9D" w:rsidRPr="007F24EB" w:rsidRDefault="002F5F9D" w:rsidP="002F5F9D">
            <w:pPr>
              <w:spacing w:line="360" w:lineRule="auto"/>
              <w:jc w:val="both"/>
              <w:rPr>
                <w:rFonts w:ascii="Times New Roman" w:hAnsi="Times New Roman" w:cs="Times New Roman"/>
                <w:sz w:val="24"/>
                <w:szCs w:val="24"/>
                <w:highlight w:val="yellow"/>
              </w:rPr>
            </w:pPr>
          </w:p>
        </w:tc>
      </w:tr>
      <w:tr w:rsidR="00890501" w:rsidRPr="007F24EB" w:rsidTr="002F5F9D">
        <w:tc>
          <w:tcPr>
            <w:tcW w:w="1488" w:type="dxa"/>
          </w:tcPr>
          <w:p w:rsidR="002F5F9D" w:rsidRPr="007F24EB" w:rsidRDefault="00B70A88"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Медицинское обслуживание и проживание</w:t>
            </w:r>
          </w:p>
        </w:tc>
        <w:tc>
          <w:tcPr>
            <w:tcW w:w="1488" w:type="dxa"/>
          </w:tcPr>
          <w:p w:rsidR="002F5F9D" w:rsidRPr="007F24EB" w:rsidRDefault="00890501"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7 101</w:t>
            </w:r>
          </w:p>
        </w:tc>
        <w:tc>
          <w:tcPr>
            <w:tcW w:w="1489" w:type="dxa"/>
          </w:tcPr>
          <w:p w:rsidR="002F5F9D" w:rsidRPr="007F24EB" w:rsidRDefault="00890501"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58,1</w:t>
            </w:r>
          </w:p>
        </w:tc>
        <w:tc>
          <w:tcPr>
            <w:tcW w:w="1489" w:type="dxa"/>
          </w:tcPr>
          <w:p w:rsidR="002F5F9D" w:rsidRPr="007F24EB" w:rsidRDefault="00890501"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39 255,3</w:t>
            </w:r>
          </w:p>
        </w:tc>
        <w:tc>
          <w:tcPr>
            <w:tcW w:w="1489" w:type="dxa"/>
          </w:tcPr>
          <w:p w:rsidR="002F5F9D" w:rsidRPr="007F24EB" w:rsidRDefault="00890501"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58,5</w:t>
            </w:r>
          </w:p>
        </w:tc>
        <w:tc>
          <w:tcPr>
            <w:tcW w:w="1489" w:type="dxa"/>
          </w:tcPr>
          <w:p w:rsidR="002F5F9D" w:rsidRPr="007F24EB" w:rsidRDefault="00B657AA"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+32 154,3</w:t>
            </w:r>
          </w:p>
        </w:tc>
        <w:tc>
          <w:tcPr>
            <w:tcW w:w="1489" w:type="dxa"/>
          </w:tcPr>
          <w:p w:rsidR="002F5F9D" w:rsidRPr="007F24EB" w:rsidRDefault="00B657AA"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552,8</w:t>
            </w:r>
          </w:p>
        </w:tc>
      </w:tr>
      <w:tr w:rsidR="00890501" w:rsidRPr="007F24EB" w:rsidTr="002F5F9D">
        <w:tc>
          <w:tcPr>
            <w:tcW w:w="1488" w:type="dxa"/>
          </w:tcPr>
          <w:p w:rsidR="002F5F9D" w:rsidRPr="007F24EB" w:rsidRDefault="00B70A88"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Спортивные мероприятия</w:t>
            </w:r>
          </w:p>
        </w:tc>
        <w:tc>
          <w:tcPr>
            <w:tcW w:w="1488" w:type="dxa"/>
          </w:tcPr>
          <w:p w:rsidR="002F5F9D" w:rsidRPr="007F24EB" w:rsidRDefault="00890501"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2 346,6</w:t>
            </w:r>
          </w:p>
        </w:tc>
        <w:tc>
          <w:tcPr>
            <w:tcW w:w="1489" w:type="dxa"/>
          </w:tcPr>
          <w:p w:rsidR="002F5F9D" w:rsidRPr="007F24EB" w:rsidRDefault="00890501"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19,2</w:t>
            </w:r>
          </w:p>
        </w:tc>
        <w:tc>
          <w:tcPr>
            <w:tcW w:w="1489" w:type="dxa"/>
          </w:tcPr>
          <w:p w:rsidR="002F5F9D" w:rsidRPr="007F24EB" w:rsidRDefault="00890501"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13 018</w:t>
            </w:r>
          </w:p>
        </w:tc>
        <w:tc>
          <w:tcPr>
            <w:tcW w:w="1489" w:type="dxa"/>
          </w:tcPr>
          <w:p w:rsidR="002F5F9D" w:rsidRPr="007F24EB" w:rsidRDefault="00890501"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19,4</w:t>
            </w:r>
          </w:p>
        </w:tc>
        <w:tc>
          <w:tcPr>
            <w:tcW w:w="1489" w:type="dxa"/>
          </w:tcPr>
          <w:p w:rsidR="002F5F9D" w:rsidRPr="007F24EB" w:rsidRDefault="00B657AA"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+10 671,4</w:t>
            </w:r>
          </w:p>
        </w:tc>
        <w:tc>
          <w:tcPr>
            <w:tcW w:w="1489" w:type="dxa"/>
          </w:tcPr>
          <w:p w:rsidR="002F5F9D" w:rsidRPr="007F24EB" w:rsidRDefault="00B657AA"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554,76</w:t>
            </w:r>
          </w:p>
        </w:tc>
      </w:tr>
      <w:tr w:rsidR="00890501" w:rsidRPr="007F24EB" w:rsidTr="002F5F9D">
        <w:tc>
          <w:tcPr>
            <w:tcW w:w="1488" w:type="dxa"/>
          </w:tcPr>
          <w:p w:rsidR="002F5F9D" w:rsidRPr="007F24EB" w:rsidRDefault="00B70A88"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Аренда спортивных помещений</w:t>
            </w:r>
          </w:p>
        </w:tc>
        <w:tc>
          <w:tcPr>
            <w:tcW w:w="1488" w:type="dxa"/>
          </w:tcPr>
          <w:p w:rsidR="002F5F9D" w:rsidRPr="007F24EB" w:rsidRDefault="00890501"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1 527,8</w:t>
            </w:r>
          </w:p>
        </w:tc>
        <w:tc>
          <w:tcPr>
            <w:tcW w:w="1489" w:type="dxa"/>
          </w:tcPr>
          <w:p w:rsidR="002F5F9D" w:rsidRPr="007F24EB" w:rsidRDefault="00890501"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12,5</w:t>
            </w:r>
          </w:p>
        </w:tc>
        <w:tc>
          <w:tcPr>
            <w:tcW w:w="1489" w:type="dxa"/>
          </w:tcPr>
          <w:p w:rsidR="002F5F9D" w:rsidRPr="007F24EB" w:rsidRDefault="00890501" w:rsidP="00890501">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8 723,4</w:t>
            </w:r>
          </w:p>
        </w:tc>
        <w:tc>
          <w:tcPr>
            <w:tcW w:w="1489" w:type="dxa"/>
          </w:tcPr>
          <w:p w:rsidR="002F5F9D" w:rsidRPr="007F24EB" w:rsidRDefault="00890501"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13</w:t>
            </w:r>
          </w:p>
        </w:tc>
        <w:tc>
          <w:tcPr>
            <w:tcW w:w="1489" w:type="dxa"/>
          </w:tcPr>
          <w:p w:rsidR="002F5F9D" w:rsidRPr="007F24EB" w:rsidRDefault="00B657AA"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+7 195,6</w:t>
            </w:r>
          </w:p>
        </w:tc>
        <w:tc>
          <w:tcPr>
            <w:tcW w:w="1489" w:type="dxa"/>
          </w:tcPr>
          <w:p w:rsidR="002F5F9D" w:rsidRPr="007F24EB" w:rsidRDefault="00B657AA"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570,98</w:t>
            </w:r>
          </w:p>
        </w:tc>
      </w:tr>
      <w:tr w:rsidR="00890501" w:rsidRPr="007F24EB" w:rsidTr="002F5F9D">
        <w:tc>
          <w:tcPr>
            <w:tcW w:w="1488" w:type="dxa"/>
          </w:tcPr>
          <w:p w:rsidR="002F5F9D" w:rsidRPr="007F24EB" w:rsidRDefault="00B70A88"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Реализация дополнительных услуг</w:t>
            </w:r>
          </w:p>
        </w:tc>
        <w:tc>
          <w:tcPr>
            <w:tcW w:w="1488" w:type="dxa"/>
          </w:tcPr>
          <w:p w:rsidR="002F5F9D" w:rsidRPr="007F24EB" w:rsidRDefault="00890501"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1 246,6</w:t>
            </w:r>
          </w:p>
        </w:tc>
        <w:tc>
          <w:tcPr>
            <w:tcW w:w="1489" w:type="dxa"/>
          </w:tcPr>
          <w:p w:rsidR="002F5F9D" w:rsidRPr="007F24EB" w:rsidRDefault="00890501"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10,2</w:t>
            </w:r>
          </w:p>
        </w:tc>
        <w:tc>
          <w:tcPr>
            <w:tcW w:w="1489" w:type="dxa"/>
          </w:tcPr>
          <w:p w:rsidR="002F5F9D" w:rsidRPr="007F24EB" w:rsidRDefault="00B657AA"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6 106,3</w:t>
            </w:r>
          </w:p>
        </w:tc>
        <w:tc>
          <w:tcPr>
            <w:tcW w:w="1489" w:type="dxa"/>
          </w:tcPr>
          <w:p w:rsidR="002F5F9D" w:rsidRPr="007F24EB" w:rsidRDefault="00890501"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9,1</w:t>
            </w:r>
          </w:p>
        </w:tc>
        <w:tc>
          <w:tcPr>
            <w:tcW w:w="1489" w:type="dxa"/>
          </w:tcPr>
          <w:p w:rsidR="002F5F9D" w:rsidRPr="007F24EB" w:rsidRDefault="00B657AA"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+4 859,7</w:t>
            </w:r>
          </w:p>
        </w:tc>
        <w:tc>
          <w:tcPr>
            <w:tcW w:w="1489" w:type="dxa"/>
          </w:tcPr>
          <w:p w:rsidR="002F5F9D" w:rsidRPr="007F24EB" w:rsidRDefault="00B657AA"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489,83</w:t>
            </w:r>
          </w:p>
        </w:tc>
      </w:tr>
      <w:tr w:rsidR="00890501" w:rsidRPr="007F24EB" w:rsidTr="002F5F9D">
        <w:tc>
          <w:tcPr>
            <w:tcW w:w="1488" w:type="dxa"/>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ИТОГО</w:t>
            </w:r>
          </w:p>
        </w:tc>
        <w:tc>
          <w:tcPr>
            <w:tcW w:w="1488" w:type="dxa"/>
          </w:tcPr>
          <w:p w:rsidR="002F5F9D" w:rsidRPr="007F24EB" w:rsidRDefault="00B70A88"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12 222</w:t>
            </w:r>
          </w:p>
        </w:tc>
        <w:tc>
          <w:tcPr>
            <w:tcW w:w="1489" w:type="dxa"/>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100</w:t>
            </w:r>
          </w:p>
        </w:tc>
        <w:tc>
          <w:tcPr>
            <w:tcW w:w="1489" w:type="dxa"/>
          </w:tcPr>
          <w:p w:rsidR="002F5F9D" w:rsidRPr="007F24EB" w:rsidRDefault="00B70A88"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67 103</w:t>
            </w:r>
          </w:p>
        </w:tc>
        <w:tc>
          <w:tcPr>
            <w:tcW w:w="1489" w:type="dxa"/>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100</w:t>
            </w:r>
          </w:p>
        </w:tc>
        <w:tc>
          <w:tcPr>
            <w:tcW w:w="1489" w:type="dxa"/>
          </w:tcPr>
          <w:p w:rsidR="002F5F9D" w:rsidRPr="007F24EB" w:rsidRDefault="00B657AA"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+54 881</w:t>
            </w:r>
          </w:p>
        </w:tc>
        <w:tc>
          <w:tcPr>
            <w:tcW w:w="1489" w:type="dxa"/>
          </w:tcPr>
          <w:p w:rsidR="002F5F9D" w:rsidRPr="007F24EB" w:rsidRDefault="00B657AA"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549</w:t>
            </w:r>
          </w:p>
        </w:tc>
      </w:tr>
    </w:tbl>
    <w:p w:rsidR="002F5F9D" w:rsidRPr="007F24EB" w:rsidRDefault="002F5F9D" w:rsidP="002F5F9D">
      <w:pPr>
        <w:spacing w:after="0" w:line="360" w:lineRule="auto"/>
        <w:ind w:firstLine="709"/>
        <w:jc w:val="both"/>
        <w:rPr>
          <w:rFonts w:ascii="Times New Roman" w:hAnsi="Times New Roman" w:cs="Times New Roman"/>
          <w:sz w:val="28"/>
          <w:szCs w:val="28"/>
          <w:highlight w:val="yellow"/>
        </w:rPr>
      </w:pPr>
      <w:r w:rsidRPr="007F24EB">
        <w:rPr>
          <w:rFonts w:ascii="Times New Roman" w:hAnsi="Times New Roman" w:cs="Times New Roman"/>
          <w:sz w:val="28"/>
          <w:szCs w:val="28"/>
          <w:highlight w:val="yellow"/>
        </w:rPr>
        <w:t xml:space="preserve"> </w:t>
      </w:r>
    </w:p>
    <w:p w:rsidR="002F5F9D" w:rsidRPr="007F24EB" w:rsidRDefault="002F5F9D" w:rsidP="002F5F9D">
      <w:pPr>
        <w:spacing w:after="0" w:line="360" w:lineRule="auto"/>
        <w:ind w:firstLine="709"/>
        <w:jc w:val="both"/>
        <w:rPr>
          <w:rFonts w:ascii="Times New Roman" w:hAnsi="Times New Roman" w:cs="Times New Roman"/>
          <w:sz w:val="28"/>
          <w:szCs w:val="28"/>
          <w:highlight w:val="yellow"/>
        </w:rPr>
      </w:pPr>
      <w:r w:rsidRPr="007F24EB">
        <w:rPr>
          <w:rFonts w:ascii="Times New Roman" w:hAnsi="Times New Roman" w:cs="Times New Roman"/>
          <w:sz w:val="28"/>
          <w:szCs w:val="28"/>
          <w:highlight w:val="yellow"/>
        </w:rPr>
        <w:lastRenderedPageBreak/>
        <w:t xml:space="preserve">В таблице 1.7 приведенные данные показывают, что объем реализации увеличился </w:t>
      </w:r>
      <w:r w:rsidR="00B657AA" w:rsidRPr="007F24EB">
        <w:rPr>
          <w:rFonts w:ascii="Times New Roman" w:hAnsi="Times New Roman" w:cs="Times New Roman"/>
          <w:sz w:val="28"/>
          <w:szCs w:val="28"/>
          <w:highlight w:val="yellow"/>
        </w:rPr>
        <w:t>почти в 5,5 раз</w:t>
      </w:r>
      <w:r w:rsidRPr="007F24EB">
        <w:rPr>
          <w:rFonts w:ascii="Times New Roman" w:hAnsi="Times New Roman" w:cs="Times New Roman"/>
          <w:sz w:val="28"/>
          <w:szCs w:val="28"/>
          <w:highlight w:val="yellow"/>
        </w:rPr>
        <w:t xml:space="preserve">, что в стоимостном выражении составило </w:t>
      </w:r>
      <w:r w:rsidR="00B657AA" w:rsidRPr="007F24EB">
        <w:rPr>
          <w:rFonts w:ascii="Times New Roman" w:hAnsi="Times New Roman" w:cs="Times New Roman"/>
          <w:sz w:val="28"/>
          <w:szCs w:val="28"/>
          <w:highlight w:val="yellow"/>
        </w:rPr>
        <w:t>54 881</w:t>
      </w:r>
      <w:r w:rsidRPr="007F24EB">
        <w:rPr>
          <w:rFonts w:ascii="Times New Roman" w:hAnsi="Times New Roman" w:cs="Times New Roman"/>
          <w:sz w:val="28"/>
          <w:szCs w:val="28"/>
          <w:highlight w:val="yellow"/>
        </w:rPr>
        <w:t xml:space="preserve"> тыс руб., при этом наибольш</w:t>
      </w:r>
      <w:r w:rsidR="00B657AA" w:rsidRPr="007F24EB">
        <w:rPr>
          <w:rFonts w:ascii="Times New Roman" w:hAnsi="Times New Roman" w:cs="Times New Roman"/>
          <w:sz w:val="28"/>
          <w:szCs w:val="28"/>
          <w:highlight w:val="yellow"/>
        </w:rPr>
        <w:t>ий прирост</w:t>
      </w:r>
      <w:r w:rsidRPr="007F24EB">
        <w:rPr>
          <w:rFonts w:ascii="Times New Roman" w:hAnsi="Times New Roman" w:cs="Times New Roman"/>
          <w:sz w:val="28"/>
          <w:szCs w:val="28"/>
          <w:highlight w:val="yellow"/>
        </w:rPr>
        <w:t xml:space="preserve"> показывают такие </w:t>
      </w:r>
      <w:r w:rsidR="00B657AA" w:rsidRPr="007F24EB">
        <w:rPr>
          <w:rFonts w:ascii="Times New Roman" w:hAnsi="Times New Roman" w:cs="Times New Roman"/>
          <w:sz w:val="28"/>
          <w:szCs w:val="28"/>
          <w:highlight w:val="yellow"/>
        </w:rPr>
        <w:t>услуги</w:t>
      </w:r>
      <w:r w:rsidRPr="007F24EB">
        <w:rPr>
          <w:rFonts w:ascii="Times New Roman" w:hAnsi="Times New Roman" w:cs="Times New Roman"/>
          <w:sz w:val="28"/>
          <w:szCs w:val="28"/>
          <w:highlight w:val="yellow"/>
        </w:rPr>
        <w:t xml:space="preserve"> как </w:t>
      </w:r>
      <w:r w:rsidR="00B657AA" w:rsidRPr="007F24EB">
        <w:rPr>
          <w:rFonts w:ascii="Times New Roman" w:hAnsi="Times New Roman" w:cs="Times New Roman"/>
          <w:sz w:val="28"/>
          <w:szCs w:val="28"/>
          <w:highlight w:val="yellow"/>
        </w:rPr>
        <w:t>медицинское обслуживание</w:t>
      </w:r>
      <w:r w:rsidRPr="007F24EB">
        <w:rPr>
          <w:rFonts w:ascii="Times New Roman" w:hAnsi="Times New Roman" w:cs="Times New Roman"/>
          <w:sz w:val="28"/>
          <w:szCs w:val="28"/>
          <w:highlight w:val="yellow"/>
        </w:rPr>
        <w:t xml:space="preserve"> </w:t>
      </w:r>
      <w:r w:rsidR="00B657AA" w:rsidRPr="007F24EB">
        <w:rPr>
          <w:rFonts w:ascii="Times New Roman" w:hAnsi="Times New Roman" w:cs="Times New Roman"/>
          <w:sz w:val="28"/>
          <w:szCs w:val="28"/>
          <w:highlight w:val="yellow"/>
        </w:rPr>
        <w:t xml:space="preserve">и проживание </w:t>
      </w:r>
      <w:r w:rsidRPr="007F24EB">
        <w:rPr>
          <w:rFonts w:ascii="Times New Roman" w:hAnsi="Times New Roman" w:cs="Times New Roman"/>
          <w:sz w:val="28"/>
          <w:szCs w:val="28"/>
          <w:highlight w:val="yellow"/>
        </w:rPr>
        <w:t xml:space="preserve">(их прирост составил </w:t>
      </w:r>
      <w:r w:rsidR="00B657AA" w:rsidRPr="007F24EB">
        <w:rPr>
          <w:rFonts w:ascii="Times New Roman" w:hAnsi="Times New Roman" w:cs="Times New Roman"/>
          <w:sz w:val="28"/>
          <w:szCs w:val="28"/>
          <w:highlight w:val="yellow"/>
        </w:rPr>
        <w:t>32 154,3 тыс руб или в динамике 552,8</w:t>
      </w:r>
      <w:r w:rsidRPr="007F24EB">
        <w:rPr>
          <w:rFonts w:ascii="Times New Roman" w:hAnsi="Times New Roman" w:cs="Times New Roman"/>
          <w:sz w:val="28"/>
          <w:szCs w:val="28"/>
          <w:highlight w:val="yellow"/>
        </w:rPr>
        <w:t xml:space="preserve">%), </w:t>
      </w:r>
      <w:r w:rsidR="00B657AA" w:rsidRPr="007F24EB">
        <w:rPr>
          <w:rFonts w:ascii="Times New Roman" w:hAnsi="Times New Roman" w:cs="Times New Roman"/>
          <w:sz w:val="28"/>
          <w:szCs w:val="28"/>
          <w:highlight w:val="yellow"/>
        </w:rPr>
        <w:t>спортивные мероприятия</w:t>
      </w:r>
      <w:r w:rsidRPr="007F24EB">
        <w:rPr>
          <w:rFonts w:ascii="Times New Roman" w:hAnsi="Times New Roman" w:cs="Times New Roman"/>
          <w:sz w:val="28"/>
          <w:szCs w:val="28"/>
          <w:highlight w:val="yellow"/>
        </w:rPr>
        <w:t xml:space="preserve"> (в сумме </w:t>
      </w:r>
      <w:r w:rsidR="00B657AA" w:rsidRPr="007F24EB">
        <w:rPr>
          <w:rFonts w:ascii="Times New Roman" w:hAnsi="Times New Roman" w:cs="Times New Roman"/>
          <w:sz w:val="28"/>
          <w:szCs w:val="28"/>
          <w:highlight w:val="yellow"/>
        </w:rPr>
        <w:t>10 671,4</w:t>
      </w:r>
      <w:r w:rsidRPr="007F24EB">
        <w:rPr>
          <w:rFonts w:ascii="Times New Roman" w:hAnsi="Times New Roman" w:cs="Times New Roman"/>
          <w:sz w:val="28"/>
          <w:szCs w:val="28"/>
          <w:highlight w:val="yellow"/>
        </w:rPr>
        <w:t xml:space="preserve"> тыс руб или в </w:t>
      </w:r>
      <w:r w:rsidR="00B657AA" w:rsidRPr="007F24EB">
        <w:rPr>
          <w:rFonts w:ascii="Times New Roman" w:hAnsi="Times New Roman" w:cs="Times New Roman"/>
          <w:sz w:val="28"/>
          <w:szCs w:val="28"/>
          <w:highlight w:val="yellow"/>
        </w:rPr>
        <w:t>относительном выражении на 554,76</w:t>
      </w:r>
      <w:r w:rsidRPr="007F24EB">
        <w:rPr>
          <w:rFonts w:ascii="Times New Roman" w:hAnsi="Times New Roman" w:cs="Times New Roman"/>
          <w:sz w:val="28"/>
          <w:szCs w:val="28"/>
          <w:highlight w:val="yellow"/>
        </w:rPr>
        <w:t>%).</w:t>
      </w:r>
    </w:p>
    <w:p w:rsidR="002F5F9D" w:rsidRPr="007F24EB" w:rsidRDefault="002F5F9D" w:rsidP="002F5F9D">
      <w:pPr>
        <w:spacing w:after="0" w:line="360" w:lineRule="auto"/>
        <w:ind w:firstLine="709"/>
        <w:jc w:val="both"/>
        <w:rPr>
          <w:rFonts w:ascii="Times New Roman" w:hAnsi="Times New Roman" w:cs="Times New Roman"/>
          <w:sz w:val="28"/>
          <w:szCs w:val="28"/>
          <w:highlight w:val="yellow"/>
        </w:rPr>
      </w:pPr>
      <w:r w:rsidRPr="007F24EB">
        <w:rPr>
          <w:rFonts w:ascii="Times New Roman" w:hAnsi="Times New Roman" w:cs="Times New Roman"/>
          <w:sz w:val="28"/>
          <w:szCs w:val="28"/>
          <w:highlight w:val="yellow"/>
        </w:rPr>
        <w:t xml:space="preserve">Завершающим элементом является оценка финансовых ресурсов </w:t>
      </w:r>
      <w:r w:rsidR="00B657AA" w:rsidRPr="007F24EB">
        <w:rPr>
          <w:rFonts w:ascii="Times New Roman" w:hAnsi="Times New Roman" w:cs="Times New Roman"/>
          <w:sz w:val="28"/>
          <w:szCs w:val="28"/>
          <w:highlight w:val="yellow"/>
        </w:rPr>
        <w:t>санатория</w:t>
      </w:r>
      <w:r w:rsidRPr="007F24EB">
        <w:rPr>
          <w:rFonts w:ascii="Times New Roman" w:hAnsi="Times New Roman" w:cs="Times New Roman"/>
          <w:sz w:val="28"/>
          <w:szCs w:val="28"/>
          <w:highlight w:val="yellow"/>
        </w:rPr>
        <w:t xml:space="preserve"> «</w:t>
      </w:r>
      <w:r w:rsidR="00B657AA" w:rsidRPr="007F24EB">
        <w:rPr>
          <w:rFonts w:ascii="Times New Roman" w:hAnsi="Times New Roman" w:cs="Times New Roman"/>
          <w:sz w:val="28"/>
          <w:szCs w:val="28"/>
          <w:highlight w:val="yellow"/>
        </w:rPr>
        <w:t>Сакрополь</w:t>
      </w:r>
      <w:r w:rsidRPr="007F24EB">
        <w:rPr>
          <w:rFonts w:ascii="Times New Roman" w:hAnsi="Times New Roman" w:cs="Times New Roman"/>
          <w:sz w:val="28"/>
          <w:szCs w:val="28"/>
          <w:highlight w:val="yellow"/>
        </w:rPr>
        <w:t>» в 201</w:t>
      </w:r>
      <w:r w:rsidR="00B657AA" w:rsidRPr="007F24EB">
        <w:rPr>
          <w:rFonts w:ascii="Times New Roman" w:hAnsi="Times New Roman" w:cs="Times New Roman"/>
          <w:sz w:val="28"/>
          <w:szCs w:val="28"/>
          <w:highlight w:val="yellow"/>
        </w:rPr>
        <w:t>3</w:t>
      </w:r>
      <w:r w:rsidRPr="007F24EB">
        <w:rPr>
          <w:rFonts w:ascii="Times New Roman" w:hAnsi="Times New Roman" w:cs="Times New Roman"/>
          <w:sz w:val="28"/>
          <w:szCs w:val="28"/>
          <w:highlight w:val="yellow"/>
        </w:rPr>
        <w:t xml:space="preserve"> – 201</w:t>
      </w:r>
      <w:r w:rsidR="00B657AA" w:rsidRPr="007F24EB">
        <w:rPr>
          <w:rFonts w:ascii="Times New Roman" w:hAnsi="Times New Roman" w:cs="Times New Roman"/>
          <w:sz w:val="28"/>
          <w:szCs w:val="28"/>
          <w:highlight w:val="yellow"/>
        </w:rPr>
        <w:t>4</w:t>
      </w:r>
      <w:r w:rsidRPr="007F24EB">
        <w:rPr>
          <w:rFonts w:ascii="Times New Roman" w:hAnsi="Times New Roman" w:cs="Times New Roman"/>
          <w:sz w:val="28"/>
          <w:szCs w:val="28"/>
          <w:highlight w:val="yellow"/>
        </w:rPr>
        <w:t xml:space="preserve"> годы.</w:t>
      </w:r>
    </w:p>
    <w:p w:rsidR="002F5F9D" w:rsidRPr="007F24EB" w:rsidRDefault="002F5F9D" w:rsidP="002F5F9D">
      <w:pPr>
        <w:spacing w:after="0" w:line="360" w:lineRule="auto"/>
        <w:ind w:firstLine="709"/>
        <w:jc w:val="both"/>
        <w:rPr>
          <w:rFonts w:ascii="Times New Roman" w:hAnsi="Times New Roman" w:cs="Times New Roman"/>
          <w:sz w:val="28"/>
          <w:szCs w:val="28"/>
          <w:highlight w:val="yellow"/>
        </w:rPr>
      </w:pPr>
      <w:r w:rsidRPr="007F24EB">
        <w:rPr>
          <w:rFonts w:ascii="Times New Roman" w:hAnsi="Times New Roman" w:cs="Times New Roman"/>
          <w:sz w:val="28"/>
          <w:szCs w:val="28"/>
          <w:highlight w:val="yellow"/>
        </w:rPr>
        <w:t xml:space="preserve">Таблица 1.8. – Анализ состава и структуры совокупного капитала </w:t>
      </w:r>
      <w:r w:rsidR="00B657AA" w:rsidRPr="007F24EB">
        <w:rPr>
          <w:rFonts w:ascii="Times New Roman" w:hAnsi="Times New Roman" w:cs="Times New Roman"/>
          <w:sz w:val="28"/>
          <w:szCs w:val="28"/>
          <w:highlight w:val="yellow"/>
        </w:rPr>
        <w:t>санатория</w:t>
      </w:r>
      <w:r w:rsidRPr="007F24EB">
        <w:rPr>
          <w:rFonts w:ascii="Times New Roman" w:hAnsi="Times New Roman" w:cs="Times New Roman"/>
          <w:sz w:val="28"/>
          <w:szCs w:val="28"/>
          <w:highlight w:val="yellow"/>
        </w:rPr>
        <w:t xml:space="preserve"> «</w:t>
      </w:r>
      <w:r w:rsidR="00B657AA" w:rsidRPr="007F24EB">
        <w:rPr>
          <w:rFonts w:ascii="Times New Roman" w:hAnsi="Times New Roman" w:cs="Times New Roman"/>
          <w:sz w:val="28"/>
          <w:szCs w:val="28"/>
          <w:highlight w:val="yellow"/>
        </w:rPr>
        <w:t>Сакрополь</w:t>
      </w:r>
      <w:r w:rsidRPr="007F24EB">
        <w:rPr>
          <w:rFonts w:ascii="Times New Roman" w:hAnsi="Times New Roman" w:cs="Times New Roman"/>
          <w:sz w:val="28"/>
          <w:szCs w:val="28"/>
          <w:highlight w:val="yellow"/>
        </w:rPr>
        <w:t>» в 201</w:t>
      </w:r>
      <w:r w:rsidR="00B657AA" w:rsidRPr="007F24EB">
        <w:rPr>
          <w:rFonts w:ascii="Times New Roman" w:hAnsi="Times New Roman" w:cs="Times New Roman"/>
          <w:sz w:val="28"/>
          <w:szCs w:val="28"/>
          <w:highlight w:val="yellow"/>
        </w:rPr>
        <w:t>3</w:t>
      </w:r>
      <w:r w:rsidRPr="007F24EB">
        <w:rPr>
          <w:rFonts w:ascii="Times New Roman" w:hAnsi="Times New Roman" w:cs="Times New Roman"/>
          <w:sz w:val="28"/>
          <w:szCs w:val="28"/>
          <w:highlight w:val="yellow"/>
        </w:rPr>
        <w:t xml:space="preserve"> – 201</w:t>
      </w:r>
      <w:r w:rsidR="00B657AA" w:rsidRPr="007F24EB">
        <w:rPr>
          <w:rFonts w:ascii="Times New Roman" w:hAnsi="Times New Roman" w:cs="Times New Roman"/>
          <w:sz w:val="28"/>
          <w:szCs w:val="28"/>
          <w:highlight w:val="yellow"/>
        </w:rPr>
        <w:t>4</w:t>
      </w:r>
      <w:r w:rsidRPr="007F24EB">
        <w:rPr>
          <w:rFonts w:ascii="Times New Roman" w:hAnsi="Times New Roman" w:cs="Times New Roman"/>
          <w:sz w:val="28"/>
          <w:szCs w:val="28"/>
          <w:highlight w:val="yellow"/>
        </w:rPr>
        <w:t xml:space="preserve"> годы</w:t>
      </w:r>
    </w:p>
    <w:tbl>
      <w:tblPr>
        <w:tblStyle w:val="a3"/>
        <w:tblW w:w="0" w:type="auto"/>
        <w:tblLook w:val="04A0"/>
      </w:tblPr>
      <w:tblGrid>
        <w:gridCol w:w="1752"/>
        <w:gridCol w:w="1733"/>
        <w:gridCol w:w="1735"/>
        <w:gridCol w:w="1733"/>
        <w:gridCol w:w="1735"/>
        <w:gridCol w:w="1733"/>
      </w:tblGrid>
      <w:tr w:rsidR="002F5F9D" w:rsidRPr="007F24EB" w:rsidTr="002F5F9D">
        <w:tc>
          <w:tcPr>
            <w:tcW w:w="1752" w:type="dxa"/>
            <w:vMerge w:val="restart"/>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 xml:space="preserve">Показатели </w:t>
            </w:r>
          </w:p>
        </w:tc>
        <w:tc>
          <w:tcPr>
            <w:tcW w:w="3468" w:type="dxa"/>
            <w:gridSpan w:val="2"/>
          </w:tcPr>
          <w:p w:rsidR="002F5F9D" w:rsidRPr="007F24EB" w:rsidRDefault="002F5F9D" w:rsidP="00B657AA">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201</w:t>
            </w:r>
            <w:r w:rsidR="00B657AA" w:rsidRPr="007F24EB">
              <w:rPr>
                <w:rFonts w:ascii="Times New Roman" w:hAnsi="Times New Roman" w:cs="Times New Roman"/>
                <w:sz w:val="24"/>
                <w:szCs w:val="24"/>
                <w:highlight w:val="yellow"/>
              </w:rPr>
              <w:t>3</w:t>
            </w:r>
            <w:r w:rsidRPr="007F24EB">
              <w:rPr>
                <w:rFonts w:ascii="Times New Roman" w:hAnsi="Times New Roman" w:cs="Times New Roman"/>
                <w:sz w:val="24"/>
                <w:szCs w:val="24"/>
                <w:highlight w:val="yellow"/>
              </w:rPr>
              <w:t xml:space="preserve"> год</w:t>
            </w:r>
          </w:p>
        </w:tc>
        <w:tc>
          <w:tcPr>
            <w:tcW w:w="3468" w:type="dxa"/>
            <w:gridSpan w:val="2"/>
          </w:tcPr>
          <w:p w:rsidR="002F5F9D" w:rsidRPr="007F24EB" w:rsidRDefault="002F5F9D" w:rsidP="00B657AA">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201</w:t>
            </w:r>
            <w:r w:rsidR="00B657AA" w:rsidRPr="007F24EB">
              <w:rPr>
                <w:rFonts w:ascii="Times New Roman" w:hAnsi="Times New Roman" w:cs="Times New Roman"/>
                <w:sz w:val="24"/>
                <w:szCs w:val="24"/>
                <w:highlight w:val="yellow"/>
              </w:rPr>
              <w:t>4</w:t>
            </w:r>
            <w:r w:rsidRPr="007F24EB">
              <w:rPr>
                <w:rFonts w:ascii="Times New Roman" w:hAnsi="Times New Roman" w:cs="Times New Roman"/>
                <w:sz w:val="24"/>
                <w:szCs w:val="24"/>
                <w:highlight w:val="yellow"/>
              </w:rPr>
              <w:t xml:space="preserve"> год</w:t>
            </w:r>
          </w:p>
        </w:tc>
        <w:tc>
          <w:tcPr>
            <w:tcW w:w="1733" w:type="dxa"/>
            <w:vMerge w:val="restart"/>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Темп роста, %</w:t>
            </w:r>
          </w:p>
        </w:tc>
      </w:tr>
      <w:tr w:rsidR="002F5F9D" w:rsidRPr="007F24EB" w:rsidTr="002F5F9D">
        <w:tc>
          <w:tcPr>
            <w:tcW w:w="1752" w:type="dxa"/>
            <w:vMerge/>
          </w:tcPr>
          <w:p w:rsidR="002F5F9D" w:rsidRPr="007F24EB" w:rsidRDefault="002F5F9D" w:rsidP="002F5F9D">
            <w:pPr>
              <w:spacing w:line="360" w:lineRule="auto"/>
              <w:jc w:val="both"/>
              <w:rPr>
                <w:rFonts w:ascii="Times New Roman" w:hAnsi="Times New Roman" w:cs="Times New Roman"/>
                <w:sz w:val="24"/>
                <w:szCs w:val="24"/>
                <w:highlight w:val="yellow"/>
              </w:rPr>
            </w:pPr>
          </w:p>
        </w:tc>
        <w:tc>
          <w:tcPr>
            <w:tcW w:w="1733" w:type="dxa"/>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Тыс руб</w:t>
            </w:r>
          </w:p>
        </w:tc>
        <w:tc>
          <w:tcPr>
            <w:tcW w:w="1735" w:type="dxa"/>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Удельный вес, %</w:t>
            </w:r>
          </w:p>
        </w:tc>
        <w:tc>
          <w:tcPr>
            <w:tcW w:w="1733" w:type="dxa"/>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Тыс руб</w:t>
            </w:r>
          </w:p>
        </w:tc>
        <w:tc>
          <w:tcPr>
            <w:tcW w:w="1735" w:type="dxa"/>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Удельный вес, %</w:t>
            </w:r>
          </w:p>
        </w:tc>
        <w:tc>
          <w:tcPr>
            <w:tcW w:w="1733" w:type="dxa"/>
            <w:vMerge/>
          </w:tcPr>
          <w:p w:rsidR="002F5F9D" w:rsidRPr="007F24EB" w:rsidRDefault="002F5F9D" w:rsidP="002F5F9D">
            <w:pPr>
              <w:spacing w:line="360" w:lineRule="auto"/>
              <w:jc w:val="both"/>
              <w:rPr>
                <w:rFonts w:ascii="Times New Roman" w:hAnsi="Times New Roman" w:cs="Times New Roman"/>
                <w:sz w:val="24"/>
                <w:szCs w:val="24"/>
                <w:highlight w:val="yellow"/>
              </w:rPr>
            </w:pPr>
          </w:p>
        </w:tc>
      </w:tr>
      <w:tr w:rsidR="002F5F9D" w:rsidRPr="007F24EB" w:rsidTr="002F5F9D">
        <w:tc>
          <w:tcPr>
            <w:tcW w:w="1752" w:type="dxa"/>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Собственный капитал</w:t>
            </w:r>
          </w:p>
        </w:tc>
        <w:tc>
          <w:tcPr>
            <w:tcW w:w="1733" w:type="dxa"/>
          </w:tcPr>
          <w:p w:rsidR="002F5F9D" w:rsidRPr="007F24EB" w:rsidRDefault="00E63E21"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(36 737)</w:t>
            </w:r>
          </w:p>
        </w:tc>
        <w:tc>
          <w:tcPr>
            <w:tcW w:w="1735" w:type="dxa"/>
          </w:tcPr>
          <w:p w:rsidR="002F5F9D" w:rsidRPr="007F24EB" w:rsidRDefault="00E63E21"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(11,35)</w:t>
            </w:r>
          </w:p>
        </w:tc>
        <w:tc>
          <w:tcPr>
            <w:tcW w:w="1733" w:type="dxa"/>
          </w:tcPr>
          <w:p w:rsidR="002F5F9D" w:rsidRPr="007F24EB" w:rsidRDefault="00E63E21"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(574 439)</w:t>
            </w:r>
          </w:p>
        </w:tc>
        <w:tc>
          <w:tcPr>
            <w:tcW w:w="1735" w:type="dxa"/>
          </w:tcPr>
          <w:p w:rsidR="002F5F9D" w:rsidRPr="007F24EB" w:rsidRDefault="00E63E21"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(180,13)</w:t>
            </w:r>
          </w:p>
        </w:tc>
        <w:tc>
          <w:tcPr>
            <w:tcW w:w="1733" w:type="dxa"/>
          </w:tcPr>
          <w:p w:rsidR="002F5F9D" w:rsidRPr="007F24EB" w:rsidRDefault="001D6229"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В 15,6 раз рост</w:t>
            </w:r>
          </w:p>
        </w:tc>
      </w:tr>
      <w:tr w:rsidR="002F5F9D" w:rsidRPr="007F24EB" w:rsidTr="002F5F9D">
        <w:tc>
          <w:tcPr>
            <w:tcW w:w="1752" w:type="dxa"/>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Заемный капитал</w:t>
            </w:r>
          </w:p>
        </w:tc>
        <w:tc>
          <w:tcPr>
            <w:tcW w:w="1733" w:type="dxa"/>
          </w:tcPr>
          <w:p w:rsidR="002F5F9D" w:rsidRPr="007F24EB" w:rsidRDefault="00E63E21"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355 983</w:t>
            </w:r>
          </w:p>
        </w:tc>
        <w:tc>
          <w:tcPr>
            <w:tcW w:w="1735" w:type="dxa"/>
          </w:tcPr>
          <w:p w:rsidR="002F5F9D" w:rsidRPr="007F24EB" w:rsidRDefault="00E63E21"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109,95</w:t>
            </w:r>
          </w:p>
        </w:tc>
        <w:tc>
          <w:tcPr>
            <w:tcW w:w="1733" w:type="dxa"/>
          </w:tcPr>
          <w:p w:rsidR="002F5F9D" w:rsidRPr="007F24EB" w:rsidRDefault="00E63E21"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882 215</w:t>
            </w:r>
          </w:p>
        </w:tc>
        <w:tc>
          <w:tcPr>
            <w:tcW w:w="1735" w:type="dxa"/>
          </w:tcPr>
          <w:p w:rsidR="002F5F9D" w:rsidRPr="007F24EB" w:rsidRDefault="00E63E21" w:rsidP="00E63E21">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276,63</w:t>
            </w:r>
          </w:p>
        </w:tc>
        <w:tc>
          <w:tcPr>
            <w:tcW w:w="1733" w:type="dxa"/>
          </w:tcPr>
          <w:p w:rsidR="002F5F9D" w:rsidRPr="007F24EB" w:rsidRDefault="001D6229"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247,83</w:t>
            </w:r>
          </w:p>
        </w:tc>
      </w:tr>
      <w:tr w:rsidR="002F5F9D" w:rsidRPr="007F24EB" w:rsidTr="002F5F9D">
        <w:tc>
          <w:tcPr>
            <w:tcW w:w="1752" w:type="dxa"/>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Привлеченный капитал</w:t>
            </w:r>
          </w:p>
        </w:tc>
        <w:tc>
          <w:tcPr>
            <w:tcW w:w="1733" w:type="dxa"/>
          </w:tcPr>
          <w:p w:rsidR="002F5F9D" w:rsidRPr="007F24EB" w:rsidRDefault="00E63E21"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4 504</w:t>
            </w:r>
          </w:p>
        </w:tc>
        <w:tc>
          <w:tcPr>
            <w:tcW w:w="1735" w:type="dxa"/>
          </w:tcPr>
          <w:p w:rsidR="002F5F9D" w:rsidRPr="007F24EB" w:rsidRDefault="00E63E21"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1,4</w:t>
            </w:r>
          </w:p>
        </w:tc>
        <w:tc>
          <w:tcPr>
            <w:tcW w:w="1733" w:type="dxa"/>
          </w:tcPr>
          <w:p w:rsidR="002F5F9D" w:rsidRPr="007F24EB" w:rsidRDefault="00E63E21"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11 131</w:t>
            </w:r>
          </w:p>
        </w:tc>
        <w:tc>
          <w:tcPr>
            <w:tcW w:w="1735" w:type="dxa"/>
          </w:tcPr>
          <w:p w:rsidR="002F5F9D" w:rsidRPr="007F24EB" w:rsidRDefault="00E63E21"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3,5</w:t>
            </w:r>
          </w:p>
        </w:tc>
        <w:tc>
          <w:tcPr>
            <w:tcW w:w="1733" w:type="dxa"/>
          </w:tcPr>
          <w:p w:rsidR="002F5F9D" w:rsidRPr="007F24EB" w:rsidRDefault="001D6229"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247,14</w:t>
            </w:r>
          </w:p>
        </w:tc>
      </w:tr>
      <w:tr w:rsidR="002F5F9D" w:rsidRPr="007F24EB" w:rsidTr="002F5F9D">
        <w:tc>
          <w:tcPr>
            <w:tcW w:w="1752" w:type="dxa"/>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ИТОГО</w:t>
            </w:r>
          </w:p>
        </w:tc>
        <w:tc>
          <w:tcPr>
            <w:tcW w:w="1733" w:type="dxa"/>
          </w:tcPr>
          <w:p w:rsidR="002F5F9D" w:rsidRPr="007F24EB" w:rsidRDefault="00E63E21"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323 750</w:t>
            </w:r>
          </w:p>
        </w:tc>
        <w:tc>
          <w:tcPr>
            <w:tcW w:w="1735" w:type="dxa"/>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100</w:t>
            </w:r>
          </w:p>
        </w:tc>
        <w:tc>
          <w:tcPr>
            <w:tcW w:w="1733" w:type="dxa"/>
          </w:tcPr>
          <w:p w:rsidR="002F5F9D" w:rsidRPr="007F24EB" w:rsidRDefault="00E63E21"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318 907</w:t>
            </w:r>
          </w:p>
        </w:tc>
        <w:tc>
          <w:tcPr>
            <w:tcW w:w="1735" w:type="dxa"/>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100</w:t>
            </w:r>
          </w:p>
        </w:tc>
        <w:tc>
          <w:tcPr>
            <w:tcW w:w="1733" w:type="dxa"/>
          </w:tcPr>
          <w:p w:rsidR="002F5F9D" w:rsidRPr="007F24EB" w:rsidRDefault="001D6229"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98,5</w:t>
            </w:r>
          </w:p>
        </w:tc>
      </w:tr>
    </w:tbl>
    <w:p w:rsidR="002F5F9D" w:rsidRPr="007F24EB" w:rsidRDefault="002F5F9D" w:rsidP="002F5F9D">
      <w:pPr>
        <w:spacing w:after="0" w:line="360" w:lineRule="auto"/>
        <w:ind w:firstLine="709"/>
        <w:jc w:val="both"/>
        <w:rPr>
          <w:rFonts w:ascii="Times New Roman" w:hAnsi="Times New Roman" w:cs="Times New Roman"/>
          <w:sz w:val="28"/>
          <w:szCs w:val="28"/>
          <w:highlight w:val="yellow"/>
        </w:rPr>
      </w:pPr>
      <w:r w:rsidRPr="007F24EB">
        <w:rPr>
          <w:rFonts w:ascii="Times New Roman" w:hAnsi="Times New Roman" w:cs="Times New Roman"/>
          <w:sz w:val="28"/>
          <w:szCs w:val="28"/>
          <w:highlight w:val="yellow"/>
        </w:rPr>
        <w:t xml:space="preserve"> </w:t>
      </w:r>
    </w:p>
    <w:p w:rsidR="002F5F9D" w:rsidRPr="007F24EB" w:rsidRDefault="002F5F9D" w:rsidP="002F5F9D">
      <w:pPr>
        <w:spacing w:after="0" w:line="360" w:lineRule="auto"/>
        <w:ind w:firstLine="709"/>
        <w:jc w:val="both"/>
        <w:rPr>
          <w:rFonts w:ascii="Times New Roman" w:hAnsi="Times New Roman" w:cs="Times New Roman"/>
          <w:sz w:val="28"/>
          <w:szCs w:val="28"/>
          <w:highlight w:val="yellow"/>
        </w:rPr>
      </w:pPr>
      <w:r w:rsidRPr="007F24EB">
        <w:rPr>
          <w:rFonts w:ascii="Times New Roman" w:hAnsi="Times New Roman" w:cs="Times New Roman"/>
          <w:sz w:val="28"/>
          <w:szCs w:val="28"/>
          <w:highlight w:val="yellow"/>
        </w:rPr>
        <w:t xml:space="preserve">Структура совокупного капитала существенно изменилась, как показывает таблица 1.8, при этом негативным моментом является </w:t>
      </w:r>
      <w:r w:rsidR="001D6229" w:rsidRPr="007F24EB">
        <w:rPr>
          <w:rFonts w:ascii="Times New Roman" w:hAnsi="Times New Roman" w:cs="Times New Roman"/>
          <w:sz w:val="28"/>
          <w:szCs w:val="28"/>
          <w:highlight w:val="yellow"/>
        </w:rPr>
        <w:t>отсутствие</w:t>
      </w:r>
      <w:r w:rsidRPr="007F24EB">
        <w:rPr>
          <w:rFonts w:ascii="Times New Roman" w:hAnsi="Times New Roman" w:cs="Times New Roman"/>
          <w:sz w:val="28"/>
          <w:szCs w:val="28"/>
          <w:highlight w:val="yellow"/>
        </w:rPr>
        <w:t xml:space="preserve"> собственных источников финансирования, </w:t>
      </w:r>
      <w:r w:rsidR="001D6229" w:rsidRPr="007F24EB">
        <w:rPr>
          <w:rFonts w:ascii="Times New Roman" w:hAnsi="Times New Roman" w:cs="Times New Roman"/>
          <w:sz w:val="28"/>
          <w:szCs w:val="28"/>
          <w:highlight w:val="yellow"/>
        </w:rPr>
        <w:t>если в</w:t>
      </w:r>
      <w:r w:rsidRPr="007F24EB">
        <w:rPr>
          <w:rFonts w:ascii="Times New Roman" w:hAnsi="Times New Roman" w:cs="Times New Roman"/>
          <w:sz w:val="28"/>
          <w:szCs w:val="28"/>
          <w:highlight w:val="yellow"/>
        </w:rPr>
        <w:t xml:space="preserve"> 201</w:t>
      </w:r>
      <w:r w:rsidR="001D6229" w:rsidRPr="007F24EB">
        <w:rPr>
          <w:rFonts w:ascii="Times New Roman" w:hAnsi="Times New Roman" w:cs="Times New Roman"/>
          <w:sz w:val="28"/>
          <w:szCs w:val="28"/>
          <w:highlight w:val="yellow"/>
        </w:rPr>
        <w:t>3</w:t>
      </w:r>
      <w:r w:rsidRPr="007F24EB">
        <w:rPr>
          <w:rFonts w:ascii="Times New Roman" w:hAnsi="Times New Roman" w:cs="Times New Roman"/>
          <w:sz w:val="28"/>
          <w:szCs w:val="28"/>
          <w:highlight w:val="yellow"/>
        </w:rPr>
        <w:t xml:space="preserve"> году </w:t>
      </w:r>
      <w:r w:rsidR="001D6229" w:rsidRPr="007F24EB">
        <w:rPr>
          <w:rFonts w:ascii="Times New Roman" w:hAnsi="Times New Roman" w:cs="Times New Roman"/>
          <w:sz w:val="28"/>
          <w:szCs w:val="28"/>
          <w:highlight w:val="yellow"/>
        </w:rPr>
        <w:t>дефицит составлял 36 737 тыс руб., то</w:t>
      </w:r>
      <w:r w:rsidRPr="007F24EB">
        <w:rPr>
          <w:rFonts w:ascii="Times New Roman" w:hAnsi="Times New Roman" w:cs="Times New Roman"/>
          <w:sz w:val="28"/>
          <w:szCs w:val="28"/>
          <w:highlight w:val="yellow"/>
        </w:rPr>
        <w:t xml:space="preserve"> </w:t>
      </w:r>
      <w:r w:rsidR="001D6229" w:rsidRPr="007F24EB">
        <w:rPr>
          <w:rFonts w:ascii="Times New Roman" w:hAnsi="Times New Roman" w:cs="Times New Roman"/>
          <w:sz w:val="28"/>
          <w:szCs w:val="28"/>
          <w:highlight w:val="yellow"/>
        </w:rPr>
        <w:t>в</w:t>
      </w:r>
      <w:r w:rsidRPr="007F24EB">
        <w:rPr>
          <w:rFonts w:ascii="Times New Roman" w:hAnsi="Times New Roman" w:cs="Times New Roman"/>
          <w:sz w:val="28"/>
          <w:szCs w:val="28"/>
          <w:highlight w:val="yellow"/>
        </w:rPr>
        <w:t xml:space="preserve"> 201</w:t>
      </w:r>
      <w:r w:rsidR="001D6229" w:rsidRPr="007F24EB">
        <w:rPr>
          <w:rFonts w:ascii="Times New Roman" w:hAnsi="Times New Roman" w:cs="Times New Roman"/>
          <w:sz w:val="28"/>
          <w:szCs w:val="28"/>
          <w:highlight w:val="yellow"/>
        </w:rPr>
        <w:t>4</w:t>
      </w:r>
      <w:r w:rsidRPr="007F24EB">
        <w:rPr>
          <w:rFonts w:ascii="Times New Roman" w:hAnsi="Times New Roman" w:cs="Times New Roman"/>
          <w:sz w:val="28"/>
          <w:szCs w:val="28"/>
          <w:highlight w:val="yellow"/>
        </w:rPr>
        <w:t xml:space="preserve"> году</w:t>
      </w:r>
      <w:r w:rsidR="001D6229" w:rsidRPr="007F24EB">
        <w:rPr>
          <w:rFonts w:ascii="Times New Roman" w:hAnsi="Times New Roman" w:cs="Times New Roman"/>
          <w:sz w:val="28"/>
          <w:szCs w:val="28"/>
          <w:highlight w:val="yellow"/>
        </w:rPr>
        <w:t xml:space="preserve"> он вырос до 574 439 тыс руб</w:t>
      </w:r>
      <w:r w:rsidRPr="007F24EB">
        <w:rPr>
          <w:rFonts w:ascii="Times New Roman" w:hAnsi="Times New Roman" w:cs="Times New Roman"/>
          <w:sz w:val="28"/>
          <w:szCs w:val="28"/>
          <w:highlight w:val="yellow"/>
        </w:rPr>
        <w:t xml:space="preserve">. Также существенно  вырос удельный вес </w:t>
      </w:r>
      <w:r w:rsidR="001D6229" w:rsidRPr="007F24EB">
        <w:rPr>
          <w:rFonts w:ascii="Times New Roman" w:hAnsi="Times New Roman" w:cs="Times New Roman"/>
          <w:sz w:val="28"/>
          <w:szCs w:val="28"/>
          <w:highlight w:val="yellow"/>
        </w:rPr>
        <w:t>заемного</w:t>
      </w:r>
      <w:r w:rsidRPr="007F24EB">
        <w:rPr>
          <w:rFonts w:ascii="Times New Roman" w:hAnsi="Times New Roman" w:cs="Times New Roman"/>
          <w:sz w:val="28"/>
          <w:szCs w:val="28"/>
          <w:highlight w:val="yellow"/>
        </w:rPr>
        <w:t xml:space="preserve"> капитала, прирост составил 14</w:t>
      </w:r>
      <w:r w:rsidR="001D6229" w:rsidRPr="007F24EB">
        <w:rPr>
          <w:rFonts w:ascii="Times New Roman" w:hAnsi="Times New Roman" w:cs="Times New Roman"/>
          <w:sz w:val="28"/>
          <w:szCs w:val="28"/>
          <w:highlight w:val="yellow"/>
        </w:rPr>
        <w:t>7</w:t>
      </w:r>
      <w:r w:rsidRPr="007F24EB">
        <w:rPr>
          <w:rFonts w:ascii="Times New Roman" w:hAnsi="Times New Roman" w:cs="Times New Roman"/>
          <w:sz w:val="28"/>
          <w:szCs w:val="28"/>
          <w:highlight w:val="yellow"/>
        </w:rPr>
        <w:t>,8</w:t>
      </w:r>
      <w:r w:rsidR="001D6229" w:rsidRPr="007F24EB">
        <w:rPr>
          <w:rFonts w:ascii="Times New Roman" w:hAnsi="Times New Roman" w:cs="Times New Roman"/>
          <w:sz w:val="28"/>
          <w:szCs w:val="28"/>
          <w:highlight w:val="yellow"/>
        </w:rPr>
        <w:t>3</w:t>
      </w:r>
      <w:r w:rsidRPr="007F24EB">
        <w:rPr>
          <w:rFonts w:ascii="Times New Roman" w:hAnsi="Times New Roman" w:cs="Times New Roman"/>
          <w:sz w:val="28"/>
          <w:szCs w:val="28"/>
          <w:highlight w:val="yellow"/>
        </w:rPr>
        <w:t>%</w:t>
      </w:r>
      <w:r w:rsidR="001D6229" w:rsidRPr="007F24EB">
        <w:rPr>
          <w:rFonts w:ascii="Times New Roman" w:hAnsi="Times New Roman" w:cs="Times New Roman"/>
          <w:sz w:val="28"/>
          <w:szCs w:val="28"/>
          <w:highlight w:val="yellow"/>
        </w:rPr>
        <w:t>, составив</w:t>
      </w:r>
      <w:r w:rsidRPr="007F24EB">
        <w:rPr>
          <w:rFonts w:ascii="Times New Roman" w:hAnsi="Times New Roman" w:cs="Times New Roman"/>
          <w:sz w:val="28"/>
          <w:szCs w:val="28"/>
          <w:highlight w:val="yellow"/>
        </w:rPr>
        <w:t xml:space="preserve"> на конец 201</w:t>
      </w:r>
      <w:r w:rsidR="001D6229" w:rsidRPr="007F24EB">
        <w:rPr>
          <w:rFonts w:ascii="Times New Roman" w:hAnsi="Times New Roman" w:cs="Times New Roman"/>
          <w:sz w:val="28"/>
          <w:szCs w:val="28"/>
          <w:highlight w:val="yellow"/>
        </w:rPr>
        <w:t>4</w:t>
      </w:r>
      <w:r w:rsidRPr="007F24EB">
        <w:rPr>
          <w:rFonts w:ascii="Times New Roman" w:hAnsi="Times New Roman" w:cs="Times New Roman"/>
          <w:sz w:val="28"/>
          <w:szCs w:val="28"/>
          <w:highlight w:val="yellow"/>
        </w:rPr>
        <w:t xml:space="preserve"> года</w:t>
      </w:r>
      <w:r w:rsidR="001D6229" w:rsidRPr="007F24EB">
        <w:rPr>
          <w:rFonts w:ascii="Times New Roman" w:hAnsi="Times New Roman" w:cs="Times New Roman"/>
          <w:sz w:val="28"/>
          <w:szCs w:val="28"/>
          <w:highlight w:val="yellow"/>
        </w:rPr>
        <w:t xml:space="preserve"> 882 215 тыс руб</w:t>
      </w:r>
      <w:r w:rsidRPr="007F24EB">
        <w:rPr>
          <w:rFonts w:ascii="Times New Roman" w:hAnsi="Times New Roman" w:cs="Times New Roman"/>
          <w:sz w:val="28"/>
          <w:szCs w:val="28"/>
          <w:highlight w:val="yellow"/>
        </w:rPr>
        <w:t>.</w:t>
      </w:r>
    </w:p>
    <w:p w:rsidR="002F5F9D" w:rsidRPr="007F24EB" w:rsidRDefault="002F5F9D" w:rsidP="002F5F9D">
      <w:pPr>
        <w:spacing w:after="0" w:line="360" w:lineRule="auto"/>
        <w:ind w:firstLine="709"/>
        <w:jc w:val="both"/>
        <w:rPr>
          <w:rFonts w:ascii="Times New Roman" w:hAnsi="Times New Roman" w:cs="Times New Roman"/>
          <w:sz w:val="28"/>
          <w:szCs w:val="28"/>
          <w:highlight w:val="yellow"/>
        </w:rPr>
      </w:pPr>
      <w:r w:rsidRPr="007F24EB">
        <w:rPr>
          <w:rFonts w:ascii="Times New Roman" w:hAnsi="Times New Roman" w:cs="Times New Roman"/>
          <w:sz w:val="28"/>
          <w:szCs w:val="28"/>
          <w:highlight w:val="yellow"/>
        </w:rPr>
        <w:t xml:space="preserve">Таблица 1.9. – Анализ показателей ликвидности </w:t>
      </w:r>
      <w:r w:rsidR="001D6229" w:rsidRPr="007F24EB">
        <w:rPr>
          <w:rFonts w:ascii="Times New Roman" w:hAnsi="Times New Roman" w:cs="Times New Roman"/>
          <w:sz w:val="28"/>
          <w:szCs w:val="28"/>
          <w:highlight w:val="yellow"/>
        </w:rPr>
        <w:t>санатория</w:t>
      </w:r>
      <w:r w:rsidRPr="007F24EB">
        <w:rPr>
          <w:rFonts w:ascii="Times New Roman" w:hAnsi="Times New Roman" w:cs="Times New Roman"/>
          <w:sz w:val="28"/>
          <w:szCs w:val="28"/>
          <w:highlight w:val="yellow"/>
        </w:rPr>
        <w:t xml:space="preserve"> «</w:t>
      </w:r>
      <w:r w:rsidR="001D6229" w:rsidRPr="007F24EB">
        <w:rPr>
          <w:rFonts w:ascii="Times New Roman" w:hAnsi="Times New Roman" w:cs="Times New Roman"/>
          <w:sz w:val="28"/>
          <w:szCs w:val="28"/>
          <w:highlight w:val="yellow"/>
        </w:rPr>
        <w:t>Сакрополь</w:t>
      </w:r>
      <w:r w:rsidRPr="007F24EB">
        <w:rPr>
          <w:rFonts w:ascii="Times New Roman" w:hAnsi="Times New Roman" w:cs="Times New Roman"/>
          <w:sz w:val="28"/>
          <w:szCs w:val="28"/>
          <w:highlight w:val="yellow"/>
        </w:rPr>
        <w:t>» в 201</w:t>
      </w:r>
      <w:r w:rsidR="001D6229" w:rsidRPr="007F24EB">
        <w:rPr>
          <w:rFonts w:ascii="Times New Roman" w:hAnsi="Times New Roman" w:cs="Times New Roman"/>
          <w:sz w:val="28"/>
          <w:szCs w:val="28"/>
          <w:highlight w:val="yellow"/>
        </w:rPr>
        <w:t>3</w:t>
      </w:r>
      <w:r w:rsidRPr="007F24EB">
        <w:rPr>
          <w:rFonts w:ascii="Times New Roman" w:hAnsi="Times New Roman" w:cs="Times New Roman"/>
          <w:sz w:val="28"/>
          <w:szCs w:val="28"/>
          <w:highlight w:val="yellow"/>
        </w:rPr>
        <w:t xml:space="preserve"> – 201</w:t>
      </w:r>
      <w:r w:rsidR="001D6229" w:rsidRPr="007F24EB">
        <w:rPr>
          <w:rFonts w:ascii="Times New Roman" w:hAnsi="Times New Roman" w:cs="Times New Roman"/>
          <w:sz w:val="28"/>
          <w:szCs w:val="28"/>
          <w:highlight w:val="yellow"/>
        </w:rPr>
        <w:t>4</w:t>
      </w:r>
      <w:r w:rsidRPr="007F24EB">
        <w:rPr>
          <w:rFonts w:ascii="Times New Roman" w:hAnsi="Times New Roman" w:cs="Times New Roman"/>
          <w:sz w:val="28"/>
          <w:szCs w:val="28"/>
          <w:highlight w:val="yellow"/>
        </w:rPr>
        <w:t xml:space="preserve"> годы</w:t>
      </w:r>
    </w:p>
    <w:tbl>
      <w:tblPr>
        <w:tblStyle w:val="a3"/>
        <w:tblW w:w="0" w:type="auto"/>
        <w:tblLook w:val="04A0"/>
      </w:tblPr>
      <w:tblGrid>
        <w:gridCol w:w="2084"/>
        <w:gridCol w:w="2084"/>
        <w:gridCol w:w="2084"/>
        <w:gridCol w:w="2084"/>
        <w:gridCol w:w="2085"/>
      </w:tblGrid>
      <w:tr w:rsidR="002F5F9D" w:rsidRPr="007F24EB" w:rsidTr="002F5F9D">
        <w:tc>
          <w:tcPr>
            <w:tcW w:w="2084" w:type="dxa"/>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 xml:space="preserve">Показатель </w:t>
            </w:r>
          </w:p>
        </w:tc>
        <w:tc>
          <w:tcPr>
            <w:tcW w:w="2084" w:type="dxa"/>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 xml:space="preserve">Норматив </w:t>
            </w:r>
          </w:p>
        </w:tc>
        <w:tc>
          <w:tcPr>
            <w:tcW w:w="2084" w:type="dxa"/>
          </w:tcPr>
          <w:p w:rsidR="002F5F9D" w:rsidRPr="007F24EB" w:rsidRDefault="002F5F9D" w:rsidP="001D6229">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201</w:t>
            </w:r>
            <w:r w:rsidR="001D6229" w:rsidRPr="007F24EB">
              <w:rPr>
                <w:rFonts w:ascii="Times New Roman" w:hAnsi="Times New Roman" w:cs="Times New Roman"/>
                <w:sz w:val="24"/>
                <w:szCs w:val="24"/>
                <w:highlight w:val="yellow"/>
              </w:rPr>
              <w:t>3</w:t>
            </w:r>
            <w:r w:rsidRPr="007F24EB">
              <w:rPr>
                <w:rFonts w:ascii="Times New Roman" w:hAnsi="Times New Roman" w:cs="Times New Roman"/>
                <w:sz w:val="24"/>
                <w:szCs w:val="24"/>
                <w:highlight w:val="yellow"/>
              </w:rPr>
              <w:t xml:space="preserve"> год</w:t>
            </w:r>
          </w:p>
        </w:tc>
        <w:tc>
          <w:tcPr>
            <w:tcW w:w="2084" w:type="dxa"/>
          </w:tcPr>
          <w:p w:rsidR="002F5F9D" w:rsidRPr="007F24EB" w:rsidRDefault="002F5F9D" w:rsidP="001D6229">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201</w:t>
            </w:r>
            <w:r w:rsidR="001D6229" w:rsidRPr="007F24EB">
              <w:rPr>
                <w:rFonts w:ascii="Times New Roman" w:hAnsi="Times New Roman" w:cs="Times New Roman"/>
                <w:sz w:val="24"/>
                <w:szCs w:val="24"/>
                <w:highlight w:val="yellow"/>
              </w:rPr>
              <w:t>4</w:t>
            </w:r>
            <w:r w:rsidRPr="007F24EB">
              <w:rPr>
                <w:rFonts w:ascii="Times New Roman" w:hAnsi="Times New Roman" w:cs="Times New Roman"/>
                <w:sz w:val="24"/>
                <w:szCs w:val="24"/>
                <w:highlight w:val="yellow"/>
              </w:rPr>
              <w:t xml:space="preserve"> год</w:t>
            </w:r>
          </w:p>
        </w:tc>
        <w:tc>
          <w:tcPr>
            <w:tcW w:w="2085" w:type="dxa"/>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Темп роста, %</w:t>
            </w:r>
          </w:p>
        </w:tc>
      </w:tr>
      <w:tr w:rsidR="002F5F9D" w:rsidRPr="007F24EB" w:rsidTr="002F5F9D">
        <w:tc>
          <w:tcPr>
            <w:tcW w:w="2084" w:type="dxa"/>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 xml:space="preserve">Коэффициент </w:t>
            </w:r>
            <w:r w:rsidRPr="007F24EB">
              <w:rPr>
                <w:rFonts w:ascii="Times New Roman" w:hAnsi="Times New Roman" w:cs="Times New Roman"/>
                <w:sz w:val="24"/>
                <w:szCs w:val="24"/>
                <w:highlight w:val="yellow"/>
              </w:rPr>
              <w:lastRenderedPageBreak/>
              <w:t>текущей ликвидности</w:t>
            </w:r>
          </w:p>
        </w:tc>
        <w:tc>
          <w:tcPr>
            <w:tcW w:w="2084" w:type="dxa"/>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lastRenderedPageBreak/>
              <w:t>1 – 1,5</w:t>
            </w:r>
          </w:p>
        </w:tc>
        <w:tc>
          <w:tcPr>
            <w:tcW w:w="2084" w:type="dxa"/>
          </w:tcPr>
          <w:p w:rsidR="002F5F9D" w:rsidRPr="007F24EB" w:rsidRDefault="001D6229"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13,45</w:t>
            </w:r>
          </w:p>
        </w:tc>
        <w:tc>
          <w:tcPr>
            <w:tcW w:w="2084" w:type="dxa"/>
          </w:tcPr>
          <w:p w:rsidR="002F5F9D" w:rsidRPr="007F24EB" w:rsidRDefault="001D6229"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1,7</w:t>
            </w:r>
          </w:p>
        </w:tc>
        <w:tc>
          <w:tcPr>
            <w:tcW w:w="2085" w:type="dxa"/>
          </w:tcPr>
          <w:p w:rsidR="002F5F9D" w:rsidRPr="007F24EB" w:rsidRDefault="004F4876"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12,64</w:t>
            </w:r>
          </w:p>
        </w:tc>
      </w:tr>
      <w:tr w:rsidR="002F5F9D" w:rsidRPr="007F24EB" w:rsidTr="002F5F9D">
        <w:tc>
          <w:tcPr>
            <w:tcW w:w="2084" w:type="dxa"/>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lastRenderedPageBreak/>
              <w:t>Коэффициент быстрой ликвидности</w:t>
            </w:r>
          </w:p>
        </w:tc>
        <w:tc>
          <w:tcPr>
            <w:tcW w:w="2084" w:type="dxa"/>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0,5 – 1</w:t>
            </w:r>
          </w:p>
        </w:tc>
        <w:tc>
          <w:tcPr>
            <w:tcW w:w="2084" w:type="dxa"/>
          </w:tcPr>
          <w:p w:rsidR="002F5F9D" w:rsidRPr="007F24EB" w:rsidRDefault="001D6229"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12,56</w:t>
            </w:r>
          </w:p>
        </w:tc>
        <w:tc>
          <w:tcPr>
            <w:tcW w:w="2084" w:type="dxa"/>
          </w:tcPr>
          <w:p w:rsidR="002F5F9D" w:rsidRPr="007F24EB" w:rsidRDefault="004F4876"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0,93</w:t>
            </w:r>
          </w:p>
        </w:tc>
        <w:tc>
          <w:tcPr>
            <w:tcW w:w="2085" w:type="dxa"/>
          </w:tcPr>
          <w:p w:rsidR="002F5F9D" w:rsidRPr="007F24EB" w:rsidRDefault="004F4876"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7,4</w:t>
            </w:r>
          </w:p>
        </w:tc>
      </w:tr>
      <w:tr w:rsidR="002F5F9D" w:rsidRPr="007F24EB" w:rsidTr="002F5F9D">
        <w:tc>
          <w:tcPr>
            <w:tcW w:w="2084" w:type="dxa"/>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Коэффициент абсолютной ликвидности</w:t>
            </w:r>
          </w:p>
        </w:tc>
        <w:tc>
          <w:tcPr>
            <w:tcW w:w="2084" w:type="dxa"/>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0,2 – 0,35</w:t>
            </w:r>
          </w:p>
        </w:tc>
        <w:tc>
          <w:tcPr>
            <w:tcW w:w="2084" w:type="dxa"/>
          </w:tcPr>
          <w:p w:rsidR="002F5F9D" w:rsidRPr="007F24EB" w:rsidRDefault="004F4876"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0,38</w:t>
            </w:r>
          </w:p>
        </w:tc>
        <w:tc>
          <w:tcPr>
            <w:tcW w:w="2084" w:type="dxa"/>
          </w:tcPr>
          <w:p w:rsidR="002F5F9D" w:rsidRPr="007F24EB" w:rsidRDefault="004F4876"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0,8</w:t>
            </w:r>
          </w:p>
        </w:tc>
        <w:tc>
          <w:tcPr>
            <w:tcW w:w="2085" w:type="dxa"/>
          </w:tcPr>
          <w:p w:rsidR="002F5F9D" w:rsidRPr="007F24EB" w:rsidRDefault="004F4876"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210,5</w:t>
            </w:r>
          </w:p>
        </w:tc>
      </w:tr>
    </w:tbl>
    <w:p w:rsidR="002F5F9D" w:rsidRPr="007F24EB" w:rsidRDefault="002F5F9D" w:rsidP="002F5F9D">
      <w:pPr>
        <w:spacing w:after="0" w:line="360" w:lineRule="auto"/>
        <w:ind w:firstLine="709"/>
        <w:jc w:val="both"/>
        <w:rPr>
          <w:rFonts w:ascii="Times New Roman" w:hAnsi="Times New Roman" w:cs="Times New Roman"/>
          <w:sz w:val="28"/>
          <w:szCs w:val="28"/>
          <w:highlight w:val="yellow"/>
        </w:rPr>
      </w:pPr>
      <w:r w:rsidRPr="007F24EB">
        <w:rPr>
          <w:rFonts w:ascii="Times New Roman" w:hAnsi="Times New Roman" w:cs="Times New Roman"/>
          <w:sz w:val="28"/>
          <w:szCs w:val="28"/>
          <w:highlight w:val="yellow"/>
        </w:rPr>
        <w:t xml:space="preserve"> </w:t>
      </w:r>
    </w:p>
    <w:p w:rsidR="002F5F9D" w:rsidRPr="007F24EB" w:rsidRDefault="002F5F9D" w:rsidP="002F5F9D">
      <w:pPr>
        <w:spacing w:after="0" w:line="360" w:lineRule="auto"/>
        <w:ind w:firstLine="709"/>
        <w:jc w:val="both"/>
        <w:rPr>
          <w:rFonts w:ascii="Times New Roman" w:hAnsi="Times New Roman" w:cs="Times New Roman"/>
          <w:sz w:val="28"/>
          <w:szCs w:val="28"/>
          <w:highlight w:val="yellow"/>
        </w:rPr>
      </w:pPr>
      <w:r w:rsidRPr="007F24EB">
        <w:rPr>
          <w:rFonts w:ascii="Times New Roman" w:hAnsi="Times New Roman" w:cs="Times New Roman"/>
          <w:sz w:val="28"/>
          <w:szCs w:val="28"/>
          <w:highlight w:val="yellow"/>
        </w:rPr>
        <w:t xml:space="preserve">Предоставленные данные характеризуют </w:t>
      </w:r>
      <w:r w:rsidR="004F4876" w:rsidRPr="007F24EB">
        <w:rPr>
          <w:rFonts w:ascii="Times New Roman" w:hAnsi="Times New Roman" w:cs="Times New Roman"/>
          <w:sz w:val="28"/>
          <w:szCs w:val="28"/>
          <w:highlight w:val="yellow"/>
        </w:rPr>
        <w:t>сокращение</w:t>
      </w:r>
      <w:r w:rsidRPr="007F24EB">
        <w:rPr>
          <w:rFonts w:ascii="Times New Roman" w:hAnsi="Times New Roman" w:cs="Times New Roman"/>
          <w:sz w:val="28"/>
          <w:szCs w:val="28"/>
          <w:highlight w:val="yellow"/>
        </w:rPr>
        <w:t xml:space="preserve"> уровня лик</w:t>
      </w:r>
      <w:r w:rsidR="004F4876" w:rsidRPr="007F24EB">
        <w:rPr>
          <w:rFonts w:ascii="Times New Roman" w:hAnsi="Times New Roman" w:cs="Times New Roman"/>
          <w:sz w:val="28"/>
          <w:szCs w:val="28"/>
          <w:highlight w:val="yellow"/>
        </w:rPr>
        <w:t>видности санатория</w:t>
      </w:r>
      <w:r w:rsidRPr="007F24EB">
        <w:rPr>
          <w:rFonts w:ascii="Times New Roman" w:hAnsi="Times New Roman" w:cs="Times New Roman"/>
          <w:sz w:val="28"/>
          <w:szCs w:val="28"/>
          <w:highlight w:val="yellow"/>
        </w:rPr>
        <w:t xml:space="preserve"> в 201</w:t>
      </w:r>
      <w:r w:rsidR="004F4876" w:rsidRPr="007F24EB">
        <w:rPr>
          <w:rFonts w:ascii="Times New Roman" w:hAnsi="Times New Roman" w:cs="Times New Roman"/>
          <w:sz w:val="28"/>
          <w:szCs w:val="28"/>
          <w:highlight w:val="yellow"/>
        </w:rPr>
        <w:t>3</w:t>
      </w:r>
      <w:r w:rsidRPr="007F24EB">
        <w:rPr>
          <w:rFonts w:ascii="Times New Roman" w:hAnsi="Times New Roman" w:cs="Times New Roman"/>
          <w:sz w:val="28"/>
          <w:szCs w:val="28"/>
          <w:highlight w:val="yellow"/>
        </w:rPr>
        <w:t xml:space="preserve"> – 201</w:t>
      </w:r>
      <w:r w:rsidR="004F4876" w:rsidRPr="007F24EB">
        <w:rPr>
          <w:rFonts w:ascii="Times New Roman" w:hAnsi="Times New Roman" w:cs="Times New Roman"/>
          <w:sz w:val="28"/>
          <w:szCs w:val="28"/>
          <w:highlight w:val="yellow"/>
        </w:rPr>
        <w:t>4</w:t>
      </w:r>
      <w:r w:rsidRPr="007F24EB">
        <w:rPr>
          <w:rFonts w:ascii="Times New Roman" w:hAnsi="Times New Roman" w:cs="Times New Roman"/>
          <w:sz w:val="28"/>
          <w:szCs w:val="28"/>
          <w:highlight w:val="yellow"/>
        </w:rPr>
        <w:t xml:space="preserve"> годы, что способствует у</w:t>
      </w:r>
      <w:r w:rsidR="004F4876" w:rsidRPr="007F24EB">
        <w:rPr>
          <w:rFonts w:ascii="Times New Roman" w:hAnsi="Times New Roman" w:cs="Times New Roman"/>
          <w:sz w:val="28"/>
          <w:szCs w:val="28"/>
          <w:highlight w:val="yellow"/>
        </w:rPr>
        <w:t>х</w:t>
      </w:r>
      <w:r w:rsidRPr="007F24EB">
        <w:rPr>
          <w:rFonts w:ascii="Times New Roman" w:hAnsi="Times New Roman" w:cs="Times New Roman"/>
          <w:sz w:val="28"/>
          <w:szCs w:val="28"/>
          <w:highlight w:val="yellow"/>
        </w:rPr>
        <w:t>у</w:t>
      </w:r>
      <w:r w:rsidR="004F4876" w:rsidRPr="007F24EB">
        <w:rPr>
          <w:rFonts w:ascii="Times New Roman" w:hAnsi="Times New Roman" w:cs="Times New Roman"/>
          <w:sz w:val="28"/>
          <w:szCs w:val="28"/>
          <w:highlight w:val="yellow"/>
        </w:rPr>
        <w:t>д</w:t>
      </w:r>
      <w:r w:rsidRPr="007F24EB">
        <w:rPr>
          <w:rFonts w:ascii="Times New Roman" w:hAnsi="Times New Roman" w:cs="Times New Roman"/>
          <w:sz w:val="28"/>
          <w:szCs w:val="28"/>
          <w:highlight w:val="yellow"/>
        </w:rPr>
        <w:t>ш</w:t>
      </w:r>
      <w:r w:rsidR="004F4876" w:rsidRPr="007F24EB">
        <w:rPr>
          <w:rFonts w:ascii="Times New Roman" w:hAnsi="Times New Roman" w:cs="Times New Roman"/>
          <w:sz w:val="28"/>
          <w:szCs w:val="28"/>
          <w:highlight w:val="yellow"/>
        </w:rPr>
        <w:t>ению платежеспособности организации</w:t>
      </w:r>
      <w:r w:rsidRPr="007F24EB">
        <w:rPr>
          <w:rFonts w:ascii="Times New Roman" w:hAnsi="Times New Roman" w:cs="Times New Roman"/>
          <w:sz w:val="28"/>
          <w:szCs w:val="28"/>
          <w:highlight w:val="yellow"/>
        </w:rPr>
        <w:t>.</w:t>
      </w:r>
      <w:r w:rsidR="004F4876" w:rsidRPr="007F24EB">
        <w:rPr>
          <w:rFonts w:ascii="Times New Roman" w:hAnsi="Times New Roman" w:cs="Times New Roman"/>
          <w:sz w:val="28"/>
          <w:szCs w:val="28"/>
          <w:highlight w:val="yellow"/>
        </w:rPr>
        <w:t xml:space="preserve"> Данное обстоятельство вызвано существенным увеличением краткосрочных обязательств, прирост которых составил 6 728 тыс руб., то есть данный раздел имущества увеличился почти в 2,5 раза.</w:t>
      </w:r>
    </w:p>
    <w:p w:rsidR="002F5F9D" w:rsidRPr="007F24EB" w:rsidRDefault="002F5F9D" w:rsidP="002F5F9D">
      <w:pPr>
        <w:spacing w:after="0" w:line="360" w:lineRule="auto"/>
        <w:ind w:firstLine="709"/>
        <w:jc w:val="both"/>
        <w:rPr>
          <w:rFonts w:ascii="Times New Roman" w:hAnsi="Times New Roman" w:cs="Times New Roman"/>
          <w:sz w:val="28"/>
          <w:szCs w:val="28"/>
          <w:highlight w:val="yellow"/>
        </w:rPr>
      </w:pPr>
      <w:r w:rsidRPr="007F24EB">
        <w:rPr>
          <w:rFonts w:ascii="Times New Roman" w:hAnsi="Times New Roman" w:cs="Times New Roman"/>
          <w:sz w:val="28"/>
          <w:szCs w:val="28"/>
          <w:highlight w:val="yellow"/>
        </w:rPr>
        <w:t xml:space="preserve">В то же время </w:t>
      </w:r>
      <w:r w:rsidR="004F4876" w:rsidRPr="007F24EB">
        <w:rPr>
          <w:rFonts w:ascii="Times New Roman" w:hAnsi="Times New Roman" w:cs="Times New Roman"/>
          <w:sz w:val="28"/>
          <w:szCs w:val="28"/>
          <w:highlight w:val="yellow"/>
        </w:rPr>
        <w:t>положительным моментом</w:t>
      </w:r>
      <w:r w:rsidRPr="007F24EB">
        <w:rPr>
          <w:rFonts w:ascii="Times New Roman" w:hAnsi="Times New Roman" w:cs="Times New Roman"/>
          <w:sz w:val="28"/>
          <w:szCs w:val="28"/>
          <w:highlight w:val="yellow"/>
        </w:rPr>
        <w:t xml:space="preserve"> является то, что фактические значения ликвидности </w:t>
      </w:r>
      <w:r w:rsidR="004F4876" w:rsidRPr="007F24EB">
        <w:rPr>
          <w:rFonts w:ascii="Times New Roman" w:hAnsi="Times New Roman" w:cs="Times New Roman"/>
          <w:sz w:val="28"/>
          <w:szCs w:val="28"/>
          <w:highlight w:val="yellow"/>
        </w:rPr>
        <w:t>находятся в пределах</w:t>
      </w:r>
      <w:r w:rsidRPr="007F24EB">
        <w:rPr>
          <w:rFonts w:ascii="Times New Roman" w:hAnsi="Times New Roman" w:cs="Times New Roman"/>
          <w:sz w:val="28"/>
          <w:szCs w:val="28"/>
          <w:highlight w:val="yellow"/>
        </w:rPr>
        <w:t xml:space="preserve"> норматив</w:t>
      </w:r>
      <w:r w:rsidR="004F4876" w:rsidRPr="007F24EB">
        <w:rPr>
          <w:rFonts w:ascii="Times New Roman" w:hAnsi="Times New Roman" w:cs="Times New Roman"/>
          <w:sz w:val="28"/>
          <w:szCs w:val="28"/>
          <w:highlight w:val="yellow"/>
        </w:rPr>
        <w:t>ов</w:t>
      </w:r>
      <w:r w:rsidRPr="007F24EB">
        <w:rPr>
          <w:rFonts w:ascii="Times New Roman" w:hAnsi="Times New Roman" w:cs="Times New Roman"/>
          <w:sz w:val="28"/>
          <w:szCs w:val="28"/>
          <w:highlight w:val="yellow"/>
        </w:rPr>
        <w:t xml:space="preserve">, что показывает </w:t>
      </w:r>
      <w:r w:rsidR="004F4876" w:rsidRPr="007F24EB">
        <w:rPr>
          <w:rFonts w:ascii="Times New Roman" w:hAnsi="Times New Roman" w:cs="Times New Roman"/>
          <w:sz w:val="28"/>
          <w:szCs w:val="28"/>
          <w:highlight w:val="yellow"/>
        </w:rPr>
        <w:t>возможность погашения</w:t>
      </w:r>
      <w:r w:rsidRPr="007F24EB">
        <w:rPr>
          <w:rFonts w:ascii="Times New Roman" w:hAnsi="Times New Roman" w:cs="Times New Roman"/>
          <w:sz w:val="28"/>
          <w:szCs w:val="28"/>
          <w:highlight w:val="yellow"/>
        </w:rPr>
        <w:t xml:space="preserve"> финансовы</w:t>
      </w:r>
      <w:r w:rsidR="004F4876" w:rsidRPr="007F24EB">
        <w:rPr>
          <w:rFonts w:ascii="Times New Roman" w:hAnsi="Times New Roman" w:cs="Times New Roman"/>
          <w:sz w:val="28"/>
          <w:szCs w:val="28"/>
          <w:highlight w:val="yellow"/>
        </w:rPr>
        <w:t>ми</w:t>
      </w:r>
      <w:r w:rsidRPr="007F24EB">
        <w:rPr>
          <w:rFonts w:ascii="Times New Roman" w:hAnsi="Times New Roman" w:cs="Times New Roman"/>
          <w:sz w:val="28"/>
          <w:szCs w:val="28"/>
          <w:highlight w:val="yellow"/>
        </w:rPr>
        <w:t xml:space="preserve"> ресурс</w:t>
      </w:r>
      <w:r w:rsidR="004F4876" w:rsidRPr="007F24EB">
        <w:rPr>
          <w:rFonts w:ascii="Times New Roman" w:hAnsi="Times New Roman" w:cs="Times New Roman"/>
          <w:sz w:val="28"/>
          <w:szCs w:val="28"/>
          <w:highlight w:val="yellow"/>
        </w:rPr>
        <w:t>ами</w:t>
      </w:r>
      <w:r w:rsidRPr="007F24EB">
        <w:rPr>
          <w:rFonts w:ascii="Times New Roman" w:hAnsi="Times New Roman" w:cs="Times New Roman"/>
          <w:sz w:val="28"/>
          <w:szCs w:val="28"/>
          <w:highlight w:val="yellow"/>
        </w:rPr>
        <w:t xml:space="preserve"> </w:t>
      </w:r>
      <w:r w:rsidR="004F4876" w:rsidRPr="007F24EB">
        <w:rPr>
          <w:rFonts w:ascii="Times New Roman" w:hAnsi="Times New Roman" w:cs="Times New Roman"/>
          <w:sz w:val="28"/>
          <w:szCs w:val="28"/>
          <w:highlight w:val="yellow"/>
        </w:rPr>
        <w:t>фактических текущих</w:t>
      </w:r>
      <w:r w:rsidRPr="007F24EB">
        <w:rPr>
          <w:rFonts w:ascii="Times New Roman" w:hAnsi="Times New Roman" w:cs="Times New Roman"/>
          <w:sz w:val="28"/>
          <w:szCs w:val="28"/>
          <w:highlight w:val="yellow"/>
        </w:rPr>
        <w:t xml:space="preserve"> обязательств.</w:t>
      </w:r>
    </w:p>
    <w:p w:rsidR="002F5F9D" w:rsidRPr="007F24EB" w:rsidRDefault="002F5F9D" w:rsidP="002F5F9D">
      <w:pPr>
        <w:spacing w:after="0" w:line="360" w:lineRule="auto"/>
        <w:ind w:firstLine="709"/>
        <w:jc w:val="both"/>
        <w:rPr>
          <w:rFonts w:ascii="Times New Roman" w:hAnsi="Times New Roman" w:cs="Times New Roman"/>
          <w:sz w:val="28"/>
          <w:szCs w:val="28"/>
          <w:highlight w:val="yellow"/>
        </w:rPr>
      </w:pPr>
      <w:r w:rsidRPr="007F24EB">
        <w:rPr>
          <w:rFonts w:ascii="Times New Roman" w:hAnsi="Times New Roman" w:cs="Times New Roman"/>
          <w:sz w:val="28"/>
          <w:szCs w:val="28"/>
          <w:highlight w:val="yellow"/>
        </w:rPr>
        <w:t xml:space="preserve">Таблица 1.10. – Показатели финансовой устойчивости </w:t>
      </w:r>
      <w:r w:rsidR="004F4876" w:rsidRPr="007F24EB">
        <w:rPr>
          <w:rFonts w:ascii="Times New Roman" w:hAnsi="Times New Roman" w:cs="Times New Roman"/>
          <w:sz w:val="28"/>
          <w:szCs w:val="28"/>
          <w:highlight w:val="yellow"/>
        </w:rPr>
        <w:t>санатория</w:t>
      </w:r>
      <w:r w:rsidRPr="007F24EB">
        <w:rPr>
          <w:rFonts w:ascii="Times New Roman" w:hAnsi="Times New Roman" w:cs="Times New Roman"/>
          <w:sz w:val="28"/>
          <w:szCs w:val="28"/>
          <w:highlight w:val="yellow"/>
        </w:rPr>
        <w:t xml:space="preserve"> «</w:t>
      </w:r>
      <w:r w:rsidR="004F4876" w:rsidRPr="007F24EB">
        <w:rPr>
          <w:rFonts w:ascii="Times New Roman" w:hAnsi="Times New Roman" w:cs="Times New Roman"/>
          <w:sz w:val="28"/>
          <w:szCs w:val="28"/>
          <w:highlight w:val="yellow"/>
        </w:rPr>
        <w:t>Сакрополь</w:t>
      </w:r>
      <w:r w:rsidRPr="007F24EB">
        <w:rPr>
          <w:rFonts w:ascii="Times New Roman" w:hAnsi="Times New Roman" w:cs="Times New Roman"/>
          <w:sz w:val="28"/>
          <w:szCs w:val="28"/>
          <w:highlight w:val="yellow"/>
        </w:rPr>
        <w:t>» в 201</w:t>
      </w:r>
      <w:r w:rsidR="004F4876" w:rsidRPr="007F24EB">
        <w:rPr>
          <w:rFonts w:ascii="Times New Roman" w:hAnsi="Times New Roman" w:cs="Times New Roman"/>
          <w:sz w:val="28"/>
          <w:szCs w:val="28"/>
          <w:highlight w:val="yellow"/>
        </w:rPr>
        <w:t>3</w:t>
      </w:r>
      <w:r w:rsidRPr="007F24EB">
        <w:rPr>
          <w:rFonts w:ascii="Times New Roman" w:hAnsi="Times New Roman" w:cs="Times New Roman"/>
          <w:sz w:val="28"/>
          <w:szCs w:val="28"/>
          <w:highlight w:val="yellow"/>
        </w:rPr>
        <w:t xml:space="preserve"> – 201</w:t>
      </w:r>
      <w:r w:rsidR="004F4876" w:rsidRPr="007F24EB">
        <w:rPr>
          <w:rFonts w:ascii="Times New Roman" w:hAnsi="Times New Roman" w:cs="Times New Roman"/>
          <w:sz w:val="28"/>
          <w:szCs w:val="28"/>
          <w:highlight w:val="yellow"/>
        </w:rPr>
        <w:t>4</w:t>
      </w:r>
      <w:r w:rsidRPr="007F24EB">
        <w:rPr>
          <w:rFonts w:ascii="Times New Roman" w:hAnsi="Times New Roman" w:cs="Times New Roman"/>
          <w:sz w:val="28"/>
          <w:szCs w:val="28"/>
          <w:highlight w:val="yellow"/>
        </w:rPr>
        <w:t xml:space="preserve"> годы</w:t>
      </w:r>
    </w:p>
    <w:tbl>
      <w:tblPr>
        <w:tblStyle w:val="a3"/>
        <w:tblW w:w="0" w:type="auto"/>
        <w:tblLook w:val="04A0"/>
      </w:tblPr>
      <w:tblGrid>
        <w:gridCol w:w="2378"/>
        <w:gridCol w:w="2023"/>
        <w:gridCol w:w="1992"/>
        <w:gridCol w:w="1989"/>
        <w:gridCol w:w="2039"/>
      </w:tblGrid>
      <w:tr w:rsidR="002F5F9D" w:rsidRPr="007F24EB" w:rsidTr="002F5F9D">
        <w:tc>
          <w:tcPr>
            <w:tcW w:w="2084" w:type="dxa"/>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 xml:space="preserve">Показатель </w:t>
            </w:r>
          </w:p>
        </w:tc>
        <w:tc>
          <w:tcPr>
            <w:tcW w:w="2084" w:type="dxa"/>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 xml:space="preserve">Норматив </w:t>
            </w:r>
          </w:p>
        </w:tc>
        <w:tc>
          <w:tcPr>
            <w:tcW w:w="2084" w:type="dxa"/>
          </w:tcPr>
          <w:p w:rsidR="002F5F9D" w:rsidRPr="007F24EB" w:rsidRDefault="002F5F9D" w:rsidP="004F4876">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201</w:t>
            </w:r>
            <w:r w:rsidR="004F4876" w:rsidRPr="007F24EB">
              <w:rPr>
                <w:rFonts w:ascii="Times New Roman" w:hAnsi="Times New Roman" w:cs="Times New Roman"/>
                <w:sz w:val="24"/>
                <w:szCs w:val="24"/>
                <w:highlight w:val="yellow"/>
              </w:rPr>
              <w:t>3</w:t>
            </w:r>
            <w:r w:rsidRPr="007F24EB">
              <w:rPr>
                <w:rFonts w:ascii="Times New Roman" w:hAnsi="Times New Roman" w:cs="Times New Roman"/>
                <w:sz w:val="24"/>
                <w:szCs w:val="24"/>
                <w:highlight w:val="yellow"/>
              </w:rPr>
              <w:t xml:space="preserve"> год</w:t>
            </w:r>
          </w:p>
        </w:tc>
        <w:tc>
          <w:tcPr>
            <w:tcW w:w="2084" w:type="dxa"/>
          </w:tcPr>
          <w:p w:rsidR="002F5F9D" w:rsidRPr="007F24EB" w:rsidRDefault="002F5F9D" w:rsidP="004F4876">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201</w:t>
            </w:r>
            <w:r w:rsidR="004F4876" w:rsidRPr="007F24EB">
              <w:rPr>
                <w:rFonts w:ascii="Times New Roman" w:hAnsi="Times New Roman" w:cs="Times New Roman"/>
                <w:sz w:val="24"/>
                <w:szCs w:val="24"/>
                <w:highlight w:val="yellow"/>
              </w:rPr>
              <w:t>4</w:t>
            </w:r>
            <w:r w:rsidRPr="007F24EB">
              <w:rPr>
                <w:rFonts w:ascii="Times New Roman" w:hAnsi="Times New Roman" w:cs="Times New Roman"/>
                <w:sz w:val="24"/>
                <w:szCs w:val="24"/>
                <w:highlight w:val="yellow"/>
              </w:rPr>
              <w:t xml:space="preserve"> год</w:t>
            </w:r>
          </w:p>
        </w:tc>
        <w:tc>
          <w:tcPr>
            <w:tcW w:w="2085" w:type="dxa"/>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Темп роста, %</w:t>
            </w:r>
          </w:p>
        </w:tc>
      </w:tr>
      <w:tr w:rsidR="002F5F9D" w:rsidRPr="007F24EB" w:rsidTr="002F5F9D">
        <w:tc>
          <w:tcPr>
            <w:tcW w:w="2084" w:type="dxa"/>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Коэффициент концентрации собственного капитала</w:t>
            </w:r>
          </w:p>
        </w:tc>
        <w:tc>
          <w:tcPr>
            <w:tcW w:w="2084" w:type="dxa"/>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≥0,5</w:t>
            </w:r>
          </w:p>
        </w:tc>
        <w:tc>
          <w:tcPr>
            <w:tcW w:w="2084" w:type="dxa"/>
          </w:tcPr>
          <w:p w:rsidR="002F5F9D" w:rsidRPr="007F24EB" w:rsidRDefault="004F4876" w:rsidP="004F4876">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(0,11)</w:t>
            </w:r>
          </w:p>
        </w:tc>
        <w:tc>
          <w:tcPr>
            <w:tcW w:w="2084" w:type="dxa"/>
          </w:tcPr>
          <w:p w:rsidR="002F5F9D" w:rsidRPr="007F24EB" w:rsidRDefault="004F4876" w:rsidP="004F4876">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(1,8)</w:t>
            </w:r>
          </w:p>
        </w:tc>
        <w:tc>
          <w:tcPr>
            <w:tcW w:w="2085" w:type="dxa"/>
          </w:tcPr>
          <w:p w:rsidR="002F5F9D" w:rsidRPr="007F24EB" w:rsidRDefault="002658B4"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В 16,36 раз сокращение</w:t>
            </w:r>
          </w:p>
        </w:tc>
      </w:tr>
      <w:tr w:rsidR="002F5F9D" w:rsidRPr="007F24EB" w:rsidTr="002F5F9D">
        <w:tc>
          <w:tcPr>
            <w:tcW w:w="2084" w:type="dxa"/>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Коэффициент финансовой зависимости</w:t>
            </w:r>
          </w:p>
        </w:tc>
        <w:tc>
          <w:tcPr>
            <w:tcW w:w="2084" w:type="dxa"/>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≤1,2</w:t>
            </w:r>
          </w:p>
        </w:tc>
        <w:tc>
          <w:tcPr>
            <w:tcW w:w="2084" w:type="dxa"/>
          </w:tcPr>
          <w:p w:rsidR="002F5F9D" w:rsidRPr="007F24EB" w:rsidRDefault="004F4876"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1,11</w:t>
            </w:r>
          </w:p>
        </w:tc>
        <w:tc>
          <w:tcPr>
            <w:tcW w:w="2084" w:type="dxa"/>
          </w:tcPr>
          <w:p w:rsidR="002F5F9D" w:rsidRPr="007F24EB" w:rsidRDefault="004F4876"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2,8</w:t>
            </w:r>
          </w:p>
        </w:tc>
        <w:tc>
          <w:tcPr>
            <w:tcW w:w="2085" w:type="dxa"/>
          </w:tcPr>
          <w:p w:rsidR="002F5F9D" w:rsidRPr="007F24EB" w:rsidRDefault="002658B4"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252,25</w:t>
            </w:r>
          </w:p>
        </w:tc>
      </w:tr>
      <w:tr w:rsidR="002F5F9D" w:rsidRPr="007F24EB" w:rsidTr="002F5F9D">
        <w:tc>
          <w:tcPr>
            <w:tcW w:w="2084" w:type="dxa"/>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Коэффициент концентрации привлеченного капитала</w:t>
            </w:r>
          </w:p>
        </w:tc>
        <w:tc>
          <w:tcPr>
            <w:tcW w:w="2084" w:type="dxa"/>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≤0,5</w:t>
            </w:r>
          </w:p>
        </w:tc>
        <w:tc>
          <w:tcPr>
            <w:tcW w:w="2084" w:type="dxa"/>
          </w:tcPr>
          <w:p w:rsidR="002F5F9D" w:rsidRPr="007F24EB" w:rsidRDefault="004F4876"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0,988</w:t>
            </w:r>
          </w:p>
        </w:tc>
        <w:tc>
          <w:tcPr>
            <w:tcW w:w="2084" w:type="dxa"/>
          </w:tcPr>
          <w:p w:rsidR="002F5F9D" w:rsidRPr="007F24EB" w:rsidRDefault="004F4876"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0,987</w:t>
            </w:r>
          </w:p>
        </w:tc>
        <w:tc>
          <w:tcPr>
            <w:tcW w:w="2085" w:type="dxa"/>
          </w:tcPr>
          <w:p w:rsidR="002F5F9D" w:rsidRPr="007F24EB" w:rsidRDefault="002658B4"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99,9</w:t>
            </w:r>
          </w:p>
        </w:tc>
      </w:tr>
      <w:tr w:rsidR="002F5F9D" w:rsidRPr="007F24EB" w:rsidTr="002F5F9D">
        <w:tc>
          <w:tcPr>
            <w:tcW w:w="2084" w:type="dxa"/>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lastRenderedPageBreak/>
              <w:t>Коэффициент соотношения заемного и собственного капитала</w:t>
            </w:r>
          </w:p>
        </w:tc>
        <w:tc>
          <w:tcPr>
            <w:tcW w:w="2084" w:type="dxa"/>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≤0,5</w:t>
            </w:r>
          </w:p>
        </w:tc>
        <w:tc>
          <w:tcPr>
            <w:tcW w:w="2084" w:type="dxa"/>
          </w:tcPr>
          <w:p w:rsidR="002F5F9D" w:rsidRPr="007F24EB" w:rsidRDefault="004F4876"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w:t>
            </w:r>
          </w:p>
        </w:tc>
        <w:tc>
          <w:tcPr>
            <w:tcW w:w="2084" w:type="dxa"/>
          </w:tcPr>
          <w:p w:rsidR="002F5F9D" w:rsidRPr="007F24EB" w:rsidRDefault="004F4876"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w:t>
            </w:r>
          </w:p>
        </w:tc>
        <w:tc>
          <w:tcPr>
            <w:tcW w:w="2085" w:type="dxa"/>
          </w:tcPr>
          <w:p w:rsidR="002F5F9D" w:rsidRPr="007F24EB" w:rsidRDefault="004F4876"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w:t>
            </w:r>
          </w:p>
        </w:tc>
      </w:tr>
      <w:tr w:rsidR="002F5F9D" w:rsidRPr="007F24EB" w:rsidTr="002F5F9D">
        <w:tc>
          <w:tcPr>
            <w:tcW w:w="2084" w:type="dxa"/>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Коэффициент маневренности собственного капитала</w:t>
            </w:r>
          </w:p>
        </w:tc>
        <w:tc>
          <w:tcPr>
            <w:tcW w:w="2084" w:type="dxa"/>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≥0,5</w:t>
            </w:r>
          </w:p>
        </w:tc>
        <w:tc>
          <w:tcPr>
            <w:tcW w:w="2084" w:type="dxa"/>
          </w:tcPr>
          <w:p w:rsidR="002F5F9D" w:rsidRPr="007F24EB" w:rsidRDefault="004F4876"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w:t>
            </w:r>
          </w:p>
        </w:tc>
        <w:tc>
          <w:tcPr>
            <w:tcW w:w="2084" w:type="dxa"/>
          </w:tcPr>
          <w:p w:rsidR="002F5F9D" w:rsidRPr="007F24EB" w:rsidRDefault="004F4876"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w:t>
            </w:r>
          </w:p>
        </w:tc>
        <w:tc>
          <w:tcPr>
            <w:tcW w:w="2085" w:type="dxa"/>
          </w:tcPr>
          <w:p w:rsidR="002F5F9D" w:rsidRPr="007F24EB" w:rsidRDefault="004F4876"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w:t>
            </w:r>
          </w:p>
        </w:tc>
      </w:tr>
      <w:tr w:rsidR="002F5F9D" w:rsidRPr="007F24EB" w:rsidTr="002F5F9D">
        <w:tc>
          <w:tcPr>
            <w:tcW w:w="2084" w:type="dxa"/>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Коэффициент обеспеченности по кредитам</w:t>
            </w:r>
          </w:p>
        </w:tc>
        <w:tc>
          <w:tcPr>
            <w:tcW w:w="2084" w:type="dxa"/>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 xml:space="preserve">По плану </w:t>
            </w:r>
          </w:p>
        </w:tc>
        <w:tc>
          <w:tcPr>
            <w:tcW w:w="2084" w:type="dxa"/>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w:t>
            </w:r>
          </w:p>
        </w:tc>
        <w:tc>
          <w:tcPr>
            <w:tcW w:w="2084" w:type="dxa"/>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w:t>
            </w:r>
          </w:p>
        </w:tc>
        <w:tc>
          <w:tcPr>
            <w:tcW w:w="2085" w:type="dxa"/>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w:t>
            </w:r>
          </w:p>
        </w:tc>
      </w:tr>
      <w:tr w:rsidR="002F5F9D" w:rsidRPr="007F24EB" w:rsidTr="002F5F9D">
        <w:tc>
          <w:tcPr>
            <w:tcW w:w="2084" w:type="dxa"/>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Коэффициент структуры покрытия долгосрочных вложений</w:t>
            </w:r>
          </w:p>
        </w:tc>
        <w:tc>
          <w:tcPr>
            <w:tcW w:w="2084" w:type="dxa"/>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≤0,1</w:t>
            </w:r>
          </w:p>
        </w:tc>
        <w:tc>
          <w:tcPr>
            <w:tcW w:w="2084" w:type="dxa"/>
          </w:tcPr>
          <w:p w:rsidR="002F5F9D" w:rsidRPr="007F24EB" w:rsidRDefault="004F4876"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1,35</w:t>
            </w:r>
          </w:p>
        </w:tc>
        <w:tc>
          <w:tcPr>
            <w:tcW w:w="2084" w:type="dxa"/>
          </w:tcPr>
          <w:p w:rsidR="002F5F9D" w:rsidRPr="007F24EB" w:rsidRDefault="004F4876"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2,94</w:t>
            </w:r>
          </w:p>
        </w:tc>
        <w:tc>
          <w:tcPr>
            <w:tcW w:w="2085" w:type="dxa"/>
          </w:tcPr>
          <w:p w:rsidR="002F5F9D" w:rsidRPr="007F24EB" w:rsidRDefault="002658B4"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217,78</w:t>
            </w:r>
          </w:p>
        </w:tc>
      </w:tr>
      <w:tr w:rsidR="002F5F9D" w:rsidRPr="007F24EB" w:rsidTr="002F5F9D">
        <w:tc>
          <w:tcPr>
            <w:tcW w:w="2084" w:type="dxa"/>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 xml:space="preserve">Коэффициент долгосрочного привлечения заемных средств </w:t>
            </w:r>
          </w:p>
        </w:tc>
        <w:tc>
          <w:tcPr>
            <w:tcW w:w="2084" w:type="dxa"/>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≤0,5</w:t>
            </w:r>
          </w:p>
        </w:tc>
        <w:tc>
          <w:tcPr>
            <w:tcW w:w="2084" w:type="dxa"/>
          </w:tcPr>
          <w:p w:rsidR="002F5F9D" w:rsidRPr="007F24EB" w:rsidRDefault="002658B4"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1,12</w:t>
            </w:r>
          </w:p>
        </w:tc>
        <w:tc>
          <w:tcPr>
            <w:tcW w:w="2084" w:type="dxa"/>
          </w:tcPr>
          <w:p w:rsidR="002F5F9D" w:rsidRPr="007F24EB" w:rsidRDefault="002658B4"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2,87</w:t>
            </w:r>
          </w:p>
        </w:tc>
        <w:tc>
          <w:tcPr>
            <w:tcW w:w="2085" w:type="dxa"/>
          </w:tcPr>
          <w:p w:rsidR="002F5F9D" w:rsidRPr="007F24EB" w:rsidRDefault="002658B4"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256,25</w:t>
            </w:r>
          </w:p>
        </w:tc>
      </w:tr>
      <w:tr w:rsidR="002F5F9D" w:rsidRPr="007F24EB" w:rsidTr="002F5F9D">
        <w:tc>
          <w:tcPr>
            <w:tcW w:w="2084" w:type="dxa"/>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Коэффициент финансовой независимости капитализированных источников</w:t>
            </w:r>
          </w:p>
        </w:tc>
        <w:tc>
          <w:tcPr>
            <w:tcW w:w="2084" w:type="dxa"/>
          </w:tcPr>
          <w:p w:rsidR="002F5F9D" w:rsidRPr="007F24EB" w:rsidRDefault="002F5F9D"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≥0,6</w:t>
            </w:r>
          </w:p>
        </w:tc>
        <w:tc>
          <w:tcPr>
            <w:tcW w:w="2084" w:type="dxa"/>
          </w:tcPr>
          <w:p w:rsidR="002F5F9D" w:rsidRPr="007F24EB" w:rsidRDefault="002658B4"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w:t>
            </w:r>
          </w:p>
        </w:tc>
        <w:tc>
          <w:tcPr>
            <w:tcW w:w="2084" w:type="dxa"/>
          </w:tcPr>
          <w:p w:rsidR="002F5F9D" w:rsidRPr="007F24EB" w:rsidRDefault="002658B4"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w:t>
            </w:r>
          </w:p>
        </w:tc>
        <w:tc>
          <w:tcPr>
            <w:tcW w:w="2085" w:type="dxa"/>
          </w:tcPr>
          <w:p w:rsidR="002F5F9D" w:rsidRPr="007F24EB" w:rsidRDefault="002658B4"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w:t>
            </w:r>
          </w:p>
        </w:tc>
      </w:tr>
    </w:tbl>
    <w:p w:rsidR="002F5F9D" w:rsidRPr="007F24EB" w:rsidRDefault="002F5F9D" w:rsidP="002F5F9D">
      <w:pPr>
        <w:spacing w:after="0" w:line="360" w:lineRule="auto"/>
        <w:ind w:firstLine="709"/>
        <w:jc w:val="both"/>
        <w:rPr>
          <w:rFonts w:ascii="Times New Roman" w:hAnsi="Times New Roman" w:cs="Times New Roman"/>
          <w:sz w:val="28"/>
          <w:szCs w:val="28"/>
          <w:highlight w:val="yellow"/>
        </w:rPr>
      </w:pPr>
      <w:r w:rsidRPr="007F24EB">
        <w:rPr>
          <w:rFonts w:ascii="Times New Roman" w:hAnsi="Times New Roman" w:cs="Times New Roman"/>
          <w:sz w:val="28"/>
          <w:szCs w:val="28"/>
          <w:highlight w:val="yellow"/>
        </w:rPr>
        <w:t xml:space="preserve"> </w:t>
      </w:r>
    </w:p>
    <w:p w:rsidR="002F5F9D" w:rsidRPr="007F24EB" w:rsidRDefault="002F5F9D" w:rsidP="002F5F9D">
      <w:pPr>
        <w:spacing w:after="0" w:line="360" w:lineRule="auto"/>
        <w:ind w:firstLine="709"/>
        <w:jc w:val="both"/>
        <w:rPr>
          <w:rFonts w:ascii="Times New Roman" w:hAnsi="Times New Roman" w:cs="Times New Roman"/>
          <w:sz w:val="28"/>
          <w:szCs w:val="28"/>
          <w:highlight w:val="yellow"/>
        </w:rPr>
      </w:pPr>
      <w:r w:rsidRPr="007F24EB">
        <w:rPr>
          <w:rFonts w:ascii="Times New Roman" w:hAnsi="Times New Roman" w:cs="Times New Roman"/>
          <w:sz w:val="28"/>
          <w:szCs w:val="28"/>
          <w:highlight w:val="yellow"/>
        </w:rPr>
        <w:t>Рассчитанные коэффициенты, характеризующие в таблице 1.10 финансовую устойчивость, показывают следующее:</w:t>
      </w:r>
      <w:r w:rsidR="002658B4" w:rsidRPr="007F24EB">
        <w:rPr>
          <w:rFonts w:ascii="Times New Roman" w:hAnsi="Times New Roman" w:cs="Times New Roman"/>
          <w:sz w:val="28"/>
          <w:szCs w:val="28"/>
          <w:highlight w:val="yellow"/>
        </w:rPr>
        <w:t xml:space="preserve"> </w:t>
      </w:r>
      <w:r w:rsidRPr="007F24EB">
        <w:rPr>
          <w:rFonts w:ascii="Times New Roman" w:hAnsi="Times New Roman" w:cs="Times New Roman"/>
          <w:sz w:val="28"/>
          <w:szCs w:val="28"/>
          <w:highlight w:val="yellow"/>
        </w:rPr>
        <w:t xml:space="preserve">за анализируемый период </w:t>
      </w:r>
      <w:r w:rsidR="002658B4" w:rsidRPr="007F24EB">
        <w:rPr>
          <w:rFonts w:ascii="Times New Roman" w:hAnsi="Times New Roman" w:cs="Times New Roman"/>
          <w:sz w:val="28"/>
          <w:szCs w:val="28"/>
          <w:highlight w:val="yellow"/>
        </w:rPr>
        <w:t>наблюдается отсутствие</w:t>
      </w:r>
      <w:r w:rsidRPr="007F24EB">
        <w:rPr>
          <w:rFonts w:ascii="Times New Roman" w:hAnsi="Times New Roman" w:cs="Times New Roman"/>
          <w:sz w:val="28"/>
          <w:szCs w:val="28"/>
          <w:highlight w:val="yellow"/>
        </w:rPr>
        <w:t xml:space="preserve"> собственных источников финансирования, что является негативной тенденцией</w:t>
      </w:r>
      <w:r w:rsidR="002658B4" w:rsidRPr="007F24EB">
        <w:rPr>
          <w:rFonts w:ascii="Times New Roman" w:hAnsi="Times New Roman" w:cs="Times New Roman"/>
          <w:sz w:val="28"/>
          <w:szCs w:val="28"/>
          <w:highlight w:val="yellow"/>
        </w:rPr>
        <w:t>, при этом их дефицит имеет тенденцию к увеличению.</w:t>
      </w:r>
    </w:p>
    <w:p w:rsidR="002658B4" w:rsidRPr="007F24EB" w:rsidRDefault="002658B4">
      <w:pPr>
        <w:rPr>
          <w:rFonts w:ascii="Times New Roman" w:hAnsi="Times New Roman" w:cs="Times New Roman"/>
          <w:sz w:val="28"/>
          <w:szCs w:val="28"/>
          <w:highlight w:val="yellow"/>
        </w:rPr>
      </w:pPr>
      <w:r w:rsidRPr="007F24EB">
        <w:rPr>
          <w:rFonts w:ascii="Times New Roman" w:hAnsi="Times New Roman" w:cs="Times New Roman"/>
          <w:sz w:val="28"/>
          <w:szCs w:val="28"/>
          <w:highlight w:val="yellow"/>
        </w:rPr>
        <w:br w:type="page"/>
      </w:r>
    </w:p>
    <w:p w:rsidR="002F5F9D" w:rsidRPr="007F24EB" w:rsidRDefault="002F5F9D" w:rsidP="002F5F9D">
      <w:pPr>
        <w:spacing w:after="0" w:line="360" w:lineRule="auto"/>
        <w:ind w:firstLine="709"/>
        <w:jc w:val="both"/>
        <w:rPr>
          <w:rFonts w:ascii="Times New Roman" w:hAnsi="Times New Roman" w:cs="Times New Roman"/>
          <w:sz w:val="28"/>
          <w:szCs w:val="28"/>
          <w:highlight w:val="yellow"/>
        </w:rPr>
      </w:pPr>
      <w:r w:rsidRPr="007F24EB">
        <w:rPr>
          <w:rFonts w:ascii="Times New Roman" w:hAnsi="Times New Roman" w:cs="Times New Roman"/>
          <w:sz w:val="28"/>
          <w:szCs w:val="28"/>
          <w:highlight w:val="yellow"/>
        </w:rPr>
        <w:lastRenderedPageBreak/>
        <w:t xml:space="preserve">Таблица 1.11. – Показатели деловой активности </w:t>
      </w:r>
      <w:r w:rsidR="002658B4" w:rsidRPr="007F24EB">
        <w:rPr>
          <w:rFonts w:ascii="Times New Roman" w:hAnsi="Times New Roman" w:cs="Times New Roman"/>
          <w:sz w:val="28"/>
          <w:szCs w:val="28"/>
          <w:highlight w:val="yellow"/>
        </w:rPr>
        <w:t>санатория</w:t>
      </w:r>
      <w:r w:rsidRPr="007F24EB">
        <w:rPr>
          <w:rFonts w:ascii="Times New Roman" w:hAnsi="Times New Roman" w:cs="Times New Roman"/>
          <w:sz w:val="28"/>
          <w:szCs w:val="28"/>
          <w:highlight w:val="yellow"/>
        </w:rPr>
        <w:t xml:space="preserve"> «</w:t>
      </w:r>
      <w:r w:rsidR="002658B4" w:rsidRPr="007F24EB">
        <w:rPr>
          <w:rFonts w:ascii="Times New Roman" w:hAnsi="Times New Roman" w:cs="Times New Roman"/>
          <w:sz w:val="28"/>
          <w:szCs w:val="28"/>
          <w:highlight w:val="yellow"/>
        </w:rPr>
        <w:t>Сакрополь</w:t>
      </w:r>
      <w:r w:rsidRPr="007F24EB">
        <w:rPr>
          <w:rFonts w:ascii="Times New Roman" w:hAnsi="Times New Roman" w:cs="Times New Roman"/>
          <w:sz w:val="28"/>
          <w:szCs w:val="28"/>
          <w:highlight w:val="yellow"/>
        </w:rPr>
        <w:t>» в 201</w:t>
      </w:r>
      <w:r w:rsidR="002658B4" w:rsidRPr="007F24EB">
        <w:rPr>
          <w:rFonts w:ascii="Times New Roman" w:hAnsi="Times New Roman" w:cs="Times New Roman"/>
          <w:sz w:val="28"/>
          <w:szCs w:val="28"/>
          <w:highlight w:val="yellow"/>
        </w:rPr>
        <w:t>3</w:t>
      </w:r>
      <w:r w:rsidRPr="007F24EB">
        <w:rPr>
          <w:rFonts w:ascii="Times New Roman" w:hAnsi="Times New Roman" w:cs="Times New Roman"/>
          <w:sz w:val="28"/>
          <w:szCs w:val="28"/>
          <w:highlight w:val="yellow"/>
        </w:rPr>
        <w:t xml:space="preserve"> – 201</w:t>
      </w:r>
      <w:r w:rsidR="002658B4" w:rsidRPr="007F24EB">
        <w:rPr>
          <w:rFonts w:ascii="Times New Roman" w:hAnsi="Times New Roman" w:cs="Times New Roman"/>
          <w:sz w:val="28"/>
          <w:szCs w:val="28"/>
          <w:highlight w:val="yellow"/>
        </w:rPr>
        <w:t>4</w:t>
      </w:r>
      <w:r w:rsidRPr="007F24EB">
        <w:rPr>
          <w:rFonts w:ascii="Times New Roman" w:hAnsi="Times New Roman" w:cs="Times New Roman"/>
          <w:sz w:val="28"/>
          <w:szCs w:val="28"/>
          <w:highlight w:val="yellow"/>
        </w:rPr>
        <w:t xml:space="preserve"> годы</w:t>
      </w:r>
    </w:p>
    <w:tbl>
      <w:tblPr>
        <w:tblStyle w:val="a3"/>
        <w:tblW w:w="0" w:type="auto"/>
        <w:tblLook w:val="04A0"/>
      </w:tblPr>
      <w:tblGrid>
        <w:gridCol w:w="2605"/>
        <w:gridCol w:w="2605"/>
        <w:gridCol w:w="2605"/>
        <w:gridCol w:w="2606"/>
      </w:tblGrid>
      <w:tr w:rsidR="002F5F9D" w:rsidRPr="007F24EB" w:rsidTr="002F5F9D">
        <w:tc>
          <w:tcPr>
            <w:tcW w:w="2605" w:type="dxa"/>
          </w:tcPr>
          <w:p w:rsidR="002F5F9D" w:rsidRPr="007F24EB" w:rsidRDefault="002F5F9D"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 xml:space="preserve">Показатель </w:t>
            </w:r>
          </w:p>
        </w:tc>
        <w:tc>
          <w:tcPr>
            <w:tcW w:w="2605" w:type="dxa"/>
          </w:tcPr>
          <w:p w:rsidR="002F5F9D" w:rsidRPr="007F24EB" w:rsidRDefault="002F5F9D" w:rsidP="002658B4">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201</w:t>
            </w:r>
            <w:r w:rsidR="002658B4" w:rsidRPr="007F24EB">
              <w:rPr>
                <w:rFonts w:ascii="Times New Roman" w:hAnsi="Times New Roman" w:cs="Times New Roman"/>
                <w:highlight w:val="yellow"/>
              </w:rPr>
              <w:t>3</w:t>
            </w:r>
            <w:r w:rsidRPr="007F24EB">
              <w:rPr>
                <w:rFonts w:ascii="Times New Roman" w:hAnsi="Times New Roman" w:cs="Times New Roman"/>
                <w:highlight w:val="yellow"/>
              </w:rPr>
              <w:t xml:space="preserve"> год</w:t>
            </w:r>
          </w:p>
        </w:tc>
        <w:tc>
          <w:tcPr>
            <w:tcW w:w="2605" w:type="dxa"/>
          </w:tcPr>
          <w:p w:rsidR="002F5F9D" w:rsidRPr="007F24EB" w:rsidRDefault="002F5F9D" w:rsidP="002658B4">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201</w:t>
            </w:r>
            <w:r w:rsidR="002658B4" w:rsidRPr="007F24EB">
              <w:rPr>
                <w:rFonts w:ascii="Times New Roman" w:hAnsi="Times New Roman" w:cs="Times New Roman"/>
                <w:highlight w:val="yellow"/>
              </w:rPr>
              <w:t>4</w:t>
            </w:r>
            <w:r w:rsidRPr="007F24EB">
              <w:rPr>
                <w:rFonts w:ascii="Times New Roman" w:hAnsi="Times New Roman" w:cs="Times New Roman"/>
                <w:highlight w:val="yellow"/>
              </w:rPr>
              <w:t xml:space="preserve"> год</w:t>
            </w:r>
          </w:p>
        </w:tc>
        <w:tc>
          <w:tcPr>
            <w:tcW w:w="2606" w:type="dxa"/>
          </w:tcPr>
          <w:p w:rsidR="002F5F9D" w:rsidRPr="007F24EB" w:rsidRDefault="002F5F9D"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Темп роста, %</w:t>
            </w:r>
          </w:p>
        </w:tc>
      </w:tr>
      <w:tr w:rsidR="002F5F9D" w:rsidRPr="007F24EB" w:rsidTr="002F5F9D">
        <w:tc>
          <w:tcPr>
            <w:tcW w:w="2605" w:type="dxa"/>
          </w:tcPr>
          <w:p w:rsidR="002F5F9D" w:rsidRPr="007F24EB" w:rsidRDefault="002F5F9D"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Оборачиваемость средств в расчетах, оборотов</w:t>
            </w:r>
          </w:p>
        </w:tc>
        <w:tc>
          <w:tcPr>
            <w:tcW w:w="2605" w:type="dxa"/>
          </w:tcPr>
          <w:p w:rsidR="002F5F9D" w:rsidRPr="007F24EB" w:rsidRDefault="002658B4"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0,22</w:t>
            </w:r>
          </w:p>
        </w:tc>
        <w:tc>
          <w:tcPr>
            <w:tcW w:w="2605" w:type="dxa"/>
          </w:tcPr>
          <w:p w:rsidR="002F5F9D" w:rsidRPr="007F24EB" w:rsidRDefault="002658B4"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6,47</w:t>
            </w:r>
          </w:p>
        </w:tc>
        <w:tc>
          <w:tcPr>
            <w:tcW w:w="2606" w:type="dxa"/>
          </w:tcPr>
          <w:p w:rsidR="002F5F9D" w:rsidRPr="007F24EB" w:rsidRDefault="0097499F"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В 29,4 раза рост</w:t>
            </w:r>
          </w:p>
        </w:tc>
      </w:tr>
      <w:tr w:rsidR="002F5F9D" w:rsidRPr="007F24EB" w:rsidTr="002F5F9D">
        <w:tc>
          <w:tcPr>
            <w:tcW w:w="2605" w:type="dxa"/>
          </w:tcPr>
          <w:p w:rsidR="002F5F9D" w:rsidRPr="007F24EB" w:rsidRDefault="002F5F9D"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Оборачиваемость средств в расчетах, дней</w:t>
            </w:r>
          </w:p>
        </w:tc>
        <w:tc>
          <w:tcPr>
            <w:tcW w:w="2605" w:type="dxa"/>
          </w:tcPr>
          <w:p w:rsidR="002F5F9D" w:rsidRPr="007F24EB" w:rsidRDefault="002658B4"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1 636,4</w:t>
            </w:r>
          </w:p>
        </w:tc>
        <w:tc>
          <w:tcPr>
            <w:tcW w:w="2605" w:type="dxa"/>
          </w:tcPr>
          <w:p w:rsidR="002F5F9D" w:rsidRPr="007F24EB" w:rsidRDefault="002658B4"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55,64</w:t>
            </w:r>
          </w:p>
        </w:tc>
        <w:tc>
          <w:tcPr>
            <w:tcW w:w="2606" w:type="dxa"/>
          </w:tcPr>
          <w:p w:rsidR="002F5F9D" w:rsidRPr="007F24EB" w:rsidRDefault="0097499F"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3,4</w:t>
            </w:r>
          </w:p>
        </w:tc>
      </w:tr>
      <w:tr w:rsidR="002F5F9D" w:rsidRPr="007F24EB" w:rsidTr="002F5F9D">
        <w:tc>
          <w:tcPr>
            <w:tcW w:w="2605" w:type="dxa"/>
          </w:tcPr>
          <w:p w:rsidR="002F5F9D" w:rsidRPr="007F24EB" w:rsidRDefault="002F5F9D"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Оборачиваемость запасов, оборотов</w:t>
            </w:r>
          </w:p>
        </w:tc>
        <w:tc>
          <w:tcPr>
            <w:tcW w:w="2605" w:type="dxa"/>
          </w:tcPr>
          <w:p w:rsidR="002F5F9D" w:rsidRPr="007F24EB" w:rsidRDefault="002658B4"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5,05</w:t>
            </w:r>
          </w:p>
        </w:tc>
        <w:tc>
          <w:tcPr>
            <w:tcW w:w="2605" w:type="dxa"/>
          </w:tcPr>
          <w:p w:rsidR="002F5F9D" w:rsidRPr="007F24EB" w:rsidRDefault="002658B4"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7,86</w:t>
            </w:r>
          </w:p>
        </w:tc>
        <w:tc>
          <w:tcPr>
            <w:tcW w:w="2606" w:type="dxa"/>
          </w:tcPr>
          <w:p w:rsidR="002F5F9D" w:rsidRPr="007F24EB" w:rsidRDefault="0097499F"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155,64</w:t>
            </w:r>
          </w:p>
        </w:tc>
      </w:tr>
      <w:tr w:rsidR="002F5F9D" w:rsidRPr="007F24EB" w:rsidTr="002F5F9D">
        <w:tc>
          <w:tcPr>
            <w:tcW w:w="2605" w:type="dxa"/>
          </w:tcPr>
          <w:p w:rsidR="002F5F9D" w:rsidRPr="007F24EB" w:rsidRDefault="002F5F9D"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Оборачиваемость запасов, дней</w:t>
            </w:r>
          </w:p>
        </w:tc>
        <w:tc>
          <w:tcPr>
            <w:tcW w:w="2605" w:type="dxa"/>
          </w:tcPr>
          <w:p w:rsidR="002F5F9D" w:rsidRPr="007F24EB" w:rsidRDefault="002658B4"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71,3</w:t>
            </w:r>
          </w:p>
        </w:tc>
        <w:tc>
          <w:tcPr>
            <w:tcW w:w="2605" w:type="dxa"/>
          </w:tcPr>
          <w:p w:rsidR="002F5F9D" w:rsidRPr="007F24EB" w:rsidRDefault="0097499F"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45,8</w:t>
            </w:r>
          </w:p>
        </w:tc>
        <w:tc>
          <w:tcPr>
            <w:tcW w:w="2606" w:type="dxa"/>
          </w:tcPr>
          <w:p w:rsidR="002F5F9D" w:rsidRPr="007F24EB" w:rsidRDefault="0097499F"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64,24</w:t>
            </w:r>
          </w:p>
        </w:tc>
      </w:tr>
      <w:tr w:rsidR="002F5F9D" w:rsidRPr="007F24EB" w:rsidTr="002F5F9D">
        <w:tc>
          <w:tcPr>
            <w:tcW w:w="2605" w:type="dxa"/>
          </w:tcPr>
          <w:p w:rsidR="002F5F9D" w:rsidRPr="007F24EB" w:rsidRDefault="002F5F9D"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Оборачиваемость кредиторской задолженности, оборотов</w:t>
            </w:r>
          </w:p>
        </w:tc>
        <w:tc>
          <w:tcPr>
            <w:tcW w:w="2605" w:type="dxa"/>
          </w:tcPr>
          <w:p w:rsidR="002F5F9D" w:rsidRPr="007F24EB" w:rsidRDefault="0097499F"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7,62</w:t>
            </w:r>
          </w:p>
        </w:tc>
        <w:tc>
          <w:tcPr>
            <w:tcW w:w="2605" w:type="dxa"/>
          </w:tcPr>
          <w:p w:rsidR="002F5F9D" w:rsidRPr="007F24EB" w:rsidRDefault="0097499F"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6,94</w:t>
            </w:r>
          </w:p>
        </w:tc>
        <w:tc>
          <w:tcPr>
            <w:tcW w:w="2606" w:type="dxa"/>
          </w:tcPr>
          <w:p w:rsidR="002F5F9D" w:rsidRPr="007F24EB" w:rsidRDefault="0097499F"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91,1</w:t>
            </w:r>
          </w:p>
        </w:tc>
      </w:tr>
      <w:tr w:rsidR="002F5F9D" w:rsidRPr="007F24EB" w:rsidTr="002F5F9D">
        <w:tc>
          <w:tcPr>
            <w:tcW w:w="2605" w:type="dxa"/>
          </w:tcPr>
          <w:p w:rsidR="002F5F9D" w:rsidRPr="007F24EB" w:rsidRDefault="002F5F9D"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Оборачиваемость кредиторской задолженности, дней</w:t>
            </w:r>
          </w:p>
        </w:tc>
        <w:tc>
          <w:tcPr>
            <w:tcW w:w="2605" w:type="dxa"/>
          </w:tcPr>
          <w:p w:rsidR="002F5F9D" w:rsidRPr="007F24EB" w:rsidRDefault="0097499F"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47,24</w:t>
            </w:r>
          </w:p>
        </w:tc>
        <w:tc>
          <w:tcPr>
            <w:tcW w:w="2605" w:type="dxa"/>
          </w:tcPr>
          <w:p w:rsidR="002F5F9D" w:rsidRPr="007F24EB" w:rsidRDefault="0097499F"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51,87</w:t>
            </w:r>
          </w:p>
        </w:tc>
        <w:tc>
          <w:tcPr>
            <w:tcW w:w="2606" w:type="dxa"/>
          </w:tcPr>
          <w:p w:rsidR="002F5F9D" w:rsidRPr="007F24EB" w:rsidRDefault="0097499F"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109,8</w:t>
            </w:r>
          </w:p>
        </w:tc>
      </w:tr>
      <w:tr w:rsidR="002F5F9D" w:rsidRPr="007F24EB" w:rsidTr="002F5F9D">
        <w:tc>
          <w:tcPr>
            <w:tcW w:w="2605" w:type="dxa"/>
          </w:tcPr>
          <w:p w:rsidR="002F5F9D" w:rsidRPr="007F24EB" w:rsidRDefault="002F5F9D"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Продолжительность операционного цикла</w:t>
            </w:r>
          </w:p>
        </w:tc>
        <w:tc>
          <w:tcPr>
            <w:tcW w:w="2605" w:type="dxa"/>
          </w:tcPr>
          <w:p w:rsidR="002F5F9D" w:rsidRPr="007F24EB" w:rsidRDefault="0097499F"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1 707,7</w:t>
            </w:r>
          </w:p>
        </w:tc>
        <w:tc>
          <w:tcPr>
            <w:tcW w:w="2605" w:type="dxa"/>
          </w:tcPr>
          <w:p w:rsidR="002F5F9D" w:rsidRPr="007F24EB" w:rsidRDefault="0097499F"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101,4</w:t>
            </w:r>
          </w:p>
        </w:tc>
        <w:tc>
          <w:tcPr>
            <w:tcW w:w="2606" w:type="dxa"/>
          </w:tcPr>
          <w:p w:rsidR="002F5F9D" w:rsidRPr="007F24EB" w:rsidRDefault="0097499F"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5,94</w:t>
            </w:r>
          </w:p>
        </w:tc>
      </w:tr>
      <w:tr w:rsidR="002F5F9D" w:rsidRPr="007F24EB" w:rsidTr="002F5F9D">
        <w:tc>
          <w:tcPr>
            <w:tcW w:w="2605" w:type="dxa"/>
          </w:tcPr>
          <w:p w:rsidR="002F5F9D" w:rsidRPr="007F24EB" w:rsidRDefault="002F5F9D"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Продолжительность финансового цикла</w:t>
            </w:r>
          </w:p>
        </w:tc>
        <w:tc>
          <w:tcPr>
            <w:tcW w:w="2605" w:type="dxa"/>
          </w:tcPr>
          <w:p w:rsidR="002F5F9D" w:rsidRPr="007F24EB" w:rsidRDefault="0097499F"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1 754,9</w:t>
            </w:r>
          </w:p>
        </w:tc>
        <w:tc>
          <w:tcPr>
            <w:tcW w:w="2605" w:type="dxa"/>
          </w:tcPr>
          <w:p w:rsidR="002F5F9D" w:rsidRPr="007F24EB" w:rsidRDefault="0097499F"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153,3</w:t>
            </w:r>
          </w:p>
        </w:tc>
        <w:tc>
          <w:tcPr>
            <w:tcW w:w="2606" w:type="dxa"/>
          </w:tcPr>
          <w:p w:rsidR="002F5F9D" w:rsidRPr="007F24EB" w:rsidRDefault="0097499F"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8,74</w:t>
            </w:r>
          </w:p>
        </w:tc>
      </w:tr>
      <w:tr w:rsidR="002F5F9D" w:rsidRPr="007F24EB" w:rsidTr="002F5F9D">
        <w:tc>
          <w:tcPr>
            <w:tcW w:w="2605" w:type="dxa"/>
          </w:tcPr>
          <w:p w:rsidR="002F5F9D" w:rsidRPr="007F24EB" w:rsidRDefault="002F5F9D"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Оборачиваемость собственного капитала</w:t>
            </w:r>
          </w:p>
        </w:tc>
        <w:tc>
          <w:tcPr>
            <w:tcW w:w="2605" w:type="dxa"/>
          </w:tcPr>
          <w:p w:rsidR="002F5F9D" w:rsidRPr="007F24EB" w:rsidRDefault="0097499F"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w:t>
            </w:r>
          </w:p>
        </w:tc>
        <w:tc>
          <w:tcPr>
            <w:tcW w:w="2605" w:type="dxa"/>
          </w:tcPr>
          <w:p w:rsidR="002F5F9D" w:rsidRPr="007F24EB" w:rsidRDefault="0097499F"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w:t>
            </w:r>
          </w:p>
        </w:tc>
        <w:tc>
          <w:tcPr>
            <w:tcW w:w="2606" w:type="dxa"/>
          </w:tcPr>
          <w:p w:rsidR="002F5F9D" w:rsidRPr="007F24EB" w:rsidRDefault="0097499F"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w:t>
            </w:r>
          </w:p>
        </w:tc>
      </w:tr>
      <w:tr w:rsidR="002F5F9D" w:rsidRPr="007F24EB" w:rsidTr="002F5F9D">
        <w:tc>
          <w:tcPr>
            <w:tcW w:w="2605" w:type="dxa"/>
          </w:tcPr>
          <w:p w:rsidR="002F5F9D" w:rsidRPr="007F24EB" w:rsidRDefault="002F5F9D"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Оборачиваемость мобильных активов</w:t>
            </w:r>
          </w:p>
        </w:tc>
        <w:tc>
          <w:tcPr>
            <w:tcW w:w="2605" w:type="dxa"/>
          </w:tcPr>
          <w:p w:rsidR="002F5F9D" w:rsidRPr="007F24EB" w:rsidRDefault="0097499F"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0,2</w:t>
            </w:r>
          </w:p>
        </w:tc>
        <w:tc>
          <w:tcPr>
            <w:tcW w:w="2605" w:type="dxa"/>
          </w:tcPr>
          <w:p w:rsidR="002F5F9D" w:rsidRPr="007F24EB" w:rsidRDefault="0097499F"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3,53</w:t>
            </w:r>
          </w:p>
        </w:tc>
        <w:tc>
          <w:tcPr>
            <w:tcW w:w="2606" w:type="dxa"/>
          </w:tcPr>
          <w:p w:rsidR="002F5F9D" w:rsidRPr="007F24EB" w:rsidRDefault="0097499F"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В 17,65 раз рост</w:t>
            </w:r>
          </w:p>
        </w:tc>
      </w:tr>
      <w:tr w:rsidR="002F5F9D" w:rsidRPr="007F24EB" w:rsidTr="002F5F9D">
        <w:tc>
          <w:tcPr>
            <w:tcW w:w="2605" w:type="dxa"/>
          </w:tcPr>
          <w:p w:rsidR="002F5F9D" w:rsidRPr="007F24EB" w:rsidRDefault="002F5F9D"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Оборачиваемость совокупного капитала</w:t>
            </w:r>
          </w:p>
        </w:tc>
        <w:tc>
          <w:tcPr>
            <w:tcW w:w="2605" w:type="dxa"/>
          </w:tcPr>
          <w:p w:rsidR="002F5F9D" w:rsidRPr="007F24EB" w:rsidRDefault="0097499F"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0,04</w:t>
            </w:r>
          </w:p>
        </w:tc>
        <w:tc>
          <w:tcPr>
            <w:tcW w:w="2605" w:type="dxa"/>
          </w:tcPr>
          <w:p w:rsidR="002F5F9D" w:rsidRPr="007F24EB" w:rsidRDefault="0097499F"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0,21</w:t>
            </w:r>
          </w:p>
        </w:tc>
        <w:tc>
          <w:tcPr>
            <w:tcW w:w="2606" w:type="dxa"/>
          </w:tcPr>
          <w:p w:rsidR="002F5F9D" w:rsidRPr="007F24EB" w:rsidRDefault="0097499F"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525</w:t>
            </w:r>
          </w:p>
        </w:tc>
      </w:tr>
      <w:tr w:rsidR="002F5F9D" w:rsidRPr="007F24EB" w:rsidTr="002F5F9D">
        <w:tc>
          <w:tcPr>
            <w:tcW w:w="2605" w:type="dxa"/>
          </w:tcPr>
          <w:p w:rsidR="002F5F9D" w:rsidRPr="007F24EB" w:rsidRDefault="002F5F9D"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Оборачиваемость готовой продукции, оборотов</w:t>
            </w:r>
          </w:p>
        </w:tc>
        <w:tc>
          <w:tcPr>
            <w:tcW w:w="2605" w:type="dxa"/>
          </w:tcPr>
          <w:p w:rsidR="002F5F9D" w:rsidRPr="007F24EB" w:rsidRDefault="002F5F9D"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w:t>
            </w:r>
          </w:p>
        </w:tc>
        <w:tc>
          <w:tcPr>
            <w:tcW w:w="2605" w:type="dxa"/>
          </w:tcPr>
          <w:p w:rsidR="002F5F9D" w:rsidRPr="007F24EB" w:rsidRDefault="002F5F9D"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w:t>
            </w:r>
          </w:p>
        </w:tc>
        <w:tc>
          <w:tcPr>
            <w:tcW w:w="2606" w:type="dxa"/>
          </w:tcPr>
          <w:p w:rsidR="002F5F9D" w:rsidRPr="007F24EB" w:rsidRDefault="002F5F9D"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w:t>
            </w:r>
          </w:p>
        </w:tc>
      </w:tr>
      <w:tr w:rsidR="002F5F9D" w:rsidRPr="007F24EB" w:rsidTr="002F5F9D">
        <w:tc>
          <w:tcPr>
            <w:tcW w:w="2605" w:type="dxa"/>
          </w:tcPr>
          <w:p w:rsidR="002F5F9D" w:rsidRPr="007F24EB" w:rsidRDefault="002F5F9D"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Оборачиваемость готовой продукции, дней</w:t>
            </w:r>
          </w:p>
        </w:tc>
        <w:tc>
          <w:tcPr>
            <w:tcW w:w="2605" w:type="dxa"/>
          </w:tcPr>
          <w:p w:rsidR="002F5F9D" w:rsidRPr="007F24EB" w:rsidRDefault="002F5F9D"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w:t>
            </w:r>
          </w:p>
        </w:tc>
        <w:tc>
          <w:tcPr>
            <w:tcW w:w="2605" w:type="dxa"/>
          </w:tcPr>
          <w:p w:rsidR="002F5F9D" w:rsidRPr="007F24EB" w:rsidRDefault="002F5F9D"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w:t>
            </w:r>
          </w:p>
        </w:tc>
        <w:tc>
          <w:tcPr>
            <w:tcW w:w="2606" w:type="dxa"/>
          </w:tcPr>
          <w:p w:rsidR="002F5F9D" w:rsidRPr="007F24EB" w:rsidRDefault="002F5F9D"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w:t>
            </w:r>
          </w:p>
        </w:tc>
      </w:tr>
    </w:tbl>
    <w:p w:rsidR="002F5F9D" w:rsidRPr="007F24EB" w:rsidRDefault="002F5F9D" w:rsidP="002F5F9D">
      <w:pPr>
        <w:spacing w:after="0" w:line="360" w:lineRule="auto"/>
        <w:ind w:firstLine="709"/>
        <w:jc w:val="both"/>
        <w:rPr>
          <w:rFonts w:ascii="Times New Roman" w:hAnsi="Times New Roman" w:cs="Times New Roman"/>
          <w:sz w:val="28"/>
          <w:szCs w:val="28"/>
          <w:highlight w:val="yellow"/>
        </w:rPr>
      </w:pPr>
    </w:p>
    <w:p w:rsidR="002F5F9D" w:rsidRPr="007F24EB" w:rsidRDefault="002F5F9D" w:rsidP="002F5F9D">
      <w:pPr>
        <w:spacing w:after="0" w:line="360" w:lineRule="auto"/>
        <w:ind w:firstLine="709"/>
        <w:jc w:val="both"/>
        <w:rPr>
          <w:rFonts w:ascii="Times New Roman" w:hAnsi="Times New Roman" w:cs="Times New Roman"/>
          <w:sz w:val="28"/>
          <w:szCs w:val="28"/>
          <w:highlight w:val="yellow"/>
        </w:rPr>
      </w:pPr>
      <w:r w:rsidRPr="007F24EB">
        <w:rPr>
          <w:rFonts w:ascii="Times New Roman" w:hAnsi="Times New Roman" w:cs="Times New Roman"/>
          <w:sz w:val="28"/>
          <w:szCs w:val="28"/>
          <w:highlight w:val="yellow"/>
        </w:rPr>
        <w:lastRenderedPageBreak/>
        <w:t>Расчеты показывают существенное улучшение показателей деловой активности, что способствует более высокой отдаче вложенных финансовых ресурсов и создает условия для увеличения рентабельности оборота.</w:t>
      </w:r>
    </w:p>
    <w:p w:rsidR="002F5F9D" w:rsidRPr="007F24EB" w:rsidRDefault="002F5F9D" w:rsidP="002F5F9D">
      <w:pPr>
        <w:spacing w:after="0" w:line="360" w:lineRule="auto"/>
        <w:ind w:firstLine="709"/>
        <w:jc w:val="both"/>
        <w:rPr>
          <w:rFonts w:ascii="Times New Roman" w:hAnsi="Times New Roman" w:cs="Times New Roman"/>
          <w:sz w:val="28"/>
          <w:szCs w:val="28"/>
          <w:highlight w:val="yellow"/>
        </w:rPr>
      </w:pPr>
      <w:r w:rsidRPr="007F24EB">
        <w:rPr>
          <w:rFonts w:ascii="Times New Roman" w:hAnsi="Times New Roman" w:cs="Times New Roman"/>
          <w:sz w:val="28"/>
          <w:szCs w:val="28"/>
          <w:highlight w:val="yellow"/>
        </w:rPr>
        <w:t xml:space="preserve">Снижение продолжительности оборота каждого вида оборотных активов привело к сокращению операционного и финансового циклов на </w:t>
      </w:r>
      <w:r w:rsidR="0097499F" w:rsidRPr="007F24EB">
        <w:rPr>
          <w:rFonts w:ascii="Times New Roman" w:hAnsi="Times New Roman" w:cs="Times New Roman"/>
          <w:sz w:val="28"/>
          <w:szCs w:val="28"/>
          <w:highlight w:val="yellow"/>
        </w:rPr>
        <w:t>94,06</w:t>
      </w:r>
      <w:r w:rsidRPr="007F24EB">
        <w:rPr>
          <w:rFonts w:ascii="Times New Roman" w:hAnsi="Times New Roman" w:cs="Times New Roman"/>
          <w:sz w:val="28"/>
          <w:szCs w:val="28"/>
          <w:highlight w:val="yellow"/>
        </w:rPr>
        <w:t>% и 9</w:t>
      </w:r>
      <w:r w:rsidR="0097499F" w:rsidRPr="007F24EB">
        <w:rPr>
          <w:rFonts w:ascii="Times New Roman" w:hAnsi="Times New Roman" w:cs="Times New Roman"/>
          <w:sz w:val="28"/>
          <w:szCs w:val="28"/>
          <w:highlight w:val="yellow"/>
        </w:rPr>
        <w:t>1</w:t>
      </w:r>
      <w:r w:rsidRPr="007F24EB">
        <w:rPr>
          <w:rFonts w:ascii="Times New Roman" w:hAnsi="Times New Roman" w:cs="Times New Roman"/>
          <w:sz w:val="28"/>
          <w:szCs w:val="28"/>
          <w:highlight w:val="yellow"/>
        </w:rPr>
        <w:t>,</w:t>
      </w:r>
      <w:r w:rsidR="0097499F" w:rsidRPr="007F24EB">
        <w:rPr>
          <w:rFonts w:ascii="Times New Roman" w:hAnsi="Times New Roman" w:cs="Times New Roman"/>
          <w:sz w:val="28"/>
          <w:szCs w:val="28"/>
          <w:highlight w:val="yellow"/>
        </w:rPr>
        <w:t>26</w:t>
      </w:r>
      <w:r w:rsidRPr="007F24EB">
        <w:rPr>
          <w:rFonts w:ascii="Times New Roman" w:hAnsi="Times New Roman" w:cs="Times New Roman"/>
          <w:sz w:val="28"/>
          <w:szCs w:val="28"/>
          <w:highlight w:val="yellow"/>
        </w:rPr>
        <w:t>% соответственно.</w:t>
      </w:r>
    </w:p>
    <w:p w:rsidR="002F5F9D" w:rsidRPr="007F24EB" w:rsidRDefault="002F5F9D" w:rsidP="002F5F9D">
      <w:pPr>
        <w:spacing w:after="0" w:line="360" w:lineRule="auto"/>
        <w:ind w:firstLine="709"/>
        <w:jc w:val="both"/>
        <w:rPr>
          <w:rFonts w:ascii="Times New Roman" w:hAnsi="Times New Roman" w:cs="Times New Roman"/>
          <w:sz w:val="28"/>
          <w:szCs w:val="28"/>
          <w:highlight w:val="yellow"/>
        </w:rPr>
      </w:pPr>
      <w:r w:rsidRPr="007F24EB">
        <w:rPr>
          <w:rFonts w:ascii="Times New Roman" w:hAnsi="Times New Roman" w:cs="Times New Roman"/>
          <w:sz w:val="28"/>
          <w:szCs w:val="28"/>
          <w:highlight w:val="yellow"/>
        </w:rPr>
        <w:t xml:space="preserve">Таблица 1.12. – Показатели рентабельности деятельности </w:t>
      </w:r>
      <w:r w:rsidR="0097499F" w:rsidRPr="007F24EB">
        <w:rPr>
          <w:rFonts w:ascii="Times New Roman" w:hAnsi="Times New Roman" w:cs="Times New Roman"/>
          <w:sz w:val="28"/>
          <w:szCs w:val="28"/>
          <w:highlight w:val="yellow"/>
        </w:rPr>
        <w:t>санатория</w:t>
      </w:r>
      <w:r w:rsidRPr="007F24EB">
        <w:rPr>
          <w:rFonts w:ascii="Times New Roman" w:hAnsi="Times New Roman" w:cs="Times New Roman"/>
          <w:sz w:val="28"/>
          <w:szCs w:val="28"/>
          <w:highlight w:val="yellow"/>
        </w:rPr>
        <w:t xml:space="preserve"> «</w:t>
      </w:r>
      <w:r w:rsidR="0097499F" w:rsidRPr="007F24EB">
        <w:rPr>
          <w:rFonts w:ascii="Times New Roman" w:hAnsi="Times New Roman" w:cs="Times New Roman"/>
          <w:sz w:val="28"/>
          <w:szCs w:val="28"/>
          <w:highlight w:val="yellow"/>
        </w:rPr>
        <w:t>Сакрополь</w:t>
      </w:r>
      <w:r w:rsidRPr="007F24EB">
        <w:rPr>
          <w:rFonts w:ascii="Times New Roman" w:hAnsi="Times New Roman" w:cs="Times New Roman"/>
          <w:sz w:val="28"/>
          <w:szCs w:val="28"/>
          <w:highlight w:val="yellow"/>
        </w:rPr>
        <w:t>» в 201</w:t>
      </w:r>
      <w:r w:rsidR="0097499F" w:rsidRPr="007F24EB">
        <w:rPr>
          <w:rFonts w:ascii="Times New Roman" w:hAnsi="Times New Roman" w:cs="Times New Roman"/>
          <w:sz w:val="28"/>
          <w:szCs w:val="28"/>
          <w:highlight w:val="yellow"/>
        </w:rPr>
        <w:t>3</w:t>
      </w:r>
      <w:r w:rsidRPr="007F24EB">
        <w:rPr>
          <w:rFonts w:ascii="Times New Roman" w:hAnsi="Times New Roman" w:cs="Times New Roman"/>
          <w:sz w:val="28"/>
          <w:szCs w:val="28"/>
          <w:highlight w:val="yellow"/>
        </w:rPr>
        <w:t xml:space="preserve"> – 201</w:t>
      </w:r>
      <w:r w:rsidR="0097499F" w:rsidRPr="007F24EB">
        <w:rPr>
          <w:rFonts w:ascii="Times New Roman" w:hAnsi="Times New Roman" w:cs="Times New Roman"/>
          <w:sz w:val="28"/>
          <w:szCs w:val="28"/>
          <w:highlight w:val="yellow"/>
        </w:rPr>
        <w:t>4</w:t>
      </w:r>
      <w:r w:rsidRPr="007F24EB">
        <w:rPr>
          <w:rFonts w:ascii="Times New Roman" w:hAnsi="Times New Roman" w:cs="Times New Roman"/>
          <w:sz w:val="28"/>
          <w:szCs w:val="28"/>
          <w:highlight w:val="yellow"/>
        </w:rPr>
        <w:t xml:space="preserve"> годы</w:t>
      </w:r>
    </w:p>
    <w:tbl>
      <w:tblPr>
        <w:tblStyle w:val="a3"/>
        <w:tblW w:w="0" w:type="auto"/>
        <w:tblLook w:val="04A0"/>
      </w:tblPr>
      <w:tblGrid>
        <w:gridCol w:w="4219"/>
        <w:gridCol w:w="1701"/>
        <w:gridCol w:w="1895"/>
        <w:gridCol w:w="2606"/>
      </w:tblGrid>
      <w:tr w:rsidR="002F5F9D" w:rsidRPr="007F24EB" w:rsidTr="002F5F9D">
        <w:tc>
          <w:tcPr>
            <w:tcW w:w="4219" w:type="dxa"/>
          </w:tcPr>
          <w:p w:rsidR="002F5F9D" w:rsidRPr="007F24EB" w:rsidRDefault="002F5F9D"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 xml:space="preserve">Показатель </w:t>
            </w:r>
          </w:p>
        </w:tc>
        <w:tc>
          <w:tcPr>
            <w:tcW w:w="1701" w:type="dxa"/>
          </w:tcPr>
          <w:p w:rsidR="002F5F9D" w:rsidRPr="007F24EB" w:rsidRDefault="002F5F9D" w:rsidP="0097499F">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201</w:t>
            </w:r>
            <w:r w:rsidR="0097499F" w:rsidRPr="007F24EB">
              <w:rPr>
                <w:rFonts w:ascii="Times New Roman" w:hAnsi="Times New Roman" w:cs="Times New Roman"/>
                <w:highlight w:val="yellow"/>
              </w:rPr>
              <w:t>3</w:t>
            </w:r>
            <w:r w:rsidRPr="007F24EB">
              <w:rPr>
                <w:rFonts w:ascii="Times New Roman" w:hAnsi="Times New Roman" w:cs="Times New Roman"/>
                <w:highlight w:val="yellow"/>
              </w:rPr>
              <w:t xml:space="preserve"> год</w:t>
            </w:r>
          </w:p>
        </w:tc>
        <w:tc>
          <w:tcPr>
            <w:tcW w:w="1895" w:type="dxa"/>
          </w:tcPr>
          <w:p w:rsidR="002F5F9D" w:rsidRPr="007F24EB" w:rsidRDefault="002F5F9D" w:rsidP="0097499F">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201</w:t>
            </w:r>
            <w:r w:rsidR="0097499F" w:rsidRPr="007F24EB">
              <w:rPr>
                <w:rFonts w:ascii="Times New Roman" w:hAnsi="Times New Roman" w:cs="Times New Roman"/>
                <w:highlight w:val="yellow"/>
              </w:rPr>
              <w:t>4</w:t>
            </w:r>
            <w:r w:rsidRPr="007F24EB">
              <w:rPr>
                <w:rFonts w:ascii="Times New Roman" w:hAnsi="Times New Roman" w:cs="Times New Roman"/>
                <w:highlight w:val="yellow"/>
              </w:rPr>
              <w:t xml:space="preserve"> год</w:t>
            </w:r>
          </w:p>
        </w:tc>
        <w:tc>
          <w:tcPr>
            <w:tcW w:w="2606" w:type="dxa"/>
          </w:tcPr>
          <w:p w:rsidR="002F5F9D" w:rsidRPr="007F24EB" w:rsidRDefault="002F5F9D"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Абсолютное изменение, +/-</w:t>
            </w:r>
          </w:p>
        </w:tc>
      </w:tr>
      <w:tr w:rsidR="002F5F9D" w:rsidRPr="007F24EB" w:rsidTr="002F5F9D">
        <w:tc>
          <w:tcPr>
            <w:tcW w:w="10421" w:type="dxa"/>
            <w:gridSpan w:val="4"/>
          </w:tcPr>
          <w:p w:rsidR="002F5F9D" w:rsidRPr="007F24EB" w:rsidRDefault="0097499F" w:rsidP="002F5F9D">
            <w:pPr>
              <w:spacing w:line="360" w:lineRule="auto"/>
              <w:jc w:val="center"/>
              <w:rPr>
                <w:rFonts w:ascii="Times New Roman" w:hAnsi="Times New Roman" w:cs="Times New Roman"/>
                <w:highlight w:val="yellow"/>
              </w:rPr>
            </w:pPr>
            <w:r w:rsidRPr="007F24EB">
              <w:rPr>
                <w:rFonts w:ascii="Times New Roman" w:hAnsi="Times New Roman" w:cs="Times New Roman"/>
                <w:highlight w:val="yellow"/>
              </w:rPr>
              <w:t>Убыточ</w:t>
            </w:r>
            <w:r w:rsidR="002F5F9D" w:rsidRPr="007F24EB">
              <w:rPr>
                <w:rFonts w:ascii="Times New Roman" w:hAnsi="Times New Roman" w:cs="Times New Roman"/>
                <w:highlight w:val="yellow"/>
              </w:rPr>
              <w:t>ность капитала (инвестиций)</w:t>
            </w:r>
          </w:p>
        </w:tc>
      </w:tr>
      <w:tr w:rsidR="002F5F9D" w:rsidRPr="007F24EB" w:rsidTr="002F5F9D">
        <w:tc>
          <w:tcPr>
            <w:tcW w:w="4219" w:type="dxa"/>
          </w:tcPr>
          <w:p w:rsidR="002F5F9D" w:rsidRPr="007F24EB" w:rsidRDefault="00F32A6F"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Убыточ</w:t>
            </w:r>
            <w:r w:rsidR="002F5F9D" w:rsidRPr="007F24EB">
              <w:rPr>
                <w:rFonts w:ascii="Times New Roman" w:hAnsi="Times New Roman" w:cs="Times New Roman"/>
                <w:highlight w:val="yellow"/>
              </w:rPr>
              <w:t>ность совокупного капитала, %</w:t>
            </w:r>
          </w:p>
        </w:tc>
        <w:tc>
          <w:tcPr>
            <w:tcW w:w="1701" w:type="dxa"/>
          </w:tcPr>
          <w:p w:rsidR="002F5F9D" w:rsidRPr="007F24EB" w:rsidRDefault="00F32A6F"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(8,05)</w:t>
            </w:r>
          </w:p>
        </w:tc>
        <w:tc>
          <w:tcPr>
            <w:tcW w:w="1895" w:type="dxa"/>
          </w:tcPr>
          <w:p w:rsidR="002F5F9D" w:rsidRPr="007F24EB" w:rsidRDefault="00F32A6F"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(168,64)</w:t>
            </w:r>
          </w:p>
        </w:tc>
        <w:tc>
          <w:tcPr>
            <w:tcW w:w="2606" w:type="dxa"/>
          </w:tcPr>
          <w:p w:rsidR="002F5F9D" w:rsidRPr="007F24EB" w:rsidRDefault="009B15CC"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209,5</w:t>
            </w:r>
          </w:p>
        </w:tc>
      </w:tr>
      <w:tr w:rsidR="002F5F9D" w:rsidRPr="007F24EB" w:rsidTr="002F5F9D">
        <w:tc>
          <w:tcPr>
            <w:tcW w:w="4219" w:type="dxa"/>
          </w:tcPr>
          <w:p w:rsidR="002F5F9D" w:rsidRPr="007F24EB" w:rsidRDefault="00F32A6F"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Убыточ</w:t>
            </w:r>
            <w:r w:rsidR="002F5F9D" w:rsidRPr="007F24EB">
              <w:rPr>
                <w:rFonts w:ascii="Times New Roman" w:hAnsi="Times New Roman" w:cs="Times New Roman"/>
                <w:highlight w:val="yellow"/>
              </w:rPr>
              <w:t>ность собственного капитала, %</w:t>
            </w:r>
          </w:p>
        </w:tc>
        <w:tc>
          <w:tcPr>
            <w:tcW w:w="1701" w:type="dxa"/>
          </w:tcPr>
          <w:p w:rsidR="002F5F9D" w:rsidRPr="007F24EB" w:rsidRDefault="00F32A6F"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(70,93)</w:t>
            </w:r>
          </w:p>
        </w:tc>
        <w:tc>
          <w:tcPr>
            <w:tcW w:w="1895" w:type="dxa"/>
          </w:tcPr>
          <w:p w:rsidR="002F5F9D" w:rsidRPr="007F24EB" w:rsidRDefault="00F32A6F"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(93,63)</w:t>
            </w:r>
          </w:p>
        </w:tc>
        <w:tc>
          <w:tcPr>
            <w:tcW w:w="2606" w:type="dxa"/>
          </w:tcPr>
          <w:p w:rsidR="002F5F9D" w:rsidRPr="007F24EB" w:rsidRDefault="009B15CC"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132</w:t>
            </w:r>
          </w:p>
        </w:tc>
      </w:tr>
      <w:tr w:rsidR="002F5F9D" w:rsidRPr="007F24EB" w:rsidTr="002F5F9D">
        <w:tc>
          <w:tcPr>
            <w:tcW w:w="4219" w:type="dxa"/>
          </w:tcPr>
          <w:p w:rsidR="002F5F9D" w:rsidRPr="007F24EB" w:rsidRDefault="00F32A6F"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Убыточ</w:t>
            </w:r>
            <w:r w:rsidR="002F5F9D" w:rsidRPr="007F24EB">
              <w:rPr>
                <w:rFonts w:ascii="Times New Roman" w:hAnsi="Times New Roman" w:cs="Times New Roman"/>
                <w:highlight w:val="yellow"/>
              </w:rPr>
              <w:t>ность основных средств, %</w:t>
            </w:r>
          </w:p>
        </w:tc>
        <w:tc>
          <w:tcPr>
            <w:tcW w:w="1701" w:type="dxa"/>
          </w:tcPr>
          <w:p w:rsidR="002F5F9D" w:rsidRPr="007F24EB" w:rsidRDefault="00F32A6F"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(9,9)</w:t>
            </w:r>
          </w:p>
        </w:tc>
        <w:tc>
          <w:tcPr>
            <w:tcW w:w="1895" w:type="dxa"/>
          </w:tcPr>
          <w:p w:rsidR="002F5F9D" w:rsidRPr="007F24EB" w:rsidRDefault="00F32A6F"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(179,33)</w:t>
            </w:r>
          </w:p>
        </w:tc>
        <w:tc>
          <w:tcPr>
            <w:tcW w:w="2606" w:type="dxa"/>
          </w:tcPr>
          <w:p w:rsidR="002F5F9D" w:rsidRPr="007F24EB" w:rsidRDefault="009B15CC" w:rsidP="002F5F9D">
            <w:pPr>
              <w:spacing w:line="360" w:lineRule="auto"/>
              <w:jc w:val="both"/>
              <w:rPr>
                <w:rFonts w:ascii="Times New Roman" w:hAnsi="Times New Roman" w:cs="Times New Roman"/>
                <w:sz w:val="24"/>
                <w:szCs w:val="24"/>
                <w:highlight w:val="yellow"/>
              </w:rPr>
            </w:pPr>
            <w:r w:rsidRPr="007F24EB">
              <w:rPr>
                <w:rFonts w:ascii="Times New Roman" w:hAnsi="Times New Roman" w:cs="Times New Roman"/>
                <w:sz w:val="24"/>
                <w:szCs w:val="24"/>
                <w:highlight w:val="yellow"/>
              </w:rPr>
              <w:t>В 18,1 раз ухудшение</w:t>
            </w:r>
          </w:p>
        </w:tc>
      </w:tr>
      <w:tr w:rsidR="002F5F9D" w:rsidRPr="007F24EB" w:rsidTr="002F5F9D">
        <w:tc>
          <w:tcPr>
            <w:tcW w:w="10421" w:type="dxa"/>
            <w:gridSpan w:val="4"/>
          </w:tcPr>
          <w:p w:rsidR="002F5F9D" w:rsidRPr="007F24EB" w:rsidRDefault="0097499F" w:rsidP="0097499F">
            <w:pPr>
              <w:spacing w:line="360" w:lineRule="auto"/>
              <w:jc w:val="center"/>
              <w:rPr>
                <w:rFonts w:ascii="Times New Roman" w:hAnsi="Times New Roman" w:cs="Times New Roman"/>
                <w:highlight w:val="yellow"/>
              </w:rPr>
            </w:pPr>
            <w:r w:rsidRPr="007F24EB">
              <w:rPr>
                <w:rFonts w:ascii="Times New Roman" w:hAnsi="Times New Roman" w:cs="Times New Roman"/>
                <w:highlight w:val="yellow"/>
              </w:rPr>
              <w:t>Убыточн</w:t>
            </w:r>
            <w:r w:rsidR="002F5F9D" w:rsidRPr="007F24EB">
              <w:rPr>
                <w:rFonts w:ascii="Times New Roman" w:hAnsi="Times New Roman" w:cs="Times New Roman"/>
                <w:highlight w:val="yellow"/>
              </w:rPr>
              <w:t>ость продаж</w:t>
            </w:r>
          </w:p>
        </w:tc>
      </w:tr>
      <w:tr w:rsidR="002F5F9D" w:rsidRPr="007F24EB" w:rsidTr="002F5F9D">
        <w:tc>
          <w:tcPr>
            <w:tcW w:w="4219" w:type="dxa"/>
          </w:tcPr>
          <w:p w:rsidR="002F5F9D" w:rsidRPr="007F24EB" w:rsidRDefault="002F5F9D" w:rsidP="00F32A6F">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 xml:space="preserve">Валовая </w:t>
            </w:r>
            <w:r w:rsidR="00F32A6F" w:rsidRPr="007F24EB">
              <w:rPr>
                <w:rFonts w:ascii="Times New Roman" w:hAnsi="Times New Roman" w:cs="Times New Roman"/>
                <w:highlight w:val="yellow"/>
              </w:rPr>
              <w:t>убыточ</w:t>
            </w:r>
            <w:r w:rsidRPr="007F24EB">
              <w:rPr>
                <w:rFonts w:ascii="Times New Roman" w:hAnsi="Times New Roman" w:cs="Times New Roman"/>
                <w:highlight w:val="yellow"/>
              </w:rPr>
              <w:t>ность продаж, %</w:t>
            </w:r>
          </w:p>
        </w:tc>
        <w:tc>
          <w:tcPr>
            <w:tcW w:w="1701" w:type="dxa"/>
          </w:tcPr>
          <w:p w:rsidR="002F5F9D" w:rsidRPr="007F24EB" w:rsidRDefault="00F32A6F"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(63,85)</w:t>
            </w:r>
          </w:p>
        </w:tc>
        <w:tc>
          <w:tcPr>
            <w:tcW w:w="1895" w:type="dxa"/>
          </w:tcPr>
          <w:p w:rsidR="002F5F9D" w:rsidRPr="007F24EB" w:rsidRDefault="00F32A6F"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(0,13)</w:t>
            </w:r>
          </w:p>
        </w:tc>
        <w:tc>
          <w:tcPr>
            <w:tcW w:w="2606" w:type="dxa"/>
          </w:tcPr>
          <w:p w:rsidR="002F5F9D" w:rsidRPr="007F24EB" w:rsidRDefault="009B15CC"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0,2</w:t>
            </w:r>
          </w:p>
        </w:tc>
      </w:tr>
      <w:tr w:rsidR="002F5F9D" w:rsidRPr="007F24EB" w:rsidTr="002F5F9D">
        <w:tc>
          <w:tcPr>
            <w:tcW w:w="4219" w:type="dxa"/>
          </w:tcPr>
          <w:p w:rsidR="002F5F9D" w:rsidRPr="007F24EB" w:rsidRDefault="002F5F9D" w:rsidP="00F32A6F">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 xml:space="preserve">Операционная </w:t>
            </w:r>
            <w:r w:rsidR="00F32A6F" w:rsidRPr="007F24EB">
              <w:rPr>
                <w:rFonts w:ascii="Times New Roman" w:hAnsi="Times New Roman" w:cs="Times New Roman"/>
                <w:highlight w:val="yellow"/>
              </w:rPr>
              <w:t>убыточ</w:t>
            </w:r>
            <w:r w:rsidRPr="007F24EB">
              <w:rPr>
                <w:rFonts w:ascii="Times New Roman" w:hAnsi="Times New Roman" w:cs="Times New Roman"/>
                <w:highlight w:val="yellow"/>
              </w:rPr>
              <w:t>ность продаж, %</w:t>
            </w:r>
          </w:p>
        </w:tc>
        <w:tc>
          <w:tcPr>
            <w:tcW w:w="1701" w:type="dxa"/>
          </w:tcPr>
          <w:p w:rsidR="002F5F9D" w:rsidRPr="007F24EB" w:rsidRDefault="00F32A6F"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(213,18)</w:t>
            </w:r>
          </w:p>
        </w:tc>
        <w:tc>
          <w:tcPr>
            <w:tcW w:w="1895" w:type="dxa"/>
          </w:tcPr>
          <w:p w:rsidR="002F5F9D" w:rsidRPr="007F24EB" w:rsidRDefault="00F32A6F"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(801,46)</w:t>
            </w:r>
          </w:p>
        </w:tc>
        <w:tc>
          <w:tcPr>
            <w:tcW w:w="2606" w:type="dxa"/>
          </w:tcPr>
          <w:p w:rsidR="002F5F9D" w:rsidRPr="007F24EB" w:rsidRDefault="009B15CC"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375,95</w:t>
            </w:r>
          </w:p>
        </w:tc>
      </w:tr>
      <w:tr w:rsidR="002F5F9D" w:rsidRPr="007F24EB" w:rsidTr="002F5F9D">
        <w:tc>
          <w:tcPr>
            <w:tcW w:w="4219" w:type="dxa"/>
          </w:tcPr>
          <w:p w:rsidR="002F5F9D" w:rsidRPr="007F24EB" w:rsidRDefault="002F5F9D" w:rsidP="00F32A6F">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 xml:space="preserve">Чистая </w:t>
            </w:r>
            <w:r w:rsidR="00F32A6F" w:rsidRPr="007F24EB">
              <w:rPr>
                <w:rFonts w:ascii="Times New Roman" w:hAnsi="Times New Roman" w:cs="Times New Roman"/>
                <w:highlight w:val="yellow"/>
              </w:rPr>
              <w:t>убыточ</w:t>
            </w:r>
            <w:r w:rsidRPr="007F24EB">
              <w:rPr>
                <w:rFonts w:ascii="Times New Roman" w:hAnsi="Times New Roman" w:cs="Times New Roman"/>
                <w:highlight w:val="yellow"/>
              </w:rPr>
              <w:t>ность продукции, %</w:t>
            </w:r>
          </w:p>
        </w:tc>
        <w:tc>
          <w:tcPr>
            <w:tcW w:w="1701" w:type="dxa"/>
          </w:tcPr>
          <w:p w:rsidR="002F5F9D" w:rsidRPr="007F24EB" w:rsidRDefault="00F32A6F"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(213,2)</w:t>
            </w:r>
          </w:p>
        </w:tc>
        <w:tc>
          <w:tcPr>
            <w:tcW w:w="1895" w:type="dxa"/>
          </w:tcPr>
          <w:p w:rsidR="002F5F9D" w:rsidRPr="007F24EB" w:rsidRDefault="00F32A6F"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(801,47)</w:t>
            </w:r>
          </w:p>
        </w:tc>
        <w:tc>
          <w:tcPr>
            <w:tcW w:w="2606" w:type="dxa"/>
          </w:tcPr>
          <w:p w:rsidR="002F5F9D" w:rsidRPr="007F24EB" w:rsidRDefault="009B15CC"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375,9</w:t>
            </w:r>
          </w:p>
        </w:tc>
      </w:tr>
      <w:tr w:rsidR="002F5F9D" w:rsidRPr="007F24EB" w:rsidTr="002F5F9D">
        <w:tc>
          <w:tcPr>
            <w:tcW w:w="10421" w:type="dxa"/>
            <w:gridSpan w:val="4"/>
          </w:tcPr>
          <w:p w:rsidR="002F5F9D" w:rsidRPr="007F24EB" w:rsidRDefault="0097499F" w:rsidP="002F5F9D">
            <w:pPr>
              <w:spacing w:line="360" w:lineRule="auto"/>
              <w:jc w:val="center"/>
              <w:rPr>
                <w:rFonts w:ascii="Times New Roman" w:hAnsi="Times New Roman" w:cs="Times New Roman"/>
                <w:highlight w:val="yellow"/>
              </w:rPr>
            </w:pPr>
            <w:r w:rsidRPr="007F24EB">
              <w:rPr>
                <w:rFonts w:ascii="Times New Roman" w:hAnsi="Times New Roman" w:cs="Times New Roman"/>
                <w:highlight w:val="yellow"/>
              </w:rPr>
              <w:t>Убыточ</w:t>
            </w:r>
            <w:r w:rsidR="002F5F9D" w:rsidRPr="007F24EB">
              <w:rPr>
                <w:rFonts w:ascii="Times New Roman" w:hAnsi="Times New Roman" w:cs="Times New Roman"/>
                <w:highlight w:val="yellow"/>
              </w:rPr>
              <w:t>ность производства</w:t>
            </w:r>
          </w:p>
        </w:tc>
      </w:tr>
      <w:tr w:rsidR="002F5F9D" w:rsidRPr="007F24EB" w:rsidTr="002F5F9D">
        <w:tc>
          <w:tcPr>
            <w:tcW w:w="4219" w:type="dxa"/>
          </w:tcPr>
          <w:p w:rsidR="002F5F9D" w:rsidRPr="007F24EB" w:rsidRDefault="00F32A6F"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Убыточ</w:t>
            </w:r>
            <w:r w:rsidR="002F5F9D" w:rsidRPr="007F24EB">
              <w:rPr>
                <w:rFonts w:ascii="Times New Roman" w:hAnsi="Times New Roman" w:cs="Times New Roman"/>
                <w:highlight w:val="yellow"/>
              </w:rPr>
              <w:t>ность операционной деятельности, %</w:t>
            </w:r>
          </w:p>
        </w:tc>
        <w:tc>
          <w:tcPr>
            <w:tcW w:w="1701" w:type="dxa"/>
          </w:tcPr>
          <w:p w:rsidR="002F5F9D" w:rsidRPr="007F24EB" w:rsidRDefault="00F32A6F"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(130,1)</w:t>
            </w:r>
          </w:p>
        </w:tc>
        <w:tc>
          <w:tcPr>
            <w:tcW w:w="1895" w:type="dxa"/>
          </w:tcPr>
          <w:p w:rsidR="002F5F9D" w:rsidRPr="007F24EB" w:rsidRDefault="00F32A6F"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(800,4)</w:t>
            </w:r>
          </w:p>
        </w:tc>
        <w:tc>
          <w:tcPr>
            <w:tcW w:w="2606" w:type="dxa"/>
          </w:tcPr>
          <w:p w:rsidR="002F5F9D" w:rsidRPr="007F24EB" w:rsidRDefault="009B15CC"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615,2</w:t>
            </w:r>
          </w:p>
        </w:tc>
      </w:tr>
      <w:tr w:rsidR="002F5F9D" w:rsidRPr="007F24EB" w:rsidTr="002F5F9D">
        <w:tc>
          <w:tcPr>
            <w:tcW w:w="4219" w:type="dxa"/>
          </w:tcPr>
          <w:p w:rsidR="002F5F9D" w:rsidRPr="007F24EB" w:rsidRDefault="00F32A6F"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Убыточ</w:t>
            </w:r>
            <w:r w:rsidR="002F5F9D" w:rsidRPr="007F24EB">
              <w:rPr>
                <w:rFonts w:ascii="Times New Roman" w:hAnsi="Times New Roman" w:cs="Times New Roman"/>
                <w:highlight w:val="yellow"/>
              </w:rPr>
              <w:t>ность обычной деятельности, %</w:t>
            </w:r>
          </w:p>
        </w:tc>
        <w:tc>
          <w:tcPr>
            <w:tcW w:w="1701" w:type="dxa"/>
          </w:tcPr>
          <w:p w:rsidR="002F5F9D" w:rsidRPr="007F24EB" w:rsidRDefault="00F32A6F"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(72,7)</w:t>
            </w:r>
          </w:p>
        </w:tc>
        <w:tc>
          <w:tcPr>
            <w:tcW w:w="1895" w:type="dxa"/>
          </w:tcPr>
          <w:p w:rsidR="002F5F9D" w:rsidRPr="007F24EB" w:rsidRDefault="00F32A6F"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(19,76)</w:t>
            </w:r>
          </w:p>
        </w:tc>
        <w:tc>
          <w:tcPr>
            <w:tcW w:w="2606" w:type="dxa"/>
          </w:tcPr>
          <w:p w:rsidR="002F5F9D" w:rsidRPr="007F24EB" w:rsidRDefault="009B15CC"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27,18</w:t>
            </w:r>
          </w:p>
        </w:tc>
      </w:tr>
      <w:tr w:rsidR="002F5F9D" w:rsidRPr="007F24EB" w:rsidTr="002F5F9D">
        <w:tc>
          <w:tcPr>
            <w:tcW w:w="4219" w:type="dxa"/>
          </w:tcPr>
          <w:p w:rsidR="002F5F9D" w:rsidRPr="007F24EB" w:rsidRDefault="002F5F9D" w:rsidP="00F32A6F">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 xml:space="preserve">Чистая </w:t>
            </w:r>
            <w:r w:rsidR="00F32A6F" w:rsidRPr="007F24EB">
              <w:rPr>
                <w:rFonts w:ascii="Times New Roman" w:hAnsi="Times New Roman" w:cs="Times New Roman"/>
                <w:highlight w:val="yellow"/>
              </w:rPr>
              <w:t>убыточ</w:t>
            </w:r>
            <w:r w:rsidRPr="007F24EB">
              <w:rPr>
                <w:rFonts w:ascii="Times New Roman" w:hAnsi="Times New Roman" w:cs="Times New Roman"/>
                <w:highlight w:val="yellow"/>
              </w:rPr>
              <w:t>ность деятельности, %</w:t>
            </w:r>
          </w:p>
        </w:tc>
        <w:tc>
          <w:tcPr>
            <w:tcW w:w="1701" w:type="dxa"/>
          </w:tcPr>
          <w:p w:rsidR="002F5F9D" w:rsidRPr="007F24EB" w:rsidRDefault="00F32A6F"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(130,12)</w:t>
            </w:r>
          </w:p>
        </w:tc>
        <w:tc>
          <w:tcPr>
            <w:tcW w:w="1895" w:type="dxa"/>
          </w:tcPr>
          <w:p w:rsidR="002F5F9D" w:rsidRPr="007F24EB" w:rsidRDefault="00F32A6F"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(800,4)</w:t>
            </w:r>
          </w:p>
        </w:tc>
        <w:tc>
          <w:tcPr>
            <w:tcW w:w="2606" w:type="dxa"/>
          </w:tcPr>
          <w:p w:rsidR="002F5F9D" w:rsidRPr="007F24EB" w:rsidRDefault="009B15CC" w:rsidP="002F5F9D">
            <w:pPr>
              <w:spacing w:line="360" w:lineRule="auto"/>
              <w:jc w:val="both"/>
              <w:rPr>
                <w:rFonts w:ascii="Times New Roman" w:hAnsi="Times New Roman" w:cs="Times New Roman"/>
                <w:highlight w:val="yellow"/>
              </w:rPr>
            </w:pPr>
            <w:r w:rsidRPr="007F24EB">
              <w:rPr>
                <w:rFonts w:ascii="Times New Roman" w:hAnsi="Times New Roman" w:cs="Times New Roman"/>
                <w:highlight w:val="yellow"/>
              </w:rPr>
              <w:t>615,12</w:t>
            </w:r>
          </w:p>
        </w:tc>
      </w:tr>
    </w:tbl>
    <w:p w:rsidR="002F5F9D" w:rsidRPr="007F24EB" w:rsidRDefault="002F5F9D" w:rsidP="002F5F9D">
      <w:pPr>
        <w:spacing w:after="0" w:line="360" w:lineRule="auto"/>
        <w:ind w:firstLine="709"/>
        <w:jc w:val="both"/>
        <w:rPr>
          <w:rFonts w:ascii="Times New Roman" w:hAnsi="Times New Roman" w:cs="Times New Roman"/>
          <w:sz w:val="28"/>
          <w:szCs w:val="28"/>
          <w:highlight w:val="yellow"/>
        </w:rPr>
      </w:pPr>
      <w:r w:rsidRPr="007F24EB">
        <w:rPr>
          <w:rFonts w:ascii="Times New Roman" w:hAnsi="Times New Roman" w:cs="Times New Roman"/>
          <w:sz w:val="28"/>
          <w:szCs w:val="28"/>
          <w:highlight w:val="yellow"/>
        </w:rPr>
        <w:t xml:space="preserve">    </w:t>
      </w:r>
    </w:p>
    <w:p w:rsidR="009B15CC" w:rsidRDefault="002F5F9D" w:rsidP="002F5F9D">
      <w:pPr>
        <w:spacing w:after="0" w:line="360" w:lineRule="auto"/>
        <w:ind w:firstLine="709"/>
        <w:jc w:val="both"/>
        <w:rPr>
          <w:rFonts w:ascii="Times New Roman" w:hAnsi="Times New Roman" w:cs="Times New Roman"/>
          <w:sz w:val="28"/>
          <w:szCs w:val="28"/>
        </w:rPr>
      </w:pPr>
      <w:r w:rsidRPr="007F24EB">
        <w:rPr>
          <w:rFonts w:ascii="Times New Roman" w:hAnsi="Times New Roman" w:cs="Times New Roman"/>
          <w:sz w:val="28"/>
          <w:szCs w:val="28"/>
          <w:highlight w:val="yellow"/>
        </w:rPr>
        <w:t xml:space="preserve">Оценка показателей рентабельности показывают существенное ухудшение финансовых результатов деятельности </w:t>
      </w:r>
      <w:r w:rsidR="009B15CC" w:rsidRPr="007F24EB">
        <w:rPr>
          <w:rFonts w:ascii="Times New Roman" w:hAnsi="Times New Roman" w:cs="Times New Roman"/>
          <w:sz w:val="28"/>
          <w:szCs w:val="28"/>
          <w:highlight w:val="yellow"/>
        </w:rPr>
        <w:t>санатория</w:t>
      </w:r>
      <w:r w:rsidRPr="007F24EB">
        <w:rPr>
          <w:rFonts w:ascii="Times New Roman" w:hAnsi="Times New Roman" w:cs="Times New Roman"/>
          <w:sz w:val="28"/>
          <w:szCs w:val="28"/>
          <w:highlight w:val="yellow"/>
        </w:rPr>
        <w:t xml:space="preserve"> «</w:t>
      </w:r>
      <w:r w:rsidR="009B15CC" w:rsidRPr="007F24EB">
        <w:rPr>
          <w:rFonts w:ascii="Times New Roman" w:hAnsi="Times New Roman" w:cs="Times New Roman"/>
          <w:sz w:val="28"/>
          <w:szCs w:val="28"/>
          <w:highlight w:val="yellow"/>
        </w:rPr>
        <w:t>Сакрополь</w:t>
      </w:r>
      <w:r w:rsidRPr="007F24EB">
        <w:rPr>
          <w:rFonts w:ascii="Times New Roman" w:hAnsi="Times New Roman" w:cs="Times New Roman"/>
          <w:sz w:val="28"/>
          <w:szCs w:val="28"/>
          <w:highlight w:val="yellow"/>
        </w:rPr>
        <w:t xml:space="preserve">», что вызвано значительным ростом себестоимости (прирост составил </w:t>
      </w:r>
      <w:r w:rsidR="009B15CC" w:rsidRPr="007F24EB">
        <w:rPr>
          <w:rFonts w:ascii="Times New Roman" w:hAnsi="Times New Roman" w:cs="Times New Roman"/>
          <w:sz w:val="28"/>
          <w:szCs w:val="28"/>
          <w:highlight w:val="yellow"/>
        </w:rPr>
        <w:t>47 167</w:t>
      </w:r>
      <w:r w:rsidRPr="007F24EB">
        <w:rPr>
          <w:rFonts w:ascii="Times New Roman" w:hAnsi="Times New Roman" w:cs="Times New Roman"/>
          <w:sz w:val="28"/>
          <w:szCs w:val="28"/>
          <w:highlight w:val="yellow"/>
        </w:rPr>
        <w:t xml:space="preserve"> тыс руб., то есть с </w:t>
      </w:r>
      <w:r w:rsidR="009B15CC" w:rsidRPr="007F24EB">
        <w:rPr>
          <w:rFonts w:ascii="Times New Roman" w:hAnsi="Times New Roman" w:cs="Times New Roman"/>
          <w:sz w:val="28"/>
          <w:szCs w:val="28"/>
          <w:highlight w:val="yellow"/>
        </w:rPr>
        <w:t>20 026</w:t>
      </w:r>
      <w:r w:rsidRPr="007F24EB">
        <w:rPr>
          <w:rFonts w:ascii="Times New Roman" w:hAnsi="Times New Roman" w:cs="Times New Roman"/>
          <w:sz w:val="28"/>
          <w:szCs w:val="28"/>
          <w:highlight w:val="yellow"/>
        </w:rPr>
        <w:t xml:space="preserve"> тыс руб до </w:t>
      </w:r>
      <w:r w:rsidR="009B15CC" w:rsidRPr="007F24EB">
        <w:rPr>
          <w:rFonts w:ascii="Times New Roman" w:hAnsi="Times New Roman" w:cs="Times New Roman"/>
          <w:sz w:val="28"/>
          <w:szCs w:val="28"/>
          <w:highlight w:val="yellow"/>
        </w:rPr>
        <w:t>67 193</w:t>
      </w:r>
      <w:r w:rsidRPr="007F24EB">
        <w:rPr>
          <w:rFonts w:ascii="Times New Roman" w:hAnsi="Times New Roman" w:cs="Times New Roman"/>
          <w:sz w:val="28"/>
          <w:szCs w:val="28"/>
          <w:highlight w:val="yellow"/>
        </w:rPr>
        <w:t xml:space="preserve"> тыс руб), это привело к сокращению прибыльности по всем направлениям</w:t>
      </w:r>
      <w:r w:rsidR="009B15CC" w:rsidRPr="007F24EB">
        <w:rPr>
          <w:rFonts w:ascii="Times New Roman" w:hAnsi="Times New Roman" w:cs="Times New Roman"/>
          <w:sz w:val="28"/>
          <w:szCs w:val="28"/>
          <w:highlight w:val="yellow"/>
        </w:rPr>
        <w:t>.</w:t>
      </w:r>
    </w:p>
    <w:p w:rsidR="009B15CC" w:rsidRDefault="009B15CC">
      <w:pPr>
        <w:rPr>
          <w:rFonts w:ascii="Times New Roman" w:hAnsi="Times New Roman" w:cs="Times New Roman"/>
          <w:sz w:val="28"/>
          <w:szCs w:val="28"/>
        </w:rPr>
      </w:pPr>
      <w:r>
        <w:rPr>
          <w:rFonts w:ascii="Times New Roman" w:hAnsi="Times New Roman" w:cs="Times New Roman"/>
          <w:sz w:val="28"/>
          <w:szCs w:val="28"/>
        </w:rPr>
        <w:br w:type="page"/>
      </w:r>
    </w:p>
    <w:p w:rsidR="009B15CC" w:rsidRDefault="009B15CC" w:rsidP="009B15CC">
      <w:pPr>
        <w:pStyle w:val="1"/>
        <w:spacing w:before="0" w:line="360" w:lineRule="auto"/>
        <w:ind w:firstLine="709"/>
        <w:jc w:val="center"/>
        <w:rPr>
          <w:rFonts w:ascii="Times New Roman" w:hAnsi="Times New Roman"/>
          <w:b w:val="0"/>
          <w:color w:val="auto"/>
        </w:rPr>
      </w:pPr>
      <w:bookmarkStart w:id="7" w:name="_Toc463365914"/>
      <w:bookmarkStart w:id="8" w:name="_Toc463479273"/>
      <w:r>
        <w:rPr>
          <w:rFonts w:ascii="Times New Roman" w:hAnsi="Times New Roman"/>
          <w:b w:val="0"/>
          <w:color w:val="auto"/>
        </w:rPr>
        <w:lastRenderedPageBreak/>
        <w:t>1.2 Миссия и цели санатория «Сакрополь»</w:t>
      </w:r>
      <w:bookmarkEnd w:id="7"/>
      <w:bookmarkEnd w:id="8"/>
    </w:p>
    <w:p w:rsidR="009B15CC" w:rsidRPr="009B15CC" w:rsidRDefault="009B15CC" w:rsidP="009B15CC">
      <w:pPr>
        <w:spacing w:after="0" w:line="360" w:lineRule="auto"/>
        <w:ind w:firstLine="709"/>
        <w:jc w:val="both"/>
        <w:rPr>
          <w:rFonts w:ascii="Times New Roman" w:hAnsi="Times New Roman" w:cs="Times New Roman"/>
          <w:sz w:val="28"/>
          <w:szCs w:val="28"/>
        </w:rPr>
      </w:pPr>
    </w:p>
    <w:p w:rsidR="00507BFD" w:rsidRPr="007F24EB" w:rsidRDefault="00507BFD" w:rsidP="00507BFD">
      <w:pPr>
        <w:spacing w:after="0" w:line="360" w:lineRule="auto"/>
        <w:ind w:firstLine="720"/>
        <w:jc w:val="both"/>
        <w:rPr>
          <w:rFonts w:ascii="Times New Roman" w:eastAsia="Times New Roman" w:hAnsi="Times New Roman" w:cs="Times New Roman"/>
          <w:sz w:val="28"/>
          <w:szCs w:val="28"/>
          <w:highlight w:val="yellow"/>
        </w:rPr>
      </w:pPr>
      <w:r w:rsidRPr="007F24EB">
        <w:rPr>
          <w:rFonts w:ascii="Times New Roman" w:eastAsia="Times New Roman" w:hAnsi="Times New Roman" w:cs="Times New Roman"/>
          <w:sz w:val="28"/>
          <w:szCs w:val="28"/>
          <w:highlight w:val="yellow"/>
        </w:rPr>
        <w:t>Рассмотрим в таблице 1.13 видение и миссию санатория.</w:t>
      </w:r>
    </w:p>
    <w:p w:rsidR="00507BFD" w:rsidRPr="007F24EB" w:rsidRDefault="00507BFD" w:rsidP="00507BFD">
      <w:pPr>
        <w:spacing w:after="0" w:line="360" w:lineRule="auto"/>
        <w:ind w:firstLine="720"/>
        <w:jc w:val="both"/>
        <w:rPr>
          <w:rFonts w:ascii="Times New Roman" w:eastAsia="Times New Roman" w:hAnsi="Times New Roman" w:cs="Times New Roman"/>
          <w:sz w:val="28"/>
          <w:highlight w:val="yellow"/>
        </w:rPr>
      </w:pPr>
      <w:r w:rsidRPr="007F24EB">
        <w:rPr>
          <w:rFonts w:ascii="Times New Roman" w:eastAsia="Times New Roman" w:hAnsi="Times New Roman" w:cs="Times New Roman"/>
          <w:sz w:val="28"/>
          <w:highlight w:val="yellow"/>
        </w:rPr>
        <w:t>Таблица 1.13. - Разработка видения и миссии санатория «Сакрополь»</w:t>
      </w:r>
    </w:p>
    <w:tbl>
      <w:tblPr>
        <w:tblW w:w="907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9"/>
        <w:gridCol w:w="3026"/>
        <w:gridCol w:w="3127"/>
      </w:tblGrid>
      <w:tr w:rsidR="00507BFD" w:rsidRPr="007F24EB" w:rsidTr="005E6699">
        <w:trPr>
          <w:trHeight w:val="649"/>
          <w:jc w:val="center"/>
        </w:trPr>
        <w:tc>
          <w:tcPr>
            <w:tcW w:w="2949" w:type="dxa"/>
            <w:shd w:val="clear" w:color="auto" w:fill="auto"/>
          </w:tcPr>
          <w:p w:rsidR="00507BFD" w:rsidRPr="007F24EB" w:rsidRDefault="00507BFD" w:rsidP="00507BFD">
            <w:pPr>
              <w:overflowPunct w:val="0"/>
              <w:autoSpaceDE w:val="0"/>
              <w:autoSpaceDN w:val="0"/>
              <w:adjustRightInd w:val="0"/>
              <w:jc w:val="center"/>
              <w:textAlignment w:val="baseline"/>
              <w:rPr>
                <w:rFonts w:ascii="Times New Roman" w:eastAsia="Times New Roman" w:hAnsi="Times New Roman" w:cs="Times New Roman"/>
                <w:sz w:val="24"/>
                <w:szCs w:val="24"/>
                <w:highlight w:val="yellow"/>
              </w:rPr>
            </w:pPr>
            <w:r w:rsidRPr="007F24EB">
              <w:rPr>
                <w:rFonts w:ascii="Times New Roman" w:eastAsia="Times New Roman" w:hAnsi="Times New Roman" w:cs="Times New Roman"/>
                <w:sz w:val="24"/>
                <w:szCs w:val="24"/>
                <w:highlight w:val="yellow"/>
              </w:rPr>
              <w:t>Стратегическое видение санатория</w:t>
            </w:r>
          </w:p>
        </w:tc>
        <w:tc>
          <w:tcPr>
            <w:tcW w:w="3057" w:type="dxa"/>
            <w:shd w:val="clear" w:color="auto" w:fill="auto"/>
          </w:tcPr>
          <w:p w:rsidR="00507BFD" w:rsidRPr="007F24EB" w:rsidRDefault="00507BFD" w:rsidP="005E6699">
            <w:pPr>
              <w:overflowPunct w:val="0"/>
              <w:autoSpaceDE w:val="0"/>
              <w:autoSpaceDN w:val="0"/>
              <w:adjustRightInd w:val="0"/>
              <w:jc w:val="center"/>
              <w:textAlignment w:val="baseline"/>
              <w:rPr>
                <w:rFonts w:ascii="Times New Roman" w:eastAsia="Times New Roman" w:hAnsi="Times New Roman" w:cs="Times New Roman"/>
                <w:sz w:val="24"/>
                <w:szCs w:val="24"/>
                <w:highlight w:val="yellow"/>
              </w:rPr>
            </w:pPr>
            <w:r w:rsidRPr="007F24EB">
              <w:rPr>
                <w:rFonts w:ascii="Times New Roman" w:eastAsia="Times New Roman" w:hAnsi="Times New Roman" w:cs="Times New Roman"/>
                <w:sz w:val="24"/>
                <w:szCs w:val="24"/>
                <w:highlight w:val="yellow"/>
              </w:rPr>
              <w:t>Миссия предприятия при комбинированном подходе</w:t>
            </w:r>
          </w:p>
        </w:tc>
        <w:tc>
          <w:tcPr>
            <w:tcW w:w="3172" w:type="dxa"/>
            <w:shd w:val="clear" w:color="auto" w:fill="auto"/>
          </w:tcPr>
          <w:p w:rsidR="00507BFD" w:rsidRPr="007F24EB" w:rsidRDefault="00507BFD" w:rsidP="005E6699">
            <w:pPr>
              <w:overflowPunct w:val="0"/>
              <w:autoSpaceDE w:val="0"/>
              <w:autoSpaceDN w:val="0"/>
              <w:adjustRightInd w:val="0"/>
              <w:jc w:val="center"/>
              <w:textAlignment w:val="baseline"/>
              <w:rPr>
                <w:rFonts w:ascii="Times New Roman" w:eastAsia="Times New Roman" w:hAnsi="Times New Roman" w:cs="Times New Roman"/>
                <w:sz w:val="24"/>
                <w:szCs w:val="24"/>
                <w:highlight w:val="yellow"/>
              </w:rPr>
            </w:pPr>
            <w:r w:rsidRPr="007F24EB">
              <w:rPr>
                <w:rFonts w:ascii="Times New Roman" w:eastAsia="Times New Roman" w:hAnsi="Times New Roman" w:cs="Times New Roman"/>
                <w:sz w:val="24"/>
                <w:szCs w:val="24"/>
                <w:highlight w:val="yellow"/>
              </w:rPr>
              <w:t>Окончательная формулировка миссии</w:t>
            </w:r>
          </w:p>
        </w:tc>
      </w:tr>
      <w:tr w:rsidR="00507BFD" w:rsidRPr="007F24EB" w:rsidTr="005E6699">
        <w:trPr>
          <w:trHeight w:val="1820"/>
          <w:jc w:val="center"/>
        </w:trPr>
        <w:tc>
          <w:tcPr>
            <w:tcW w:w="2949" w:type="dxa"/>
            <w:shd w:val="clear" w:color="auto" w:fill="auto"/>
          </w:tcPr>
          <w:p w:rsidR="00507BFD" w:rsidRPr="007F24EB" w:rsidRDefault="00507BFD" w:rsidP="005E6699">
            <w:pPr>
              <w:overflowPunct w:val="0"/>
              <w:autoSpaceDE w:val="0"/>
              <w:autoSpaceDN w:val="0"/>
              <w:adjustRightInd w:val="0"/>
              <w:textAlignment w:val="baseline"/>
              <w:rPr>
                <w:rFonts w:ascii="Times New Roman" w:eastAsia="Times New Roman" w:hAnsi="Times New Roman" w:cs="Times New Roman"/>
                <w:sz w:val="24"/>
                <w:szCs w:val="24"/>
                <w:highlight w:val="yellow"/>
              </w:rPr>
            </w:pPr>
            <w:r w:rsidRPr="007F24EB">
              <w:rPr>
                <w:rFonts w:ascii="Times New Roman" w:eastAsia="Times New Roman" w:hAnsi="Times New Roman" w:cs="Times New Roman"/>
                <w:sz w:val="24"/>
                <w:szCs w:val="24"/>
                <w:highlight w:val="yellow"/>
              </w:rPr>
              <w:t xml:space="preserve">Предоставлять качественные услуги рекреационно – оздоровительного характера населению и гостям Крымского федерального округа </w:t>
            </w:r>
          </w:p>
        </w:tc>
        <w:tc>
          <w:tcPr>
            <w:tcW w:w="3057" w:type="dxa"/>
            <w:shd w:val="clear" w:color="auto" w:fill="auto"/>
          </w:tcPr>
          <w:p w:rsidR="00507BFD" w:rsidRPr="007F24EB" w:rsidRDefault="00507BFD" w:rsidP="00507BFD">
            <w:pPr>
              <w:overflowPunct w:val="0"/>
              <w:autoSpaceDE w:val="0"/>
              <w:autoSpaceDN w:val="0"/>
              <w:adjustRightInd w:val="0"/>
              <w:textAlignment w:val="baseline"/>
              <w:rPr>
                <w:rFonts w:ascii="Times New Roman" w:eastAsia="Times New Roman" w:hAnsi="Times New Roman" w:cs="Times New Roman"/>
                <w:sz w:val="24"/>
                <w:szCs w:val="24"/>
                <w:highlight w:val="yellow"/>
              </w:rPr>
            </w:pPr>
            <w:r w:rsidRPr="007F24EB">
              <w:rPr>
                <w:rFonts w:ascii="Times New Roman" w:eastAsia="Times New Roman" w:hAnsi="Times New Roman" w:cs="Times New Roman"/>
                <w:spacing w:val="-3"/>
                <w:sz w:val="24"/>
                <w:szCs w:val="24"/>
                <w:highlight w:val="yellow"/>
              </w:rPr>
              <w:t xml:space="preserve">Осуществлять реализацию услуг необходимого качества в нужное время по доступным тарифам, сопровождая обслуживание полноценными консультациями  </w:t>
            </w:r>
          </w:p>
        </w:tc>
        <w:tc>
          <w:tcPr>
            <w:tcW w:w="3172" w:type="dxa"/>
            <w:shd w:val="clear" w:color="auto" w:fill="auto"/>
          </w:tcPr>
          <w:p w:rsidR="00507BFD" w:rsidRPr="007F24EB" w:rsidRDefault="00507BFD" w:rsidP="00507BFD">
            <w:pPr>
              <w:overflowPunct w:val="0"/>
              <w:autoSpaceDE w:val="0"/>
              <w:autoSpaceDN w:val="0"/>
              <w:adjustRightInd w:val="0"/>
              <w:textAlignment w:val="baseline"/>
              <w:rPr>
                <w:rFonts w:ascii="Times New Roman" w:eastAsia="Times New Roman" w:hAnsi="Times New Roman" w:cs="Times New Roman"/>
                <w:sz w:val="24"/>
                <w:szCs w:val="24"/>
                <w:highlight w:val="yellow"/>
              </w:rPr>
            </w:pPr>
            <w:r w:rsidRPr="007F24EB">
              <w:rPr>
                <w:rFonts w:ascii="Times New Roman" w:eastAsia="Times New Roman" w:hAnsi="Times New Roman" w:cs="Times New Roman"/>
                <w:sz w:val="24"/>
                <w:szCs w:val="24"/>
                <w:highlight w:val="yellow"/>
              </w:rPr>
              <w:t xml:space="preserve">Предоставлять клиентам качественные рекреационные услуги, которые они захотят приобрести, и увеличивать общую потребность в качественном обслуживании на протяжении всего года </w:t>
            </w:r>
          </w:p>
        </w:tc>
      </w:tr>
    </w:tbl>
    <w:p w:rsidR="00507BFD" w:rsidRPr="007F24EB" w:rsidRDefault="00507BFD" w:rsidP="00507BFD">
      <w:pPr>
        <w:spacing w:after="0" w:line="360" w:lineRule="auto"/>
        <w:ind w:firstLine="720"/>
        <w:jc w:val="both"/>
        <w:rPr>
          <w:rFonts w:ascii="Times New Roman" w:eastAsia="Times New Roman" w:hAnsi="Times New Roman" w:cs="Times New Roman"/>
          <w:sz w:val="28"/>
          <w:szCs w:val="28"/>
          <w:highlight w:val="yellow"/>
        </w:rPr>
      </w:pPr>
    </w:p>
    <w:p w:rsidR="00507BFD" w:rsidRPr="007F24EB" w:rsidRDefault="00507BFD" w:rsidP="00507BFD">
      <w:pPr>
        <w:spacing w:after="0" w:line="360" w:lineRule="auto"/>
        <w:ind w:firstLine="720"/>
        <w:jc w:val="both"/>
        <w:rPr>
          <w:rFonts w:ascii="Times New Roman" w:eastAsia="Times New Roman" w:hAnsi="Times New Roman" w:cs="Times New Roman"/>
          <w:sz w:val="28"/>
          <w:szCs w:val="28"/>
          <w:highlight w:val="yellow"/>
        </w:rPr>
      </w:pPr>
      <w:r w:rsidRPr="007F24EB">
        <w:rPr>
          <w:rFonts w:ascii="Times New Roman" w:eastAsia="Times New Roman" w:hAnsi="Times New Roman" w:cs="Times New Roman"/>
          <w:sz w:val="28"/>
          <w:szCs w:val="28"/>
          <w:highlight w:val="yellow"/>
        </w:rPr>
        <w:t>Проведя анализ видения и миссии функционирования санатория «Сакрополь» рассмотрим целевые установки в таблице 1.14, а также отредактируем их с учетом изменений в международной политике.</w:t>
      </w:r>
    </w:p>
    <w:p w:rsidR="00507BFD" w:rsidRPr="007F24EB" w:rsidRDefault="00507BFD" w:rsidP="00507BFD">
      <w:pPr>
        <w:spacing w:after="0" w:line="360" w:lineRule="auto"/>
        <w:ind w:firstLine="720"/>
        <w:jc w:val="both"/>
        <w:rPr>
          <w:rFonts w:ascii="Times New Roman" w:eastAsia="Times New Roman" w:hAnsi="Times New Roman" w:cs="Times New Roman"/>
          <w:sz w:val="28"/>
          <w:highlight w:val="yellow"/>
        </w:rPr>
      </w:pPr>
      <w:r w:rsidRPr="007F24EB">
        <w:rPr>
          <w:rFonts w:ascii="Times New Roman" w:eastAsia="Times New Roman" w:hAnsi="Times New Roman" w:cs="Times New Roman"/>
          <w:sz w:val="28"/>
          <w:highlight w:val="yellow"/>
        </w:rPr>
        <w:t xml:space="preserve">Таблица 1.14. - Изменение стратегических целей предприятия </w:t>
      </w:r>
    </w:p>
    <w:tbl>
      <w:tblPr>
        <w:tblW w:w="907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4536"/>
      </w:tblGrid>
      <w:tr w:rsidR="00507BFD" w:rsidRPr="007F24EB" w:rsidTr="005E6699">
        <w:trPr>
          <w:trHeight w:val="240"/>
          <w:jc w:val="center"/>
        </w:trPr>
        <w:tc>
          <w:tcPr>
            <w:tcW w:w="4536" w:type="dxa"/>
            <w:shd w:val="clear" w:color="auto" w:fill="auto"/>
          </w:tcPr>
          <w:p w:rsidR="00507BFD" w:rsidRPr="007F24EB" w:rsidRDefault="00507BFD" w:rsidP="005E6699">
            <w:pPr>
              <w:overflowPunct w:val="0"/>
              <w:autoSpaceDE w:val="0"/>
              <w:autoSpaceDN w:val="0"/>
              <w:adjustRightInd w:val="0"/>
              <w:jc w:val="center"/>
              <w:textAlignment w:val="baseline"/>
              <w:rPr>
                <w:rFonts w:ascii="Times New Roman" w:eastAsia="Times New Roman" w:hAnsi="Times New Roman" w:cs="Times New Roman"/>
                <w:sz w:val="24"/>
                <w:szCs w:val="24"/>
                <w:highlight w:val="yellow"/>
              </w:rPr>
            </w:pPr>
            <w:r w:rsidRPr="007F24EB">
              <w:rPr>
                <w:rFonts w:ascii="Times New Roman" w:eastAsia="Times New Roman" w:hAnsi="Times New Roman" w:cs="Times New Roman"/>
                <w:sz w:val="24"/>
                <w:szCs w:val="24"/>
                <w:highlight w:val="yellow"/>
              </w:rPr>
              <w:t>Существующие стратегические цели</w:t>
            </w:r>
          </w:p>
        </w:tc>
        <w:tc>
          <w:tcPr>
            <w:tcW w:w="4536" w:type="dxa"/>
            <w:shd w:val="clear" w:color="auto" w:fill="auto"/>
          </w:tcPr>
          <w:p w:rsidR="00507BFD" w:rsidRPr="007F24EB" w:rsidRDefault="00507BFD" w:rsidP="005E6699">
            <w:pPr>
              <w:overflowPunct w:val="0"/>
              <w:autoSpaceDE w:val="0"/>
              <w:autoSpaceDN w:val="0"/>
              <w:adjustRightInd w:val="0"/>
              <w:jc w:val="center"/>
              <w:textAlignment w:val="baseline"/>
              <w:rPr>
                <w:rFonts w:ascii="Times New Roman" w:eastAsia="Times New Roman" w:hAnsi="Times New Roman" w:cs="Times New Roman"/>
                <w:sz w:val="24"/>
                <w:szCs w:val="24"/>
                <w:highlight w:val="yellow"/>
              </w:rPr>
            </w:pPr>
            <w:r w:rsidRPr="007F24EB">
              <w:rPr>
                <w:rFonts w:ascii="Times New Roman" w:eastAsia="Times New Roman" w:hAnsi="Times New Roman" w:cs="Times New Roman"/>
                <w:sz w:val="24"/>
                <w:szCs w:val="24"/>
                <w:highlight w:val="yellow"/>
              </w:rPr>
              <w:t>Новая редакция стратегических целей</w:t>
            </w:r>
          </w:p>
        </w:tc>
      </w:tr>
      <w:tr w:rsidR="00507BFD" w:rsidRPr="00507BFD" w:rsidTr="005E6699">
        <w:trPr>
          <w:trHeight w:val="287"/>
          <w:jc w:val="center"/>
        </w:trPr>
        <w:tc>
          <w:tcPr>
            <w:tcW w:w="4536" w:type="dxa"/>
            <w:shd w:val="clear" w:color="auto" w:fill="auto"/>
          </w:tcPr>
          <w:p w:rsidR="00507BFD" w:rsidRPr="007F24EB" w:rsidRDefault="00507BFD" w:rsidP="005E6699">
            <w:pPr>
              <w:overflowPunct w:val="0"/>
              <w:autoSpaceDE w:val="0"/>
              <w:autoSpaceDN w:val="0"/>
              <w:adjustRightInd w:val="0"/>
              <w:textAlignment w:val="baseline"/>
              <w:rPr>
                <w:rFonts w:ascii="Times New Roman" w:eastAsia="Times New Roman" w:hAnsi="Times New Roman" w:cs="Times New Roman"/>
                <w:sz w:val="24"/>
                <w:szCs w:val="24"/>
                <w:highlight w:val="yellow"/>
              </w:rPr>
            </w:pPr>
            <w:r w:rsidRPr="007F24EB">
              <w:rPr>
                <w:rFonts w:ascii="Times New Roman" w:eastAsia="Times New Roman" w:hAnsi="Times New Roman" w:cs="Times New Roman"/>
                <w:sz w:val="24"/>
                <w:szCs w:val="24"/>
                <w:highlight w:val="yellow"/>
              </w:rPr>
              <w:t>Улучшить финансовое состояние санатория, расширив ассортимент основных и дополнительных услуг, используя имеющееся современное оборудование</w:t>
            </w:r>
          </w:p>
          <w:p w:rsidR="00507BFD" w:rsidRPr="007F24EB" w:rsidRDefault="00507BFD" w:rsidP="005E6699">
            <w:pPr>
              <w:overflowPunct w:val="0"/>
              <w:autoSpaceDE w:val="0"/>
              <w:autoSpaceDN w:val="0"/>
              <w:adjustRightInd w:val="0"/>
              <w:textAlignment w:val="baseline"/>
              <w:rPr>
                <w:rFonts w:ascii="Times New Roman" w:eastAsia="Times New Roman" w:hAnsi="Times New Roman" w:cs="Times New Roman"/>
                <w:sz w:val="24"/>
                <w:szCs w:val="24"/>
                <w:highlight w:val="yellow"/>
              </w:rPr>
            </w:pPr>
            <w:r w:rsidRPr="007F24EB">
              <w:rPr>
                <w:rFonts w:ascii="Times New Roman" w:eastAsia="Times New Roman" w:hAnsi="Times New Roman" w:cs="Times New Roman"/>
                <w:sz w:val="24"/>
                <w:szCs w:val="24"/>
                <w:highlight w:val="yellow"/>
              </w:rPr>
              <w:t>Стать лидером Крымского федерального округа по предоставлению рекреационно – оздоровительных услуг</w:t>
            </w:r>
          </w:p>
        </w:tc>
        <w:tc>
          <w:tcPr>
            <w:tcW w:w="4536" w:type="dxa"/>
            <w:shd w:val="clear" w:color="auto" w:fill="auto"/>
          </w:tcPr>
          <w:p w:rsidR="00507BFD" w:rsidRPr="007F24EB" w:rsidRDefault="00507BFD" w:rsidP="005E6699">
            <w:pPr>
              <w:overflowPunct w:val="0"/>
              <w:autoSpaceDE w:val="0"/>
              <w:autoSpaceDN w:val="0"/>
              <w:adjustRightInd w:val="0"/>
              <w:textAlignment w:val="baseline"/>
              <w:rPr>
                <w:rFonts w:ascii="Times New Roman" w:eastAsia="Times New Roman" w:hAnsi="Times New Roman" w:cs="Times New Roman"/>
                <w:sz w:val="24"/>
                <w:szCs w:val="24"/>
                <w:highlight w:val="yellow"/>
              </w:rPr>
            </w:pPr>
            <w:r w:rsidRPr="007F24EB">
              <w:rPr>
                <w:rFonts w:ascii="Times New Roman" w:eastAsia="Times New Roman" w:hAnsi="Times New Roman" w:cs="Times New Roman"/>
                <w:sz w:val="24"/>
                <w:szCs w:val="24"/>
                <w:highlight w:val="yellow"/>
              </w:rPr>
              <w:t xml:space="preserve">В связи с известными политическими событиями, а также введенными экономическими санкциями можно предложить следующие целевые установки: </w:t>
            </w:r>
          </w:p>
          <w:p w:rsidR="00507BFD" w:rsidRPr="007F24EB" w:rsidRDefault="00507BFD" w:rsidP="005E6699">
            <w:pPr>
              <w:overflowPunct w:val="0"/>
              <w:autoSpaceDE w:val="0"/>
              <w:autoSpaceDN w:val="0"/>
              <w:adjustRightInd w:val="0"/>
              <w:textAlignment w:val="baseline"/>
              <w:rPr>
                <w:rFonts w:ascii="Times New Roman" w:eastAsia="Times New Roman" w:hAnsi="Times New Roman" w:cs="Times New Roman"/>
                <w:sz w:val="24"/>
                <w:szCs w:val="24"/>
                <w:highlight w:val="yellow"/>
              </w:rPr>
            </w:pPr>
            <w:r w:rsidRPr="007F24EB">
              <w:rPr>
                <w:rFonts w:ascii="Times New Roman" w:eastAsia="Times New Roman" w:hAnsi="Times New Roman" w:cs="Times New Roman"/>
                <w:sz w:val="24"/>
                <w:szCs w:val="24"/>
                <w:highlight w:val="yellow"/>
              </w:rPr>
              <w:t>- нейтрализовать сезонный фактор при помощи расширения ассортимента предоставляемых основных и дополнительных услуг</w:t>
            </w:r>
          </w:p>
          <w:p w:rsidR="00507BFD" w:rsidRPr="00507BFD" w:rsidRDefault="00507BFD" w:rsidP="00507BFD">
            <w:pPr>
              <w:overflowPunct w:val="0"/>
              <w:autoSpaceDE w:val="0"/>
              <w:autoSpaceDN w:val="0"/>
              <w:adjustRightInd w:val="0"/>
              <w:textAlignment w:val="baseline"/>
              <w:rPr>
                <w:rFonts w:ascii="Times New Roman" w:eastAsia="Times New Roman" w:hAnsi="Times New Roman" w:cs="Times New Roman"/>
                <w:sz w:val="24"/>
                <w:szCs w:val="24"/>
              </w:rPr>
            </w:pPr>
            <w:r w:rsidRPr="007F24EB">
              <w:rPr>
                <w:rFonts w:ascii="Times New Roman" w:eastAsia="Times New Roman" w:hAnsi="Times New Roman" w:cs="Times New Roman"/>
                <w:sz w:val="24"/>
                <w:szCs w:val="24"/>
                <w:highlight w:val="yellow"/>
              </w:rPr>
              <w:t>- улучшить финансовое состояние санатория, увеличивая объем прибыли и собственные источники финансирования</w:t>
            </w:r>
            <w:r w:rsidRPr="00507BFD">
              <w:rPr>
                <w:rFonts w:ascii="Times New Roman" w:eastAsia="Times New Roman" w:hAnsi="Times New Roman" w:cs="Times New Roman"/>
                <w:sz w:val="24"/>
                <w:szCs w:val="24"/>
              </w:rPr>
              <w:t xml:space="preserve"> </w:t>
            </w:r>
          </w:p>
        </w:tc>
      </w:tr>
    </w:tbl>
    <w:p w:rsidR="00507BFD" w:rsidRPr="00507BFD" w:rsidRDefault="00507BFD" w:rsidP="00507BFD">
      <w:pPr>
        <w:spacing w:after="0" w:line="360" w:lineRule="auto"/>
        <w:ind w:firstLine="709"/>
        <w:jc w:val="both"/>
        <w:rPr>
          <w:rFonts w:ascii="Times New Roman" w:eastAsia="Times New Roman" w:hAnsi="Times New Roman" w:cs="Times New Roman"/>
          <w:sz w:val="28"/>
          <w:szCs w:val="28"/>
        </w:rPr>
      </w:pPr>
    </w:p>
    <w:p w:rsidR="009B15CC" w:rsidRDefault="009B15CC" w:rsidP="009B15CC">
      <w:pPr>
        <w:spacing w:after="0" w:line="360" w:lineRule="auto"/>
        <w:ind w:firstLine="709"/>
        <w:jc w:val="both"/>
        <w:rPr>
          <w:rFonts w:ascii="Times New Roman" w:hAnsi="Times New Roman" w:cs="Times New Roman"/>
          <w:sz w:val="28"/>
          <w:szCs w:val="28"/>
        </w:rPr>
      </w:pPr>
    </w:p>
    <w:p w:rsidR="00507BFD" w:rsidRDefault="00507BFD" w:rsidP="009B15CC">
      <w:pPr>
        <w:spacing w:after="0" w:line="360" w:lineRule="auto"/>
        <w:ind w:firstLine="709"/>
        <w:jc w:val="both"/>
        <w:rPr>
          <w:rFonts w:ascii="Times New Roman" w:hAnsi="Times New Roman" w:cs="Times New Roman"/>
          <w:sz w:val="28"/>
          <w:szCs w:val="28"/>
        </w:rPr>
      </w:pPr>
    </w:p>
    <w:p w:rsidR="00507BFD" w:rsidRDefault="00507BFD" w:rsidP="00507BFD">
      <w:pPr>
        <w:pStyle w:val="1"/>
        <w:spacing w:before="0" w:line="360" w:lineRule="auto"/>
        <w:ind w:firstLine="709"/>
        <w:jc w:val="center"/>
        <w:rPr>
          <w:rFonts w:ascii="Times New Roman" w:hAnsi="Times New Roman"/>
          <w:b w:val="0"/>
          <w:color w:val="auto"/>
        </w:rPr>
      </w:pPr>
      <w:bookmarkStart w:id="9" w:name="_Toc463365915"/>
      <w:bookmarkStart w:id="10" w:name="_Toc463479274"/>
      <w:r>
        <w:rPr>
          <w:rFonts w:ascii="Times New Roman" w:hAnsi="Times New Roman"/>
          <w:b w:val="0"/>
          <w:color w:val="auto"/>
        </w:rPr>
        <w:t>2 СТРАТЕГИЧЕСКИЙ АНАЛИЗ СРЕДЫ САНАТОРИЯ «САКРОПОЛЬ»</w:t>
      </w:r>
      <w:bookmarkEnd w:id="9"/>
      <w:bookmarkEnd w:id="10"/>
    </w:p>
    <w:p w:rsidR="00507BFD" w:rsidRPr="00F74ACA" w:rsidRDefault="00507BFD" w:rsidP="00507BFD">
      <w:pPr>
        <w:spacing w:after="0" w:line="360" w:lineRule="auto"/>
        <w:ind w:firstLine="709"/>
        <w:jc w:val="both"/>
        <w:rPr>
          <w:rFonts w:ascii="Times New Roman" w:hAnsi="Times New Roman" w:cs="Times New Roman"/>
          <w:sz w:val="28"/>
          <w:szCs w:val="28"/>
        </w:rPr>
      </w:pPr>
    </w:p>
    <w:p w:rsidR="00507BFD" w:rsidRDefault="00507BFD" w:rsidP="00507BFD">
      <w:pPr>
        <w:pStyle w:val="1"/>
        <w:spacing w:before="0" w:line="360" w:lineRule="auto"/>
        <w:ind w:firstLine="709"/>
        <w:jc w:val="center"/>
        <w:rPr>
          <w:rFonts w:ascii="Times New Roman" w:hAnsi="Times New Roman"/>
          <w:b w:val="0"/>
          <w:color w:val="auto"/>
        </w:rPr>
      </w:pPr>
      <w:bookmarkStart w:id="11" w:name="_Toc463365916"/>
      <w:bookmarkStart w:id="12" w:name="_Toc463479275"/>
      <w:r>
        <w:rPr>
          <w:rFonts w:ascii="Times New Roman" w:hAnsi="Times New Roman"/>
          <w:b w:val="0"/>
          <w:color w:val="auto"/>
        </w:rPr>
        <w:t>2.1 Анализ макросреды функционирования санатория «Сакрополь»</w:t>
      </w:r>
      <w:bookmarkEnd w:id="11"/>
      <w:bookmarkEnd w:id="12"/>
    </w:p>
    <w:p w:rsidR="00507BFD" w:rsidRDefault="00507BFD" w:rsidP="009B15CC">
      <w:pPr>
        <w:spacing w:after="0" w:line="360" w:lineRule="auto"/>
        <w:ind w:firstLine="709"/>
        <w:jc w:val="both"/>
        <w:rPr>
          <w:rFonts w:ascii="Times New Roman" w:hAnsi="Times New Roman" w:cs="Times New Roman"/>
          <w:sz w:val="28"/>
          <w:szCs w:val="28"/>
        </w:rPr>
      </w:pPr>
    </w:p>
    <w:p w:rsidR="000D5A73" w:rsidRPr="000D5A73" w:rsidRDefault="000D5A73" w:rsidP="000D5A73">
      <w:pPr>
        <w:spacing w:after="0" w:line="360" w:lineRule="auto"/>
        <w:ind w:firstLine="720"/>
        <w:jc w:val="both"/>
        <w:rPr>
          <w:rFonts w:ascii="Times New Roman" w:hAnsi="Times New Roman" w:cs="Times New Roman"/>
          <w:sz w:val="28"/>
          <w:szCs w:val="28"/>
        </w:rPr>
      </w:pPr>
      <w:r w:rsidRPr="000D5A73">
        <w:rPr>
          <w:rFonts w:ascii="Times New Roman" w:hAnsi="Times New Roman" w:cs="Times New Roman"/>
          <w:sz w:val="28"/>
          <w:szCs w:val="28"/>
        </w:rPr>
        <w:t xml:space="preserve">Для оценки рыночных перспектив используем </w:t>
      </w:r>
      <w:r w:rsidRPr="000D5A73">
        <w:rPr>
          <w:rFonts w:ascii="Times New Roman" w:hAnsi="Times New Roman" w:cs="Times New Roman"/>
          <w:sz w:val="28"/>
          <w:szCs w:val="28"/>
          <w:lang w:val="en-US"/>
        </w:rPr>
        <w:t>PEST</w:t>
      </w:r>
      <w:r w:rsidRPr="000D5A73">
        <w:rPr>
          <w:rFonts w:ascii="Times New Roman" w:hAnsi="Times New Roman" w:cs="Times New Roman"/>
          <w:sz w:val="28"/>
          <w:szCs w:val="28"/>
        </w:rPr>
        <w:t xml:space="preserve"> – анализ, при этом проанализируем отдельные группы факторов.</w:t>
      </w:r>
    </w:p>
    <w:p w:rsidR="000D5A73" w:rsidRPr="000D5A73" w:rsidRDefault="000D5A73" w:rsidP="000D5A73">
      <w:pPr>
        <w:spacing w:after="0" w:line="360" w:lineRule="auto"/>
        <w:ind w:firstLine="720"/>
        <w:jc w:val="both"/>
        <w:rPr>
          <w:rFonts w:ascii="Times New Roman" w:hAnsi="Times New Roman" w:cs="Times New Roman"/>
          <w:sz w:val="28"/>
          <w:szCs w:val="28"/>
          <w:lang w:eastAsia="en-US"/>
        </w:rPr>
      </w:pPr>
      <w:r w:rsidRPr="000D5A73">
        <w:rPr>
          <w:rFonts w:ascii="Times New Roman" w:hAnsi="Times New Roman" w:cs="Times New Roman"/>
          <w:sz w:val="28"/>
          <w:szCs w:val="28"/>
          <w:lang w:eastAsia="en-US"/>
        </w:rPr>
        <w:t xml:space="preserve">Экономические факторы имеют следующие характеристики: макроэкономическая ситуация в государстве носит нестабильный характер, что негативно отражается на показателях деятельности </w:t>
      </w:r>
      <w:r>
        <w:rPr>
          <w:rFonts w:ascii="Times New Roman" w:hAnsi="Times New Roman" w:cs="Times New Roman"/>
          <w:sz w:val="28"/>
          <w:szCs w:val="28"/>
          <w:lang w:eastAsia="en-US"/>
        </w:rPr>
        <w:t>санатория</w:t>
      </w:r>
      <w:r w:rsidRPr="000D5A73">
        <w:rPr>
          <w:rFonts w:ascii="Times New Roman" w:hAnsi="Times New Roman" w:cs="Times New Roman"/>
          <w:sz w:val="28"/>
          <w:szCs w:val="28"/>
          <w:lang w:eastAsia="en-US"/>
        </w:rPr>
        <w:t xml:space="preserve">, при этом можно выделить следующие причины: постоянные изменения налогового законодательства в худшую сторону; изменения курса валют, что приводит к подорожанию закупаемого сырья. Также существенным недостатком является серьезная конкуренция со стороны многочисленных </w:t>
      </w:r>
      <w:r>
        <w:rPr>
          <w:rFonts w:ascii="Times New Roman" w:hAnsi="Times New Roman" w:cs="Times New Roman"/>
          <w:sz w:val="28"/>
          <w:szCs w:val="28"/>
          <w:lang w:eastAsia="en-US"/>
        </w:rPr>
        <w:t>санаториев</w:t>
      </w:r>
      <w:r w:rsidRPr="000D5A73">
        <w:rPr>
          <w:rFonts w:ascii="Times New Roman" w:hAnsi="Times New Roman" w:cs="Times New Roman"/>
          <w:sz w:val="28"/>
          <w:szCs w:val="28"/>
          <w:lang w:eastAsia="en-US"/>
        </w:rPr>
        <w:t xml:space="preserve"> и частных лиц.</w:t>
      </w:r>
    </w:p>
    <w:p w:rsidR="000D5A73" w:rsidRPr="000D5A73" w:rsidRDefault="000D5A73" w:rsidP="000D5A73">
      <w:pPr>
        <w:spacing w:after="0" w:line="360" w:lineRule="auto"/>
        <w:ind w:firstLine="720"/>
        <w:jc w:val="both"/>
        <w:rPr>
          <w:rFonts w:ascii="Times New Roman" w:hAnsi="Times New Roman" w:cs="Times New Roman"/>
          <w:sz w:val="28"/>
          <w:szCs w:val="28"/>
          <w:lang w:eastAsia="en-US"/>
        </w:rPr>
      </w:pPr>
      <w:r w:rsidRPr="000D5A73">
        <w:rPr>
          <w:rFonts w:ascii="Times New Roman" w:hAnsi="Times New Roman" w:cs="Times New Roman"/>
          <w:sz w:val="28"/>
          <w:szCs w:val="28"/>
          <w:lang w:eastAsia="en-US"/>
        </w:rPr>
        <w:t xml:space="preserve">Относительно социальных факторов можно отметить следующие закономерности: основной сегмент потребителей по возрастному критерию – население (и мужчины, и женщины от 20 до 50 лет), молодые семьи, группы лиц (либо школьники либо с организаций коллективы).   </w:t>
      </w:r>
    </w:p>
    <w:p w:rsidR="000D5A73" w:rsidRPr="000D5A73" w:rsidRDefault="000D5A73" w:rsidP="000D5A73">
      <w:pPr>
        <w:spacing w:after="0" w:line="360" w:lineRule="auto"/>
        <w:ind w:firstLine="720"/>
        <w:jc w:val="both"/>
        <w:rPr>
          <w:rFonts w:ascii="Times New Roman" w:hAnsi="Times New Roman" w:cs="Times New Roman"/>
          <w:sz w:val="28"/>
          <w:szCs w:val="28"/>
          <w:lang w:eastAsia="en-US"/>
        </w:rPr>
      </w:pPr>
      <w:r w:rsidRPr="000D5A73">
        <w:rPr>
          <w:rFonts w:ascii="Times New Roman" w:hAnsi="Times New Roman" w:cs="Times New Roman"/>
          <w:sz w:val="28"/>
          <w:szCs w:val="28"/>
          <w:lang w:eastAsia="en-US"/>
        </w:rPr>
        <w:t xml:space="preserve">Положительным моментом является то, что услуги </w:t>
      </w:r>
      <w:r>
        <w:rPr>
          <w:rFonts w:ascii="Times New Roman" w:hAnsi="Times New Roman" w:cs="Times New Roman"/>
          <w:sz w:val="28"/>
          <w:szCs w:val="28"/>
          <w:lang w:eastAsia="en-US"/>
        </w:rPr>
        <w:t>санатория</w:t>
      </w:r>
      <w:r w:rsidRPr="000D5A73">
        <w:rPr>
          <w:rFonts w:ascii="Times New Roman" w:hAnsi="Times New Roman" w:cs="Times New Roman"/>
          <w:sz w:val="28"/>
          <w:szCs w:val="28"/>
          <w:lang w:eastAsia="en-US"/>
        </w:rPr>
        <w:t xml:space="preserve"> широко известна на российском рынке и постоянно востребована. </w:t>
      </w:r>
    </w:p>
    <w:p w:rsidR="000D5A73" w:rsidRPr="000D5A73" w:rsidRDefault="000D5A73" w:rsidP="000D5A73">
      <w:pPr>
        <w:spacing w:after="0" w:line="360" w:lineRule="auto"/>
        <w:ind w:firstLine="720"/>
        <w:jc w:val="both"/>
        <w:rPr>
          <w:rFonts w:ascii="Times New Roman" w:hAnsi="Times New Roman" w:cs="Times New Roman"/>
          <w:sz w:val="28"/>
          <w:szCs w:val="28"/>
          <w:lang w:eastAsia="en-US"/>
        </w:rPr>
      </w:pPr>
      <w:r w:rsidRPr="000D5A73">
        <w:rPr>
          <w:rFonts w:ascii="Times New Roman" w:hAnsi="Times New Roman" w:cs="Times New Roman"/>
          <w:sz w:val="28"/>
          <w:szCs w:val="28"/>
          <w:lang w:eastAsia="en-US"/>
        </w:rPr>
        <w:t xml:space="preserve">Можно отметить, общую тенденцию в сторону увеличения потребности в комфортных условиях отдыха, что позволяет прогнозировать изменение социальных факторов с позитивным оттенком. </w:t>
      </w:r>
    </w:p>
    <w:p w:rsidR="000D5A73" w:rsidRPr="000D5A73" w:rsidRDefault="000D5A73" w:rsidP="000D5A73">
      <w:pPr>
        <w:spacing w:after="0" w:line="360" w:lineRule="auto"/>
        <w:ind w:firstLine="720"/>
        <w:jc w:val="both"/>
        <w:rPr>
          <w:rFonts w:ascii="Times New Roman" w:hAnsi="Times New Roman" w:cs="Times New Roman"/>
          <w:sz w:val="28"/>
          <w:szCs w:val="28"/>
          <w:lang w:eastAsia="en-US"/>
        </w:rPr>
      </w:pPr>
      <w:r w:rsidRPr="000D5A73">
        <w:rPr>
          <w:rFonts w:ascii="Times New Roman" w:hAnsi="Times New Roman" w:cs="Times New Roman"/>
          <w:sz w:val="28"/>
          <w:szCs w:val="28"/>
          <w:lang w:eastAsia="en-US"/>
        </w:rPr>
        <w:t>Относительно макроэкономических социальных факторов можно заметить две составляющие: сокращение реальных доходов населения, но при этом увеличение уровня занятости и формирование новых рабочих мест.</w:t>
      </w:r>
    </w:p>
    <w:p w:rsidR="000D5A73" w:rsidRPr="000D5A73" w:rsidRDefault="000D5A73" w:rsidP="000D5A73">
      <w:pPr>
        <w:spacing w:after="0" w:line="360" w:lineRule="auto"/>
        <w:ind w:firstLine="720"/>
        <w:jc w:val="both"/>
        <w:rPr>
          <w:rFonts w:ascii="Times New Roman" w:hAnsi="Times New Roman" w:cs="Times New Roman"/>
          <w:sz w:val="28"/>
          <w:szCs w:val="28"/>
          <w:lang w:eastAsia="en-US"/>
        </w:rPr>
      </w:pPr>
      <w:r w:rsidRPr="000D5A73">
        <w:rPr>
          <w:rFonts w:ascii="Times New Roman" w:hAnsi="Times New Roman" w:cs="Times New Roman"/>
          <w:sz w:val="28"/>
          <w:szCs w:val="28"/>
          <w:lang w:eastAsia="en-US"/>
        </w:rPr>
        <w:t>Среди технологических факторов отмечается существенное влияние следующих переменных:</w:t>
      </w:r>
    </w:p>
    <w:p w:rsidR="000D5A73" w:rsidRPr="000D5A73" w:rsidRDefault="000D5A73" w:rsidP="000D5A73">
      <w:pPr>
        <w:spacing w:after="0" w:line="360" w:lineRule="auto"/>
        <w:ind w:firstLine="720"/>
        <w:jc w:val="both"/>
        <w:rPr>
          <w:rFonts w:ascii="Times New Roman" w:hAnsi="Times New Roman" w:cs="Times New Roman"/>
          <w:sz w:val="28"/>
          <w:szCs w:val="28"/>
          <w:lang w:eastAsia="en-US"/>
        </w:rPr>
      </w:pPr>
      <w:r w:rsidRPr="000D5A73">
        <w:rPr>
          <w:rFonts w:ascii="Times New Roman" w:hAnsi="Times New Roman" w:cs="Times New Roman"/>
          <w:sz w:val="28"/>
          <w:szCs w:val="28"/>
          <w:lang w:eastAsia="en-US"/>
        </w:rPr>
        <w:t xml:space="preserve">- применение технологических достижений при производстве новых услуг, это позитивно влияет на деятельность </w:t>
      </w:r>
      <w:r>
        <w:rPr>
          <w:rFonts w:ascii="Times New Roman" w:hAnsi="Times New Roman" w:cs="Times New Roman"/>
          <w:sz w:val="28"/>
          <w:szCs w:val="28"/>
          <w:lang w:eastAsia="en-US"/>
        </w:rPr>
        <w:t>санатория</w:t>
      </w:r>
      <w:r w:rsidRPr="000D5A73">
        <w:rPr>
          <w:rFonts w:ascii="Times New Roman" w:hAnsi="Times New Roman" w:cs="Times New Roman"/>
          <w:sz w:val="28"/>
          <w:szCs w:val="28"/>
          <w:lang w:eastAsia="en-US"/>
        </w:rPr>
        <w:t xml:space="preserve">, так как существенно повышается </w:t>
      </w:r>
      <w:r w:rsidRPr="000D5A73">
        <w:rPr>
          <w:rFonts w:ascii="Times New Roman" w:hAnsi="Times New Roman" w:cs="Times New Roman"/>
          <w:sz w:val="28"/>
          <w:szCs w:val="28"/>
          <w:lang w:eastAsia="en-US"/>
        </w:rPr>
        <w:lastRenderedPageBreak/>
        <w:t>качество услуг, соответственно, улучшаются конкурентные позиции фирм и в целом, повышается степень приверженности потребителей обслуживанию фирмы;</w:t>
      </w:r>
    </w:p>
    <w:p w:rsidR="000D5A73" w:rsidRPr="000D5A73" w:rsidRDefault="000D5A73" w:rsidP="000D5A73">
      <w:pPr>
        <w:spacing w:after="0" w:line="360" w:lineRule="auto"/>
        <w:ind w:firstLine="720"/>
        <w:jc w:val="both"/>
        <w:rPr>
          <w:rFonts w:ascii="Times New Roman" w:hAnsi="Times New Roman" w:cs="Times New Roman"/>
          <w:sz w:val="28"/>
          <w:szCs w:val="28"/>
          <w:lang w:eastAsia="en-US"/>
        </w:rPr>
      </w:pPr>
      <w:r w:rsidRPr="000D5A73">
        <w:rPr>
          <w:rFonts w:ascii="Times New Roman" w:hAnsi="Times New Roman" w:cs="Times New Roman"/>
          <w:sz w:val="28"/>
          <w:szCs w:val="28"/>
          <w:lang w:eastAsia="en-US"/>
        </w:rPr>
        <w:t xml:space="preserve">- негативными моментами является развитие Интернет – торговли, так как агентства находятся в состоянии жесткой конкуренции, что значительно сокращает потенциальную выручку и негативным образом влияет на финансовые результаты деятельности. </w:t>
      </w:r>
    </w:p>
    <w:p w:rsidR="000D5A73" w:rsidRPr="000D5A73" w:rsidRDefault="000D5A73" w:rsidP="000D5A73">
      <w:pPr>
        <w:spacing w:after="0" w:line="360" w:lineRule="auto"/>
        <w:ind w:firstLine="720"/>
        <w:jc w:val="both"/>
        <w:rPr>
          <w:rFonts w:ascii="Times New Roman" w:hAnsi="Times New Roman" w:cs="Times New Roman"/>
          <w:sz w:val="28"/>
          <w:szCs w:val="28"/>
          <w:lang w:eastAsia="en-US"/>
        </w:rPr>
      </w:pPr>
      <w:r w:rsidRPr="000D5A73">
        <w:rPr>
          <w:rFonts w:ascii="Times New Roman" w:hAnsi="Times New Roman" w:cs="Times New Roman"/>
          <w:sz w:val="28"/>
          <w:szCs w:val="28"/>
          <w:lang w:eastAsia="en-US"/>
        </w:rPr>
        <w:t>Наконец, среди экологических факторов можно указать следующие:</w:t>
      </w:r>
    </w:p>
    <w:p w:rsidR="000D5A73" w:rsidRPr="000D5A73" w:rsidRDefault="000D5A73" w:rsidP="000D5A73">
      <w:pPr>
        <w:spacing w:after="0" w:line="360" w:lineRule="auto"/>
        <w:ind w:firstLine="720"/>
        <w:jc w:val="both"/>
        <w:rPr>
          <w:rFonts w:ascii="Times New Roman" w:hAnsi="Times New Roman" w:cs="Times New Roman"/>
          <w:sz w:val="28"/>
          <w:szCs w:val="28"/>
          <w:lang w:eastAsia="en-US"/>
        </w:rPr>
      </w:pPr>
      <w:r w:rsidRPr="000D5A73">
        <w:rPr>
          <w:rFonts w:ascii="Times New Roman" w:hAnsi="Times New Roman" w:cs="Times New Roman"/>
          <w:sz w:val="28"/>
          <w:szCs w:val="28"/>
          <w:lang w:eastAsia="en-US"/>
        </w:rPr>
        <w:t>- как общегосударственное, так и мировое, повышение цен на энергоносители и технологическое отставание относительно применения энергосберегающих инноваций во время отдыха;</w:t>
      </w:r>
    </w:p>
    <w:p w:rsidR="000D5A73" w:rsidRPr="000D5A73" w:rsidRDefault="000D5A73" w:rsidP="000D5A73">
      <w:pPr>
        <w:spacing w:after="0" w:line="360" w:lineRule="auto"/>
        <w:ind w:firstLine="720"/>
        <w:jc w:val="both"/>
        <w:rPr>
          <w:rFonts w:ascii="Times New Roman" w:hAnsi="Times New Roman" w:cs="Times New Roman"/>
          <w:sz w:val="28"/>
          <w:szCs w:val="28"/>
          <w:lang w:eastAsia="en-US"/>
        </w:rPr>
      </w:pPr>
      <w:r w:rsidRPr="000D5A73">
        <w:rPr>
          <w:rFonts w:ascii="Times New Roman" w:hAnsi="Times New Roman" w:cs="Times New Roman"/>
          <w:sz w:val="28"/>
          <w:szCs w:val="28"/>
          <w:lang w:eastAsia="en-US"/>
        </w:rPr>
        <w:t>- риски, связанные с проявлением природных катаклизмов в последнее время существенно выросли, что приводит к появлению значительных страховых платежей;</w:t>
      </w:r>
    </w:p>
    <w:p w:rsidR="000D5A73" w:rsidRPr="000D5A73" w:rsidRDefault="000D5A73" w:rsidP="000D5A73">
      <w:pPr>
        <w:spacing w:after="0" w:line="360" w:lineRule="auto"/>
        <w:ind w:firstLine="720"/>
        <w:jc w:val="both"/>
        <w:rPr>
          <w:rFonts w:ascii="Times New Roman" w:hAnsi="Times New Roman" w:cs="Times New Roman"/>
          <w:sz w:val="28"/>
          <w:szCs w:val="28"/>
          <w:lang w:eastAsia="en-US"/>
        </w:rPr>
      </w:pPr>
      <w:r w:rsidRPr="000D5A73">
        <w:rPr>
          <w:rFonts w:ascii="Times New Roman" w:hAnsi="Times New Roman" w:cs="Times New Roman"/>
          <w:sz w:val="28"/>
          <w:szCs w:val="28"/>
          <w:lang w:eastAsia="en-US"/>
        </w:rPr>
        <w:t>- негативным моментом является крайне низкая степень развития системы применения бытовых отходов, что приводит к дальнейшему загрязнению природной среды и ухудшению инфраструктуры города.</w:t>
      </w:r>
    </w:p>
    <w:p w:rsidR="000D5A73" w:rsidRPr="000D5A73" w:rsidRDefault="000D5A73" w:rsidP="000D5A73">
      <w:pPr>
        <w:spacing w:after="0" w:line="360" w:lineRule="auto"/>
        <w:ind w:firstLine="720"/>
        <w:jc w:val="both"/>
        <w:rPr>
          <w:rFonts w:ascii="Times New Roman" w:hAnsi="Times New Roman" w:cs="Times New Roman"/>
          <w:color w:val="000000"/>
          <w:sz w:val="28"/>
        </w:rPr>
      </w:pPr>
      <w:r w:rsidRPr="000D5A73">
        <w:rPr>
          <w:rFonts w:ascii="Times New Roman" w:hAnsi="Times New Roman" w:cs="Times New Roman"/>
          <w:color w:val="000000"/>
          <w:sz w:val="28"/>
        </w:rPr>
        <w:t xml:space="preserve">Проведем анализ макроокружения </w:t>
      </w:r>
      <w:r>
        <w:rPr>
          <w:rFonts w:ascii="Times New Roman" w:hAnsi="Times New Roman" w:cs="Times New Roman"/>
          <w:color w:val="000000"/>
          <w:sz w:val="28"/>
        </w:rPr>
        <w:t>санатория «Сакрополь»</w:t>
      </w:r>
      <w:r w:rsidRPr="000D5A73">
        <w:rPr>
          <w:rFonts w:ascii="Times New Roman" w:hAnsi="Times New Roman" w:cs="Times New Roman"/>
          <w:color w:val="000000"/>
          <w:sz w:val="28"/>
        </w:rPr>
        <w:t xml:space="preserve"> в таблице </w:t>
      </w:r>
      <w:r>
        <w:rPr>
          <w:rFonts w:ascii="Times New Roman" w:hAnsi="Times New Roman" w:cs="Times New Roman"/>
          <w:color w:val="000000"/>
          <w:sz w:val="28"/>
        </w:rPr>
        <w:t>2</w:t>
      </w:r>
      <w:r w:rsidRPr="000D5A73">
        <w:rPr>
          <w:rFonts w:ascii="Times New Roman" w:hAnsi="Times New Roman" w:cs="Times New Roman"/>
          <w:color w:val="000000"/>
          <w:sz w:val="28"/>
        </w:rPr>
        <w:t>.1.</w:t>
      </w:r>
    </w:p>
    <w:p w:rsidR="000D5A73" w:rsidRPr="000D5A73" w:rsidRDefault="000D5A73" w:rsidP="000D5A73">
      <w:pPr>
        <w:spacing w:after="0" w:line="360" w:lineRule="auto"/>
        <w:ind w:firstLine="720"/>
        <w:jc w:val="both"/>
        <w:rPr>
          <w:rFonts w:ascii="Times New Roman" w:hAnsi="Times New Roman" w:cs="Times New Roman"/>
          <w:sz w:val="28"/>
          <w:szCs w:val="28"/>
          <w:lang w:eastAsia="en-US"/>
        </w:rPr>
      </w:pPr>
      <w:r w:rsidRPr="000D5A73">
        <w:rPr>
          <w:rFonts w:ascii="Times New Roman" w:hAnsi="Times New Roman" w:cs="Times New Roman"/>
          <w:sz w:val="28"/>
          <w:szCs w:val="28"/>
          <w:lang w:eastAsia="en-US"/>
        </w:rPr>
        <w:t xml:space="preserve">Составим таблицу </w:t>
      </w:r>
      <w:r>
        <w:rPr>
          <w:rFonts w:ascii="Times New Roman" w:hAnsi="Times New Roman" w:cs="Times New Roman"/>
          <w:sz w:val="28"/>
          <w:szCs w:val="28"/>
          <w:lang w:eastAsia="en-US"/>
        </w:rPr>
        <w:t>2</w:t>
      </w:r>
      <w:r w:rsidRPr="000D5A73">
        <w:rPr>
          <w:rFonts w:ascii="Times New Roman" w:hAnsi="Times New Roman" w:cs="Times New Roman"/>
          <w:sz w:val="28"/>
          <w:szCs w:val="28"/>
          <w:lang w:eastAsia="en-US"/>
        </w:rPr>
        <w:t xml:space="preserve">.1, в которой проведем количественную оценку факторов внешней среды посредством </w:t>
      </w:r>
      <w:r w:rsidRPr="000D5A73">
        <w:rPr>
          <w:rFonts w:ascii="Times New Roman" w:hAnsi="Times New Roman" w:cs="Times New Roman"/>
          <w:sz w:val="28"/>
          <w:szCs w:val="28"/>
          <w:lang w:val="en-US" w:eastAsia="en-US"/>
        </w:rPr>
        <w:t>PEST</w:t>
      </w:r>
      <w:r w:rsidRPr="000D5A73">
        <w:rPr>
          <w:rFonts w:ascii="Times New Roman" w:hAnsi="Times New Roman" w:cs="Times New Roman"/>
          <w:sz w:val="28"/>
          <w:szCs w:val="28"/>
          <w:lang w:eastAsia="en-US"/>
        </w:rPr>
        <w:t xml:space="preserve"> – анализа.</w:t>
      </w:r>
    </w:p>
    <w:p w:rsidR="000D5A73" w:rsidRPr="000D5A73" w:rsidRDefault="000D5A73" w:rsidP="000D5A73">
      <w:pPr>
        <w:spacing w:after="0" w:line="360" w:lineRule="auto"/>
        <w:ind w:firstLine="720"/>
        <w:jc w:val="both"/>
        <w:rPr>
          <w:rFonts w:ascii="Times New Roman" w:hAnsi="Times New Roman" w:cs="Times New Roman"/>
          <w:sz w:val="28"/>
          <w:szCs w:val="28"/>
        </w:rPr>
      </w:pPr>
      <w:r w:rsidRPr="000D5A73">
        <w:rPr>
          <w:rFonts w:ascii="Times New Roman" w:hAnsi="Times New Roman" w:cs="Times New Roman"/>
          <w:sz w:val="28"/>
          <w:szCs w:val="28"/>
          <w:lang w:eastAsia="en-US"/>
        </w:rPr>
        <w:t xml:space="preserve">Таблица </w:t>
      </w:r>
      <w:r>
        <w:rPr>
          <w:rFonts w:ascii="Times New Roman" w:hAnsi="Times New Roman" w:cs="Times New Roman"/>
          <w:sz w:val="28"/>
          <w:szCs w:val="28"/>
          <w:lang w:eastAsia="en-US"/>
        </w:rPr>
        <w:t>2</w:t>
      </w:r>
      <w:r w:rsidRPr="000D5A73">
        <w:rPr>
          <w:rFonts w:ascii="Times New Roman" w:hAnsi="Times New Roman" w:cs="Times New Roman"/>
          <w:sz w:val="28"/>
          <w:szCs w:val="28"/>
          <w:lang w:eastAsia="en-US"/>
        </w:rPr>
        <w:t xml:space="preserve">.1. - </w:t>
      </w:r>
      <w:r w:rsidRPr="000D5A73">
        <w:rPr>
          <w:rFonts w:ascii="Times New Roman" w:hAnsi="Times New Roman" w:cs="Times New Roman"/>
          <w:sz w:val="28"/>
          <w:szCs w:val="28"/>
        </w:rPr>
        <w:t>Анализ факторов дальнего окружения</w:t>
      </w:r>
    </w:p>
    <w:tbl>
      <w:tblPr>
        <w:tblW w:w="9400" w:type="dxa"/>
        <w:jc w:val="center"/>
        <w:tblInd w:w="93" w:type="dxa"/>
        <w:tblLook w:val="04A0"/>
      </w:tblPr>
      <w:tblGrid>
        <w:gridCol w:w="840"/>
        <w:gridCol w:w="2899"/>
        <w:gridCol w:w="2782"/>
        <w:gridCol w:w="579"/>
        <w:gridCol w:w="900"/>
        <w:gridCol w:w="700"/>
        <w:gridCol w:w="700"/>
      </w:tblGrid>
      <w:tr w:rsidR="000D5A73" w:rsidRPr="000D5A73" w:rsidTr="005E6699">
        <w:trPr>
          <w:trHeight w:val="337"/>
          <w:jc w:val="center"/>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0D5A73" w:rsidRPr="000D5A73" w:rsidRDefault="000D5A73" w:rsidP="005E6699">
            <w:pPr>
              <w:jc w:val="center"/>
              <w:rPr>
                <w:rFonts w:ascii="Times New Roman" w:hAnsi="Times New Roman" w:cs="Times New Roman"/>
                <w:bCs/>
                <w:color w:val="000000"/>
                <w:sz w:val="18"/>
                <w:szCs w:val="18"/>
              </w:rPr>
            </w:pPr>
            <w:r w:rsidRPr="000D5A73">
              <w:rPr>
                <w:rFonts w:ascii="Times New Roman" w:hAnsi="Times New Roman" w:cs="Times New Roman"/>
                <w:bCs/>
                <w:color w:val="000000"/>
                <w:sz w:val="18"/>
                <w:szCs w:val="18"/>
              </w:rPr>
              <w:t>Легенда</w:t>
            </w:r>
          </w:p>
        </w:tc>
        <w:tc>
          <w:tcPr>
            <w:tcW w:w="2899" w:type="dxa"/>
            <w:tcBorders>
              <w:top w:val="single" w:sz="4" w:space="0" w:color="auto"/>
              <w:left w:val="nil"/>
              <w:bottom w:val="single" w:sz="4" w:space="0" w:color="auto"/>
              <w:right w:val="single" w:sz="4" w:space="0" w:color="auto"/>
            </w:tcBorders>
            <w:shd w:val="clear" w:color="auto" w:fill="auto"/>
            <w:vAlign w:val="center"/>
          </w:tcPr>
          <w:p w:rsidR="000D5A73" w:rsidRPr="000D5A73" w:rsidRDefault="000D5A73" w:rsidP="005E6699">
            <w:pPr>
              <w:rPr>
                <w:rFonts w:ascii="Times New Roman" w:hAnsi="Times New Roman" w:cs="Times New Roman"/>
                <w:bCs/>
                <w:color w:val="000000"/>
                <w:sz w:val="18"/>
                <w:szCs w:val="18"/>
              </w:rPr>
            </w:pPr>
            <w:r w:rsidRPr="000D5A73">
              <w:rPr>
                <w:rFonts w:ascii="Times New Roman" w:hAnsi="Times New Roman" w:cs="Times New Roman"/>
                <w:bCs/>
                <w:color w:val="000000"/>
                <w:sz w:val="18"/>
                <w:szCs w:val="18"/>
              </w:rPr>
              <w:t>Факторы влияния</w:t>
            </w:r>
          </w:p>
        </w:tc>
        <w:tc>
          <w:tcPr>
            <w:tcW w:w="2782" w:type="dxa"/>
            <w:tcBorders>
              <w:top w:val="single" w:sz="4" w:space="0" w:color="auto"/>
              <w:left w:val="nil"/>
              <w:bottom w:val="single" w:sz="4" w:space="0" w:color="auto"/>
              <w:right w:val="single" w:sz="4" w:space="0" w:color="auto"/>
            </w:tcBorders>
            <w:shd w:val="clear" w:color="auto" w:fill="auto"/>
            <w:vAlign w:val="center"/>
          </w:tcPr>
          <w:p w:rsidR="000D5A73" w:rsidRPr="000D5A73" w:rsidRDefault="000D5A73" w:rsidP="005E6699">
            <w:pPr>
              <w:jc w:val="center"/>
              <w:rPr>
                <w:rFonts w:ascii="Times New Roman" w:hAnsi="Times New Roman" w:cs="Times New Roman"/>
                <w:bCs/>
                <w:color w:val="000000"/>
                <w:sz w:val="18"/>
                <w:szCs w:val="18"/>
              </w:rPr>
            </w:pPr>
            <w:r w:rsidRPr="000D5A73">
              <w:rPr>
                <w:rFonts w:ascii="Times New Roman" w:hAnsi="Times New Roman" w:cs="Times New Roman"/>
                <w:bCs/>
                <w:color w:val="000000"/>
                <w:sz w:val="18"/>
                <w:szCs w:val="18"/>
              </w:rPr>
              <w:t>Реакция отрасли</w:t>
            </w:r>
          </w:p>
        </w:tc>
        <w:tc>
          <w:tcPr>
            <w:tcW w:w="579" w:type="dxa"/>
            <w:tcBorders>
              <w:top w:val="single" w:sz="4" w:space="0" w:color="auto"/>
              <w:left w:val="nil"/>
              <w:bottom w:val="single" w:sz="4" w:space="0" w:color="auto"/>
              <w:right w:val="single" w:sz="4" w:space="0" w:color="auto"/>
            </w:tcBorders>
            <w:shd w:val="clear" w:color="auto" w:fill="auto"/>
            <w:noWrap/>
            <w:vAlign w:val="center"/>
          </w:tcPr>
          <w:p w:rsidR="000D5A73" w:rsidRPr="000D5A73" w:rsidRDefault="000D5A73" w:rsidP="005E6699">
            <w:pPr>
              <w:jc w:val="center"/>
              <w:rPr>
                <w:rFonts w:ascii="Times New Roman" w:hAnsi="Times New Roman" w:cs="Times New Roman"/>
                <w:bCs/>
                <w:color w:val="000000"/>
                <w:sz w:val="18"/>
                <w:szCs w:val="18"/>
              </w:rPr>
            </w:pPr>
            <w:r w:rsidRPr="000D5A73">
              <w:rPr>
                <w:rFonts w:ascii="Times New Roman" w:hAnsi="Times New Roman" w:cs="Times New Roman"/>
                <w:bCs/>
                <w:color w:val="000000"/>
                <w:sz w:val="18"/>
                <w:szCs w:val="18"/>
              </w:rPr>
              <w:t>Балл</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0D5A73" w:rsidRPr="000D5A73" w:rsidRDefault="000D5A73" w:rsidP="005E6699">
            <w:pPr>
              <w:jc w:val="center"/>
              <w:rPr>
                <w:rFonts w:ascii="Times New Roman" w:hAnsi="Times New Roman" w:cs="Times New Roman"/>
                <w:bCs/>
                <w:color w:val="000000"/>
                <w:sz w:val="18"/>
                <w:szCs w:val="18"/>
              </w:rPr>
            </w:pPr>
            <w:r w:rsidRPr="000D5A73">
              <w:rPr>
                <w:rFonts w:ascii="Times New Roman" w:hAnsi="Times New Roman" w:cs="Times New Roman"/>
                <w:bCs/>
                <w:color w:val="000000"/>
                <w:sz w:val="18"/>
                <w:szCs w:val="18"/>
              </w:rPr>
              <w:t>Вероят.</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0D5A73" w:rsidRPr="000D5A73" w:rsidRDefault="000D5A73" w:rsidP="005E6699">
            <w:pPr>
              <w:jc w:val="center"/>
              <w:rPr>
                <w:rFonts w:ascii="Times New Roman" w:hAnsi="Times New Roman" w:cs="Times New Roman"/>
                <w:bCs/>
                <w:color w:val="000000"/>
                <w:sz w:val="18"/>
                <w:szCs w:val="18"/>
              </w:rPr>
            </w:pPr>
            <w:r w:rsidRPr="000D5A73">
              <w:rPr>
                <w:rFonts w:ascii="Times New Roman" w:hAnsi="Times New Roman" w:cs="Times New Roman"/>
                <w:bCs/>
                <w:color w:val="000000"/>
                <w:sz w:val="18"/>
                <w:szCs w:val="18"/>
              </w:rPr>
              <w:t>Рез.</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0D5A73" w:rsidRPr="000D5A73" w:rsidRDefault="000D5A73" w:rsidP="005E6699">
            <w:pPr>
              <w:jc w:val="center"/>
              <w:rPr>
                <w:rFonts w:ascii="Times New Roman" w:hAnsi="Times New Roman" w:cs="Times New Roman"/>
                <w:bCs/>
                <w:color w:val="000000"/>
                <w:sz w:val="18"/>
                <w:szCs w:val="18"/>
              </w:rPr>
            </w:pPr>
            <w:r w:rsidRPr="000D5A73">
              <w:rPr>
                <w:rFonts w:ascii="Times New Roman" w:hAnsi="Times New Roman" w:cs="Times New Roman"/>
                <w:bCs/>
                <w:color w:val="000000"/>
                <w:sz w:val="18"/>
                <w:szCs w:val="18"/>
              </w:rPr>
              <w:t>Итого</w:t>
            </w:r>
          </w:p>
        </w:tc>
      </w:tr>
      <w:tr w:rsidR="000D5A73" w:rsidRPr="000D5A73" w:rsidTr="005E6699">
        <w:trPr>
          <w:trHeight w:val="225"/>
          <w:jc w:val="center"/>
        </w:trPr>
        <w:tc>
          <w:tcPr>
            <w:tcW w:w="840" w:type="dxa"/>
            <w:tcBorders>
              <w:top w:val="nil"/>
              <w:left w:val="single" w:sz="4" w:space="0" w:color="auto"/>
              <w:bottom w:val="single" w:sz="4" w:space="0" w:color="auto"/>
              <w:right w:val="single" w:sz="4" w:space="0" w:color="auto"/>
            </w:tcBorders>
            <w:shd w:val="clear" w:color="000000" w:fill="D9D9D9"/>
            <w:noWrap/>
            <w:vAlign w:val="bottom"/>
          </w:tcPr>
          <w:p w:rsidR="000D5A73" w:rsidRPr="000D5A73" w:rsidRDefault="000D5A73" w:rsidP="005E6699">
            <w:pPr>
              <w:jc w:val="center"/>
              <w:rPr>
                <w:rFonts w:ascii="Times New Roman" w:hAnsi="Times New Roman" w:cs="Times New Roman"/>
                <w:bCs/>
                <w:iCs/>
                <w:color w:val="000000"/>
                <w:sz w:val="18"/>
                <w:szCs w:val="18"/>
              </w:rPr>
            </w:pPr>
            <w:r w:rsidRPr="000D5A73">
              <w:rPr>
                <w:rFonts w:ascii="Times New Roman" w:hAnsi="Times New Roman" w:cs="Times New Roman"/>
                <w:bCs/>
                <w:iCs/>
                <w:color w:val="000000"/>
                <w:sz w:val="18"/>
                <w:szCs w:val="18"/>
              </w:rPr>
              <w:t> </w:t>
            </w:r>
          </w:p>
        </w:tc>
        <w:tc>
          <w:tcPr>
            <w:tcW w:w="2899" w:type="dxa"/>
            <w:tcBorders>
              <w:top w:val="nil"/>
              <w:left w:val="nil"/>
              <w:bottom w:val="single" w:sz="4" w:space="0" w:color="auto"/>
              <w:right w:val="single" w:sz="4" w:space="0" w:color="auto"/>
            </w:tcBorders>
            <w:shd w:val="clear" w:color="000000" w:fill="D9D9D9"/>
            <w:vAlign w:val="center"/>
          </w:tcPr>
          <w:p w:rsidR="000D5A73" w:rsidRPr="000D5A73" w:rsidRDefault="000D5A73" w:rsidP="005E6699">
            <w:pPr>
              <w:rPr>
                <w:rFonts w:ascii="Times New Roman" w:hAnsi="Times New Roman" w:cs="Times New Roman"/>
                <w:bCs/>
                <w:iCs/>
                <w:color w:val="000000"/>
                <w:sz w:val="18"/>
                <w:szCs w:val="18"/>
              </w:rPr>
            </w:pPr>
            <w:r w:rsidRPr="000D5A73">
              <w:rPr>
                <w:rFonts w:ascii="Times New Roman" w:hAnsi="Times New Roman" w:cs="Times New Roman"/>
                <w:bCs/>
                <w:iCs/>
                <w:color w:val="000000"/>
                <w:sz w:val="18"/>
                <w:szCs w:val="18"/>
              </w:rPr>
              <w:t>Политические</w:t>
            </w:r>
          </w:p>
        </w:tc>
        <w:tc>
          <w:tcPr>
            <w:tcW w:w="2782" w:type="dxa"/>
            <w:tcBorders>
              <w:top w:val="nil"/>
              <w:left w:val="nil"/>
              <w:bottom w:val="single" w:sz="4" w:space="0" w:color="auto"/>
              <w:right w:val="single" w:sz="4" w:space="0" w:color="auto"/>
            </w:tcBorders>
            <w:shd w:val="clear" w:color="000000" w:fill="D9D9D9"/>
            <w:vAlign w:val="center"/>
          </w:tcPr>
          <w:p w:rsidR="000D5A73" w:rsidRPr="000D5A73" w:rsidRDefault="000D5A73" w:rsidP="005E6699">
            <w:pPr>
              <w:jc w:val="right"/>
              <w:rPr>
                <w:rFonts w:ascii="Times New Roman" w:hAnsi="Times New Roman" w:cs="Times New Roman"/>
                <w:bCs/>
                <w:iCs/>
                <w:color w:val="000000"/>
                <w:sz w:val="18"/>
                <w:szCs w:val="18"/>
              </w:rPr>
            </w:pPr>
            <w:r w:rsidRPr="000D5A73">
              <w:rPr>
                <w:rFonts w:ascii="Times New Roman" w:hAnsi="Times New Roman" w:cs="Times New Roman"/>
                <w:bCs/>
                <w:iCs/>
                <w:color w:val="000000"/>
                <w:sz w:val="18"/>
                <w:szCs w:val="18"/>
              </w:rPr>
              <w:t> </w:t>
            </w:r>
          </w:p>
        </w:tc>
        <w:tc>
          <w:tcPr>
            <w:tcW w:w="579" w:type="dxa"/>
            <w:tcBorders>
              <w:top w:val="nil"/>
              <w:left w:val="nil"/>
              <w:bottom w:val="single" w:sz="4" w:space="0" w:color="auto"/>
              <w:right w:val="single" w:sz="4" w:space="0" w:color="auto"/>
            </w:tcBorders>
            <w:shd w:val="clear" w:color="000000" w:fill="D9D9D9"/>
            <w:noWrap/>
            <w:vAlign w:val="center"/>
          </w:tcPr>
          <w:p w:rsidR="000D5A73" w:rsidRPr="000D5A73" w:rsidRDefault="000D5A73" w:rsidP="005E6699">
            <w:pPr>
              <w:rPr>
                <w:rFonts w:ascii="Times New Roman" w:hAnsi="Times New Roman" w:cs="Times New Roman"/>
                <w:bCs/>
                <w:iCs/>
                <w:color w:val="000000"/>
                <w:sz w:val="18"/>
                <w:szCs w:val="18"/>
              </w:rPr>
            </w:pPr>
            <w:r w:rsidRPr="000D5A73">
              <w:rPr>
                <w:rFonts w:ascii="Times New Roman" w:hAnsi="Times New Roman" w:cs="Times New Roman"/>
                <w:bCs/>
                <w:iCs/>
                <w:color w:val="000000"/>
                <w:sz w:val="18"/>
                <w:szCs w:val="18"/>
              </w:rPr>
              <w:t> </w:t>
            </w:r>
          </w:p>
        </w:tc>
        <w:tc>
          <w:tcPr>
            <w:tcW w:w="900" w:type="dxa"/>
            <w:tcBorders>
              <w:top w:val="nil"/>
              <w:left w:val="nil"/>
              <w:bottom w:val="single" w:sz="4" w:space="0" w:color="auto"/>
              <w:right w:val="single" w:sz="4" w:space="0" w:color="auto"/>
            </w:tcBorders>
            <w:shd w:val="clear" w:color="000000" w:fill="D9D9D9"/>
            <w:noWrap/>
            <w:vAlign w:val="center"/>
          </w:tcPr>
          <w:p w:rsidR="000D5A73" w:rsidRPr="000D5A73" w:rsidRDefault="000D5A73" w:rsidP="005E6699">
            <w:pPr>
              <w:rPr>
                <w:rFonts w:ascii="Times New Roman" w:hAnsi="Times New Roman" w:cs="Times New Roman"/>
                <w:bCs/>
                <w:iCs/>
                <w:color w:val="000000"/>
                <w:sz w:val="18"/>
                <w:szCs w:val="18"/>
              </w:rPr>
            </w:pPr>
            <w:r w:rsidRPr="000D5A73">
              <w:rPr>
                <w:rFonts w:ascii="Times New Roman" w:hAnsi="Times New Roman" w:cs="Times New Roman"/>
                <w:bCs/>
                <w:iCs/>
                <w:color w:val="000000"/>
                <w:sz w:val="18"/>
                <w:szCs w:val="18"/>
              </w:rPr>
              <w:t> </w:t>
            </w:r>
          </w:p>
        </w:tc>
        <w:tc>
          <w:tcPr>
            <w:tcW w:w="700" w:type="dxa"/>
            <w:tcBorders>
              <w:top w:val="nil"/>
              <w:left w:val="nil"/>
              <w:bottom w:val="single" w:sz="4" w:space="0" w:color="auto"/>
              <w:right w:val="single" w:sz="4" w:space="0" w:color="auto"/>
            </w:tcBorders>
            <w:shd w:val="clear" w:color="000000" w:fill="D9D9D9"/>
            <w:noWrap/>
            <w:vAlign w:val="center"/>
          </w:tcPr>
          <w:p w:rsidR="000D5A73" w:rsidRPr="000D5A73" w:rsidRDefault="000D5A73" w:rsidP="005E6699">
            <w:pPr>
              <w:jc w:val="right"/>
              <w:rPr>
                <w:rFonts w:ascii="Times New Roman" w:hAnsi="Times New Roman" w:cs="Times New Roman"/>
                <w:bCs/>
                <w:iCs/>
                <w:color w:val="000000"/>
                <w:sz w:val="18"/>
                <w:szCs w:val="18"/>
              </w:rPr>
            </w:pPr>
            <w:r w:rsidRPr="000D5A73">
              <w:rPr>
                <w:rFonts w:ascii="Times New Roman" w:hAnsi="Times New Roman" w:cs="Times New Roman"/>
                <w:bCs/>
                <w:iCs/>
                <w:color w:val="000000"/>
                <w:sz w:val="18"/>
                <w:szCs w:val="18"/>
              </w:rPr>
              <w:t> </w:t>
            </w:r>
          </w:p>
        </w:tc>
        <w:tc>
          <w:tcPr>
            <w:tcW w:w="700" w:type="dxa"/>
            <w:tcBorders>
              <w:top w:val="nil"/>
              <w:left w:val="nil"/>
              <w:bottom w:val="single" w:sz="4" w:space="0" w:color="auto"/>
              <w:right w:val="single" w:sz="4" w:space="0" w:color="auto"/>
            </w:tcBorders>
            <w:shd w:val="clear" w:color="000000" w:fill="D9D9D9"/>
            <w:noWrap/>
            <w:vAlign w:val="center"/>
          </w:tcPr>
          <w:p w:rsidR="000D5A73" w:rsidRPr="000D5A73" w:rsidRDefault="000D5A73" w:rsidP="005E6699">
            <w:pPr>
              <w:jc w:val="center"/>
              <w:rPr>
                <w:rFonts w:ascii="Times New Roman" w:hAnsi="Times New Roman" w:cs="Times New Roman"/>
                <w:bCs/>
                <w:iCs/>
                <w:color w:val="000000"/>
                <w:sz w:val="18"/>
                <w:szCs w:val="18"/>
              </w:rPr>
            </w:pPr>
            <w:r w:rsidRPr="000D5A73">
              <w:rPr>
                <w:rFonts w:ascii="Times New Roman" w:hAnsi="Times New Roman" w:cs="Times New Roman"/>
                <w:bCs/>
                <w:iCs/>
                <w:color w:val="000000"/>
                <w:sz w:val="18"/>
                <w:szCs w:val="18"/>
              </w:rPr>
              <w:t xml:space="preserve">-3,3 </w:t>
            </w:r>
          </w:p>
        </w:tc>
      </w:tr>
      <w:tr w:rsidR="000D5A73" w:rsidRPr="000D5A73" w:rsidTr="005E6699">
        <w:trPr>
          <w:trHeight w:val="480"/>
          <w:jc w:val="center"/>
        </w:trPr>
        <w:tc>
          <w:tcPr>
            <w:tcW w:w="840" w:type="dxa"/>
            <w:tcBorders>
              <w:top w:val="nil"/>
              <w:left w:val="single" w:sz="4" w:space="0" w:color="auto"/>
              <w:bottom w:val="single" w:sz="4" w:space="0" w:color="auto"/>
              <w:right w:val="single" w:sz="4" w:space="0" w:color="auto"/>
            </w:tcBorders>
            <w:shd w:val="clear" w:color="auto" w:fill="auto"/>
            <w:noWrap/>
            <w:vAlign w:val="bottom"/>
          </w:tcPr>
          <w:p w:rsidR="000D5A73" w:rsidRPr="000D5A73" w:rsidRDefault="000D5A73" w:rsidP="005E6699">
            <w:pPr>
              <w:jc w:val="center"/>
              <w:rPr>
                <w:rFonts w:ascii="Times New Roman" w:hAnsi="Times New Roman" w:cs="Times New Roman"/>
                <w:iCs/>
                <w:color w:val="000000"/>
                <w:sz w:val="18"/>
                <w:szCs w:val="18"/>
              </w:rPr>
            </w:pPr>
            <w:r w:rsidRPr="000D5A73">
              <w:rPr>
                <w:rFonts w:ascii="Times New Roman" w:hAnsi="Times New Roman" w:cs="Times New Roman"/>
                <w:iCs/>
                <w:color w:val="000000"/>
                <w:sz w:val="18"/>
                <w:szCs w:val="18"/>
              </w:rPr>
              <w:t>P1</w:t>
            </w:r>
          </w:p>
        </w:tc>
        <w:tc>
          <w:tcPr>
            <w:tcW w:w="2899" w:type="dxa"/>
            <w:vMerge w:val="restart"/>
            <w:tcBorders>
              <w:top w:val="nil"/>
              <w:left w:val="single" w:sz="4" w:space="0" w:color="auto"/>
              <w:bottom w:val="single" w:sz="4" w:space="0" w:color="auto"/>
              <w:right w:val="single" w:sz="4" w:space="0" w:color="auto"/>
            </w:tcBorders>
            <w:shd w:val="clear" w:color="auto" w:fill="auto"/>
            <w:vAlign w:val="center"/>
          </w:tcPr>
          <w:p w:rsidR="000D5A73" w:rsidRPr="000D5A73" w:rsidRDefault="000D5A73" w:rsidP="005E6699">
            <w:pPr>
              <w:rPr>
                <w:rFonts w:ascii="Times New Roman" w:hAnsi="Times New Roman" w:cs="Times New Roman"/>
                <w:color w:val="000000"/>
                <w:sz w:val="18"/>
                <w:szCs w:val="18"/>
              </w:rPr>
            </w:pPr>
            <w:r w:rsidRPr="000D5A73">
              <w:rPr>
                <w:rFonts w:ascii="Times New Roman" w:hAnsi="Times New Roman" w:cs="Times New Roman"/>
                <w:color w:val="000000"/>
                <w:sz w:val="18"/>
                <w:szCs w:val="18"/>
              </w:rPr>
              <w:t>Введение экономических санкций</w:t>
            </w:r>
          </w:p>
        </w:tc>
        <w:tc>
          <w:tcPr>
            <w:tcW w:w="2782" w:type="dxa"/>
            <w:tcBorders>
              <w:top w:val="nil"/>
              <w:left w:val="nil"/>
              <w:bottom w:val="single" w:sz="4" w:space="0" w:color="auto"/>
              <w:right w:val="single" w:sz="4" w:space="0" w:color="auto"/>
            </w:tcBorders>
            <w:shd w:val="clear" w:color="auto" w:fill="auto"/>
            <w:vAlign w:val="center"/>
          </w:tcPr>
          <w:p w:rsidR="000D5A73" w:rsidRPr="000D5A73" w:rsidRDefault="000D5A73" w:rsidP="005E6699">
            <w:pPr>
              <w:rPr>
                <w:rFonts w:ascii="Times New Roman" w:hAnsi="Times New Roman" w:cs="Times New Roman"/>
                <w:color w:val="000000"/>
                <w:sz w:val="18"/>
                <w:szCs w:val="18"/>
              </w:rPr>
            </w:pPr>
            <w:r w:rsidRPr="000D5A73">
              <w:rPr>
                <w:rFonts w:ascii="Times New Roman" w:hAnsi="Times New Roman" w:cs="Times New Roman"/>
                <w:color w:val="000000"/>
                <w:sz w:val="18"/>
                <w:szCs w:val="18"/>
              </w:rPr>
              <w:t>Повышение требований к качеству обслуживания, как результат ужесточения законодательства</w:t>
            </w:r>
          </w:p>
        </w:tc>
        <w:tc>
          <w:tcPr>
            <w:tcW w:w="579" w:type="dxa"/>
            <w:tcBorders>
              <w:top w:val="nil"/>
              <w:left w:val="nil"/>
              <w:bottom w:val="single" w:sz="4" w:space="0" w:color="auto"/>
              <w:right w:val="single" w:sz="4" w:space="0" w:color="auto"/>
            </w:tcBorders>
            <w:shd w:val="clear" w:color="auto" w:fill="auto"/>
            <w:noWrap/>
            <w:vAlign w:val="center"/>
          </w:tcPr>
          <w:p w:rsidR="000D5A73" w:rsidRPr="000D5A73" w:rsidRDefault="000D5A73" w:rsidP="005E6699">
            <w:pPr>
              <w:jc w:val="right"/>
              <w:rPr>
                <w:rFonts w:ascii="Times New Roman" w:hAnsi="Times New Roman" w:cs="Times New Roman"/>
                <w:color w:val="000000"/>
                <w:sz w:val="18"/>
                <w:szCs w:val="18"/>
              </w:rPr>
            </w:pPr>
            <w:r w:rsidRPr="000D5A73">
              <w:rPr>
                <w:rFonts w:ascii="Times New Roman" w:hAnsi="Times New Roman" w:cs="Times New Roman"/>
                <w:color w:val="000000"/>
                <w:sz w:val="18"/>
                <w:szCs w:val="18"/>
              </w:rPr>
              <w:t>7</w:t>
            </w:r>
          </w:p>
        </w:tc>
        <w:tc>
          <w:tcPr>
            <w:tcW w:w="900" w:type="dxa"/>
            <w:tcBorders>
              <w:top w:val="nil"/>
              <w:left w:val="nil"/>
              <w:bottom w:val="single" w:sz="4" w:space="0" w:color="auto"/>
              <w:right w:val="single" w:sz="4" w:space="0" w:color="auto"/>
            </w:tcBorders>
            <w:shd w:val="clear" w:color="auto" w:fill="auto"/>
            <w:noWrap/>
            <w:vAlign w:val="center"/>
          </w:tcPr>
          <w:p w:rsidR="000D5A73" w:rsidRPr="000D5A73" w:rsidRDefault="000D5A73" w:rsidP="005E6699">
            <w:pPr>
              <w:jc w:val="right"/>
              <w:rPr>
                <w:rFonts w:ascii="Times New Roman" w:hAnsi="Times New Roman" w:cs="Times New Roman"/>
                <w:color w:val="000000"/>
                <w:sz w:val="18"/>
                <w:szCs w:val="18"/>
              </w:rPr>
            </w:pPr>
            <w:r w:rsidRPr="000D5A73">
              <w:rPr>
                <w:rFonts w:ascii="Times New Roman" w:hAnsi="Times New Roman" w:cs="Times New Roman"/>
                <w:color w:val="000000"/>
                <w:sz w:val="18"/>
                <w:szCs w:val="18"/>
              </w:rPr>
              <w:t>70%</w:t>
            </w:r>
          </w:p>
        </w:tc>
        <w:tc>
          <w:tcPr>
            <w:tcW w:w="700" w:type="dxa"/>
            <w:tcBorders>
              <w:top w:val="nil"/>
              <w:left w:val="nil"/>
              <w:bottom w:val="single" w:sz="4" w:space="0" w:color="auto"/>
              <w:right w:val="single" w:sz="4" w:space="0" w:color="auto"/>
            </w:tcBorders>
            <w:shd w:val="clear" w:color="auto" w:fill="auto"/>
            <w:noWrap/>
            <w:vAlign w:val="center"/>
          </w:tcPr>
          <w:p w:rsidR="000D5A73" w:rsidRPr="000D5A73" w:rsidRDefault="000D5A73" w:rsidP="005E6699">
            <w:pPr>
              <w:jc w:val="right"/>
              <w:rPr>
                <w:rFonts w:ascii="Times New Roman" w:hAnsi="Times New Roman" w:cs="Times New Roman"/>
                <w:color w:val="000000"/>
                <w:sz w:val="18"/>
                <w:szCs w:val="18"/>
              </w:rPr>
            </w:pPr>
            <w:r w:rsidRPr="000D5A73">
              <w:rPr>
                <w:rFonts w:ascii="Times New Roman" w:hAnsi="Times New Roman" w:cs="Times New Roman"/>
                <w:color w:val="000000"/>
                <w:sz w:val="18"/>
                <w:szCs w:val="18"/>
              </w:rPr>
              <w:t xml:space="preserve">4,9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tcPr>
          <w:p w:rsidR="000D5A73" w:rsidRPr="000D5A73" w:rsidRDefault="000D5A73" w:rsidP="005E6699">
            <w:pPr>
              <w:jc w:val="center"/>
              <w:rPr>
                <w:rFonts w:ascii="Times New Roman" w:hAnsi="Times New Roman" w:cs="Times New Roman"/>
                <w:iCs/>
                <w:color w:val="000000"/>
                <w:sz w:val="18"/>
                <w:szCs w:val="18"/>
              </w:rPr>
            </w:pPr>
            <w:r w:rsidRPr="000D5A73">
              <w:rPr>
                <w:rFonts w:ascii="Times New Roman" w:hAnsi="Times New Roman" w:cs="Times New Roman"/>
                <w:iCs/>
                <w:color w:val="000000"/>
                <w:sz w:val="18"/>
                <w:szCs w:val="18"/>
              </w:rPr>
              <w:t xml:space="preserve">-2,3 </w:t>
            </w:r>
          </w:p>
        </w:tc>
      </w:tr>
      <w:tr w:rsidR="000D5A73" w:rsidRPr="000D5A73" w:rsidTr="005E6699">
        <w:trPr>
          <w:trHeight w:val="255"/>
          <w:jc w:val="center"/>
        </w:trPr>
        <w:tc>
          <w:tcPr>
            <w:tcW w:w="840" w:type="dxa"/>
            <w:tcBorders>
              <w:top w:val="nil"/>
              <w:left w:val="single" w:sz="4" w:space="0" w:color="auto"/>
              <w:bottom w:val="single" w:sz="4" w:space="0" w:color="auto"/>
              <w:right w:val="single" w:sz="4" w:space="0" w:color="auto"/>
            </w:tcBorders>
            <w:shd w:val="clear" w:color="auto" w:fill="auto"/>
            <w:noWrap/>
            <w:vAlign w:val="bottom"/>
          </w:tcPr>
          <w:p w:rsidR="000D5A73" w:rsidRPr="000D5A73" w:rsidRDefault="000D5A73" w:rsidP="005E6699">
            <w:pPr>
              <w:jc w:val="center"/>
              <w:rPr>
                <w:rFonts w:ascii="Times New Roman" w:hAnsi="Times New Roman" w:cs="Times New Roman"/>
                <w:color w:val="000000"/>
                <w:sz w:val="18"/>
                <w:szCs w:val="18"/>
              </w:rPr>
            </w:pPr>
            <w:r w:rsidRPr="000D5A73">
              <w:rPr>
                <w:rFonts w:ascii="Times New Roman" w:hAnsi="Times New Roman" w:cs="Times New Roman"/>
                <w:color w:val="000000"/>
                <w:sz w:val="18"/>
                <w:szCs w:val="18"/>
              </w:rPr>
              <w:t>P2</w:t>
            </w:r>
          </w:p>
        </w:tc>
        <w:tc>
          <w:tcPr>
            <w:tcW w:w="2899" w:type="dxa"/>
            <w:vMerge/>
            <w:tcBorders>
              <w:top w:val="nil"/>
              <w:left w:val="single" w:sz="4" w:space="0" w:color="auto"/>
              <w:bottom w:val="single" w:sz="4" w:space="0" w:color="auto"/>
              <w:right w:val="single" w:sz="4" w:space="0" w:color="auto"/>
            </w:tcBorders>
            <w:vAlign w:val="center"/>
          </w:tcPr>
          <w:p w:rsidR="000D5A73" w:rsidRPr="000D5A73" w:rsidRDefault="000D5A73" w:rsidP="005E6699">
            <w:pPr>
              <w:rPr>
                <w:rFonts w:ascii="Times New Roman" w:hAnsi="Times New Roman" w:cs="Times New Roman"/>
                <w:color w:val="000000"/>
                <w:sz w:val="18"/>
                <w:szCs w:val="18"/>
              </w:rPr>
            </w:pPr>
          </w:p>
        </w:tc>
        <w:tc>
          <w:tcPr>
            <w:tcW w:w="2782" w:type="dxa"/>
            <w:tcBorders>
              <w:top w:val="nil"/>
              <w:left w:val="nil"/>
              <w:bottom w:val="single" w:sz="4" w:space="0" w:color="auto"/>
              <w:right w:val="single" w:sz="4" w:space="0" w:color="auto"/>
            </w:tcBorders>
            <w:shd w:val="clear" w:color="auto" w:fill="auto"/>
            <w:vAlign w:val="center"/>
          </w:tcPr>
          <w:p w:rsidR="000D5A73" w:rsidRPr="000D5A73" w:rsidRDefault="000D5A73" w:rsidP="005E6699">
            <w:pPr>
              <w:rPr>
                <w:rFonts w:ascii="Times New Roman" w:hAnsi="Times New Roman" w:cs="Times New Roman"/>
                <w:color w:val="000000"/>
                <w:sz w:val="18"/>
                <w:szCs w:val="18"/>
              </w:rPr>
            </w:pPr>
            <w:r w:rsidRPr="000D5A73">
              <w:rPr>
                <w:rFonts w:ascii="Times New Roman" w:hAnsi="Times New Roman" w:cs="Times New Roman"/>
                <w:color w:val="000000"/>
                <w:sz w:val="18"/>
                <w:szCs w:val="18"/>
              </w:rPr>
              <w:t>Ужесточение конкуренции</w:t>
            </w:r>
          </w:p>
        </w:tc>
        <w:tc>
          <w:tcPr>
            <w:tcW w:w="579" w:type="dxa"/>
            <w:tcBorders>
              <w:top w:val="nil"/>
              <w:left w:val="nil"/>
              <w:bottom w:val="single" w:sz="4" w:space="0" w:color="auto"/>
              <w:right w:val="single" w:sz="4" w:space="0" w:color="auto"/>
            </w:tcBorders>
            <w:shd w:val="clear" w:color="auto" w:fill="auto"/>
            <w:noWrap/>
            <w:vAlign w:val="center"/>
          </w:tcPr>
          <w:p w:rsidR="000D5A73" w:rsidRPr="000D5A73" w:rsidRDefault="000D5A73" w:rsidP="005E6699">
            <w:pPr>
              <w:jc w:val="right"/>
              <w:rPr>
                <w:rFonts w:ascii="Times New Roman" w:hAnsi="Times New Roman" w:cs="Times New Roman"/>
                <w:color w:val="000000"/>
                <w:sz w:val="18"/>
                <w:szCs w:val="18"/>
              </w:rPr>
            </w:pPr>
            <w:r w:rsidRPr="000D5A73">
              <w:rPr>
                <w:rFonts w:ascii="Times New Roman" w:hAnsi="Times New Roman" w:cs="Times New Roman"/>
                <w:color w:val="000000"/>
                <w:sz w:val="18"/>
                <w:szCs w:val="18"/>
              </w:rPr>
              <w:t>-9</w:t>
            </w:r>
          </w:p>
        </w:tc>
        <w:tc>
          <w:tcPr>
            <w:tcW w:w="900" w:type="dxa"/>
            <w:tcBorders>
              <w:top w:val="nil"/>
              <w:left w:val="nil"/>
              <w:bottom w:val="single" w:sz="4" w:space="0" w:color="auto"/>
              <w:right w:val="single" w:sz="4" w:space="0" w:color="auto"/>
            </w:tcBorders>
            <w:shd w:val="clear" w:color="auto" w:fill="auto"/>
            <w:noWrap/>
            <w:vAlign w:val="center"/>
          </w:tcPr>
          <w:p w:rsidR="000D5A73" w:rsidRPr="000D5A73" w:rsidRDefault="000D5A73" w:rsidP="005E6699">
            <w:pPr>
              <w:jc w:val="right"/>
              <w:rPr>
                <w:rFonts w:ascii="Times New Roman" w:hAnsi="Times New Roman" w:cs="Times New Roman"/>
                <w:color w:val="000000"/>
                <w:sz w:val="18"/>
                <w:szCs w:val="18"/>
              </w:rPr>
            </w:pPr>
            <w:r w:rsidRPr="000D5A73">
              <w:rPr>
                <w:rFonts w:ascii="Times New Roman" w:hAnsi="Times New Roman" w:cs="Times New Roman"/>
                <w:color w:val="000000"/>
                <w:sz w:val="18"/>
                <w:szCs w:val="18"/>
              </w:rPr>
              <w:t>80%</w:t>
            </w:r>
          </w:p>
        </w:tc>
        <w:tc>
          <w:tcPr>
            <w:tcW w:w="700" w:type="dxa"/>
            <w:tcBorders>
              <w:top w:val="nil"/>
              <w:left w:val="nil"/>
              <w:bottom w:val="single" w:sz="4" w:space="0" w:color="auto"/>
              <w:right w:val="single" w:sz="4" w:space="0" w:color="auto"/>
            </w:tcBorders>
            <w:shd w:val="clear" w:color="auto" w:fill="auto"/>
            <w:noWrap/>
            <w:vAlign w:val="center"/>
          </w:tcPr>
          <w:p w:rsidR="000D5A73" w:rsidRPr="000D5A73" w:rsidRDefault="000D5A73" w:rsidP="005E6699">
            <w:pPr>
              <w:jc w:val="right"/>
              <w:rPr>
                <w:rFonts w:ascii="Times New Roman" w:hAnsi="Times New Roman" w:cs="Times New Roman"/>
                <w:color w:val="000000"/>
                <w:sz w:val="18"/>
                <w:szCs w:val="18"/>
              </w:rPr>
            </w:pPr>
            <w:r w:rsidRPr="000D5A73">
              <w:rPr>
                <w:rFonts w:ascii="Times New Roman" w:hAnsi="Times New Roman" w:cs="Times New Roman"/>
                <w:color w:val="000000"/>
                <w:sz w:val="18"/>
                <w:szCs w:val="18"/>
              </w:rPr>
              <w:t xml:space="preserve">-7,2 </w:t>
            </w:r>
          </w:p>
        </w:tc>
        <w:tc>
          <w:tcPr>
            <w:tcW w:w="700" w:type="dxa"/>
            <w:vMerge/>
            <w:tcBorders>
              <w:top w:val="nil"/>
              <w:left w:val="single" w:sz="4" w:space="0" w:color="auto"/>
              <w:bottom w:val="single" w:sz="4" w:space="0" w:color="auto"/>
              <w:right w:val="single" w:sz="4" w:space="0" w:color="auto"/>
            </w:tcBorders>
            <w:vAlign w:val="center"/>
          </w:tcPr>
          <w:p w:rsidR="000D5A73" w:rsidRPr="000D5A73" w:rsidRDefault="000D5A73" w:rsidP="005E6699">
            <w:pPr>
              <w:rPr>
                <w:rFonts w:ascii="Times New Roman" w:hAnsi="Times New Roman" w:cs="Times New Roman"/>
                <w:iCs/>
                <w:color w:val="000000"/>
                <w:sz w:val="18"/>
                <w:szCs w:val="18"/>
              </w:rPr>
            </w:pPr>
          </w:p>
        </w:tc>
      </w:tr>
      <w:tr w:rsidR="000D5A73" w:rsidRPr="000D5A73" w:rsidTr="005E6699">
        <w:trPr>
          <w:trHeight w:val="255"/>
          <w:jc w:val="center"/>
        </w:trPr>
        <w:tc>
          <w:tcPr>
            <w:tcW w:w="840" w:type="dxa"/>
            <w:tcBorders>
              <w:top w:val="nil"/>
              <w:left w:val="single" w:sz="4" w:space="0" w:color="auto"/>
              <w:bottom w:val="single" w:sz="4" w:space="0" w:color="auto"/>
              <w:right w:val="single" w:sz="4" w:space="0" w:color="auto"/>
            </w:tcBorders>
            <w:shd w:val="clear" w:color="auto" w:fill="auto"/>
            <w:noWrap/>
            <w:vAlign w:val="bottom"/>
          </w:tcPr>
          <w:p w:rsidR="000D5A73" w:rsidRPr="000D5A73" w:rsidRDefault="000D5A73" w:rsidP="005E6699">
            <w:pPr>
              <w:jc w:val="center"/>
              <w:rPr>
                <w:rFonts w:ascii="Times New Roman" w:hAnsi="Times New Roman" w:cs="Times New Roman"/>
                <w:iCs/>
                <w:color w:val="000000"/>
                <w:sz w:val="18"/>
                <w:szCs w:val="18"/>
              </w:rPr>
            </w:pPr>
            <w:r w:rsidRPr="000D5A73">
              <w:rPr>
                <w:rFonts w:ascii="Times New Roman" w:hAnsi="Times New Roman" w:cs="Times New Roman"/>
                <w:iCs/>
                <w:color w:val="000000"/>
                <w:sz w:val="18"/>
                <w:szCs w:val="18"/>
              </w:rPr>
              <w:t>P3</w:t>
            </w:r>
          </w:p>
        </w:tc>
        <w:tc>
          <w:tcPr>
            <w:tcW w:w="2899" w:type="dxa"/>
            <w:vMerge w:val="restart"/>
            <w:tcBorders>
              <w:top w:val="nil"/>
              <w:left w:val="single" w:sz="4" w:space="0" w:color="auto"/>
              <w:bottom w:val="single" w:sz="4" w:space="0" w:color="auto"/>
              <w:right w:val="single" w:sz="4" w:space="0" w:color="auto"/>
            </w:tcBorders>
            <w:shd w:val="clear" w:color="auto" w:fill="auto"/>
            <w:vAlign w:val="center"/>
          </w:tcPr>
          <w:p w:rsidR="000D5A73" w:rsidRPr="000D5A73" w:rsidRDefault="000D5A73" w:rsidP="005E6699">
            <w:pPr>
              <w:rPr>
                <w:rFonts w:ascii="Times New Roman" w:hAnsi="Times New Roman" w:cs="Times New Roman"/>
                <w:color w:val="000000"/>
                <w:sz w:val="18"/>
                <w:szCs w:val="18"/>
              </w:rPr>
            </w:pPr>
            <w:r w:rsidRPr="000D5A73">
              <w:rPr>
                <w:rFonts w:ascii="Times New Roman" w:hAnsi="Times New Roman" w:cs="Times New Roman"/>
                <w:color w:val="000000"/>
                <w:sz w:val="18"/>
                <w:szCs w:val="18"/>
              </w:rPr>
              <w:t>Внутриполитические события</w:t>
            </w:r>
          </w:p>
        </w:tc>
        <w:tc>
          <w:tcPr>
            <w:tcW w:w="2782" w:type="dxa"/>
            <w:tcBorders>
              <w:top w:val="nil"/>
              <w:left w:val="nil"/>
              <w:bottom w:val="single" w:sz="4" w:space="0" w:color="auto"/>
              <w:right w:val="single" w:sz="4" w:space="0" w:color="auto"/>
            </w:tcBorders>
            <w:shd w:val="clear" w:color="auto" w:fill="auto"/>
            <w:vAlign w:val="center"/>
          </w:tcPr>
          <w:p w:rsidR="000D5A73" w:rsidRPr="000D5A73" w:rsidRDefault="000D5A73" w:rsidP="005E6699">
            <w:pPr>
              <w:rPr>
                <w:rFonts w:ascii="Times New Roman" w:hAnsi="Times New Roman" w:cs="Times New Roman"/>
                <w:color w:val="000000"/>
                <w:sz w:val="18"/>
                <w:szCs w:val="18"/>
              </w:rPr>
            </w:pPr>
            <w:r w:rsidRPr="000D5A73">
              <w:rPr>
                <w:rFonts w:ascii="Times New Roman" w:hAnsi="Times New Roman" w:cs="Times New Roman"/>
                <w:color w:val="000000"/>
                <w:sz w:val="18"/>
                <w:szCs w:val="18"/>
              </w:rPr>
              <w:t>Стабильность на политической арене</w:t>
            </w:r>
          </w:p>
        </w:tc>
        <w:tc>
          <w:tcPr>
            <w:tcW w:w="579" w:type="dxa"/>
            <w:tcBorders>
              <w:top w:val="nil"/>
              <w:left w:val="nil"/>
              <w:bottom w:val="single" w:sz="4" w:space="0" w:color="auto"/>
              <w:right w:val="single" w:sz="4" w:space="0" w:color="auto"/>
            </w:tcBorders>
            <w:shd w:val="clear" w:color="auto" w:fill="auto"/>
            <w:noWrap/>
            <w:vAlign w:val="center"/>
          </w:tcPr>
          <w:p w:rsidR="000D5A73" w:rsidRPr="000D5A73" w:rsidRDefault="000D5A73" w:rsidP="005E6699">
            <w:pPr>
              <w:jc w:val="right"/>
              <w:rPr>
                <w:rFonts w:ascii="Times New Roman" w:hAnsi="Times New Roman" w:cs="Times New Roman"/>
                <w:color w:val="000000"/>
                <w:sz w:val="18"/>
                <w:szCs w:val="18"/>
              </w:rPr>
            </w:pPr>
            <w:r w:rsidRPr="000D5A73">
              <w:rPr>
                <w:rFonts w:ascii="Times New Roman" w:hAnsi="Times New Roman" w:cs="Times New Roman"/>
                <w:color w:val="000000"/>
                <w:sz w:val="18"/>
                <w:szCs w:val="18"/>
              </w:rPr>
              <w:t>3</w:t>
            </w:r>
          </w:p>
        </w:tc>
        <w:tc>
          <w:tcPr>
            <w:tcW w:w="900" w:type="dxa"/>
            <w:tcBorders>
              <w:top w:val="nil"/>
              <w:left w:val="nil"/>
              <w:bottom w:val="single" w:sz="4" w:space="0" w:color="auto"/>
              <w:right w:val="single" w:sz="4" w:space="0" w:color="auto"/>
            </w:tcBorders>
            <w:shd w:val="clear" w:color="auto" w:fill="auto"/>
            <w:noWrap/>
            <w:vAlign w:val="center"/>
          </w:tcPr>
          <w:p w:rsidR="000D5A73" w:rsidRPr="000D5A73" w:rsidRDefault="000D5A73" w:rsidP="005E6699">
            <w:pPr>
              <w:jc w:val="right"/>
              <w:rPr>
                <w:rFonts w:ascii="Times New Roman" w:hAnsi="Times New Roman" w:cs="Times New Roman"/>
                <w:color w:val="000000"/>
                <w:sz w:val="18"/>
                <w:szCs w:val="18"/>
              </w:rPr>
            </w:pPr>
            <w:r w:rsidRPr="000D5A73">
              <w:rPr>
                <w:rFonts w:ascii="Times New Roman" w:hAnsi="Times New Roman" w:cs="Times New Roman"/>
                <w:color w:val="000000"/>
                <w:sz w:val="18"/>
                <w:szCs w:val="18"/>
              </w:rPr>
              <w:t>80%</w:t>
            </w:r>
          </w:p>
        </w:tc>
        <w:tc>
          <w:tcPr>
            <w:tcW w:w="700" w:type="dxa"/>
            <w:tcBorders>
              <w:top w:val="nil"/>
              <w:left w:val="nil"/>
              <w:bottom w:val="single" w:sz="4" w:space="0" w:color="auto"/>
              <w:right w:val="single" w:sz="4" w:space="0" w:color="auto"/>
            </w:tcBorders>
            <w:shd w:val="clear" w:color="auto" w:fill="auto"/>
            <w:noWrap/>
            <w:vAlign w:val="center"/>
          </w:tcPr>
          <w:p w:rsidR="000D5A73" w:rsidRPr="000D5A73" w:rsidRDefault="000D5A73" w:rsidP="005E6699">
            <w:pPr>
              <w:jc w:val="right"/>
              <w:rPr>
                <w:rFonts w:ascii="Times New Roman" w:hAnsi="Times New Roman" w:cs="Times New Roman"/>
                <w:color w:val="000000"/>
                <w:sz w:val="18"/>
                <w:szCs w:val="18"/>
              </w:rPr>
            </w:pPr>
            <w:r w:rsidRPr="000D5A73">
              <w:rPr>
                <w:rFonts w:ascii="Times New Roman" w:hAnsi="Times New Roman" w:cs="Times New Roman"/>
                <w:color w:val="000000"/>
                <w:sz w:val="18"/>
                <w:szCs w:val="18"/>
              </w:rPr>
              <w:t>2,40</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tcPr>
          <w:p w:rsidR="000D5A73" w:rsidRPr="000D5A73" w:rsidRDefault="000D5A73" w:rsidP="005E6699">
            <w:pPr>
              <w:jc w:val="center"/>
              <w:rPr>
                <w:rFonts w:ascii="Times New Roman" w:hAnsi="Times New Roman" w:cs="Times New Roman"/>
                <w:iCs/>
                <w:color w:val="000000"/>
                <w:sz w:val="18"/>
                <w:szCs w:val="18"/>
              </w:rPr>
            </w:pPr>
            <w:r w:rsidRPr="000D5A73">
              <w:rPr>
                <w:rFonts w:ascii="Times New Roman" w:hAnsi="Times New Roman" w:cs="Times New Roman"/>
                <w:iCs/>
                <w:color w:val="000000"/>
                <w:sz w:val="18"/>
                <w:szCs w:val="18"/>
              </w:rPr>
              <w:t xml:space="preserve">0,6 </w:t>
            </w:r>
          </w:p>
        </w:tc>
      </w:tr>
      <w:tr w:rsidR="000D5A73" w:rsidRPr="000D5A73" w:rsidTr="005E6699">
        <w:trPr>
          <w:trHeight w:val="480"/>
          <w:jc w:val="center"/>
        </w:trPr>
        <w:tc>
          <w:tcPr>
            <w:tcW w:w="840" w:type="dxa"/>
            <w:tcBorders>
              <w:top w:val="nil"/>
              <w:left w:val="single" w:sz="4" w:space="0" w:color="auto"/>
              <w:bottom w:val="single" w:sz="4" w:space="0" w:color="auto"/>
              <w:right w:val="single" w:sz="4" w:space="0" w:color="auto"/>
            </w:tcBorders>
            <w:shd w:val="clear" w:color="auto" w:fill="auto"/>
            <w:noWrap/>
            <w:vAlign w:val="bottom"/>
          </w:tcPr>
          <w:p w:rsidR="000D5A73" w:rsidRPr="000D5A73" w:rsidRDefault="000D5A73" w:rsidP="005E6699">
            <w:pPr>
              <w:jc w:val="center"/>
              <w:rPr>
                <w:rFonts w:ascii="Times New Roman" w:hAnsi="Times New Roman" w:cs="Times New Roman"/>
                <w:color w:val="000000"/>
                <w:sz w:val="18"/>
                <w:szCs w:val="18"/>
              </w:rPr>
            </w:pPr>
            <w:r w:rsidRPr="000D5A73">
              <w:rPr>
                <w:rFonts w:ascii="Times New Roman" w:hAnsi="Times New Roman" w:cs="Times New Roman"/>
                <w:color w:val="000000"/>
                <w:sz w:val="18"/>
                <w:szCs w:val="18"/>
              </w:rPr>
              <w:t>P4</w:t>
            </w:r>
          </w:p>
        </w:tc>
        <w:tc>
          <w:tcPr>
            <w:tcW w:w="2899" w:type="dxa"/>
            <w:vMerge/>
            <w:tcBorders>
              <w:top w:val="nil"/>
              <w:left w:val="single" w:sz="4" w:space="0" w:color="auto"/>
              <w:bottom w:val="single" w:sz="4" w:space="0" w:color="auto"/>
              <w:right w:val="single" w:sz="4" w:space="0" w:color="auto"/>
            </w:tcBorders>
            <w:vAlign w:val="center"/>
          </w:tcPr>
          <w:p w:rsidR="000D5A73" w:rsidRPr="000D5A73" w:rsidRDefault="000D5A73" w:rsidP="005E6699">
            <w:pPr>
              <w:rPr>
                <w:rFonts w:ascii="Times New Roman" w:hAnsi="Times New Roman" w:cs="Times New Roman"/>
                <w:color w:val="000000"/>
                <w:sz w:val="18"/>
                <w:szCs w:val="18"/>
              </w:rPr>
            </w:pPr>
          </w:p>
        </w:tc>
        <w:tc>
          <w:tcPr>
            <w:tcW w:w="2782" w:type="dxa"/>
            <w:tcBorders>
              <w:top w:val="nil"/>
              <w:left w:val="nil"/>
              <w:bottom w:val="single" w:sz="4" w:space="0" w:color="auto"/>
              <w:right w:val="single" w:sz="4" w:space="0" w:color="auto"/>
            </w:tcBorders>
            <w:shd w:val="clear" w:color="auto" w:fill="auto"/>
            <w:vAlign w:val="center"/>
          </w:tcPr>
          <w:p w:rsidR="000D5A73" w:rsidRPr="000D5A73" w:rsidRDefault="000D5A73" w:rsidP="005E6699">
            <w:pPr>
              <w:rPr>
                <w:rFonts w:ascii="Times New Roman" w:hAnsi="Times New Roman" w:cs="Times New Roman"/>
                <w:color w:val="000000"/>
                <w:sz w:val="18"/>
                <w:szCs w:val="18"/>
              </w:rPr>
            </w:pPr>
            <w:r w:rsidRPr="000D5A73">
              <w:rPr>
                <w:rFonts w:ascii="Times New Roman" w:hAnsi="Times New Roman" w:cs="Times New Roman"/>
                <w:color w:val="000000"/>
                <w:sz w:val="18"/>
                <w:szCs w:val="18"/>
              </w:rPr>
              <w:t xml:space="preserve">Усиление налогового пресса, так как доходная часть бюджета формируется за счет налоговых поступлений, в том числе из за счет налога на прибыль </w:t>
            </w:r>
          </w:p>
        </w:tc>
        <w:tc>
          <w:tcPr>
            <w:tcW w:w="579" w:type="dxa"/>
            <w:tcBorders>
              <w:top w:val="nil"/>
              <w:left w:val="nil"/>
              <w:bottom w:val="single" w:sz="4" w:space="0" w:color="auto"/>
              <w:right w:val="single" w:sz="4" w:space="0" w:color="auto"/>
            </w:tcBorders>
            <w:shd w:val="clear" w:color="auto" w:fill="auto"/>
            <w:noWrap/>
            <w:vAlign w:val="center"/>
          </w:tcPr>
          <w:p w:rsidR="000D5A73" w:rsidRPr="000D5A73" w:rsidRDefault="000D5A73" w:rsidP="005E6699">
            <w:pPr>
              <w:jc w:val="right"/>
              <w:rPr>
                <w:rFonts w:ascii="Times New Roman" w:hAnsi="Times New Roman" w:cs="Times New Roman"/>
                <w:color w:val="000000"/>
                <w:sz w:val="18"/>
                <w:szCs w:val="18"/>
              </w:rPr>
            </w:pPr>
            <w:r w:rsidRPr="000D5A73">
              <w:rPr>
                <w:rFonts w:ascii="Times New Roman" w:hAnsi="Times New Roman" w:cs="Times New Roman"/>
                <w:color w:val="000000"/>
                <w:sz w:val="18"/>
                <w:szCs w:val="18"/>
              </w:rPr>
              <w:t>-2</w:t>
            </w:r>
          </w:p>
        </w:tc>
        <w:tc>
          <w:tcPr>
            <w:tcW w:w="900" w:type="dxa"/>
            <w:tcBorders>
              <w:top w:val="nil"/>
              <w:left w:val="nil"/>
              <w:bottom w:val="single" w:sz="4" w:space="0" w:color="auto"/>
              <w:right w:val="single" w:sz="4" w:space="0" w:color="auto"/>
            </w:tcBorders>
            <w:shd w:val="clear" w:color="auto" w:fill="auto"/>
            <w:noWrap/>
            <w:vAlign w:val="center"/>
          </w:tcPr>
          <w:p w:rsidR="000D5A73" w:rsidRPr="000D5A73" w:rsidRDefault="000D5A73" w:rsidP="005E6699">
            <w:pPr>
              <w:jc w:val="right"/>
              <w:rPr>
                <w:rFonts w:ascii="Times New Roman" w:hAnsi="Times New Roman" w:cs="Times New Roman"/>
                <w:color w:val="000000"/>
                <w:sz w:val="18"/>
                <w:szCs w:val="18"/>
              </w:rPr>
            </w:pPr>
            <w:r w:rsidRPr="000D5A73">
              <w:rPr>
                <w:rFonts w:ascii="Times New Roman" w:hAnsi="Times New Roman" w:cs="Times New Roman"/>
                <w:color w:val="000000"/>
                <w:sz w:val="18"/>
                <w:szCs w:val="18"/>
              </w:rPr>
              <w:t>90%</w:t>
            </w:r>
          </w:p>
        </w:tc>
        <w:tc>
          <w:tcPr>
            <w:tcW w:w="700" w:type="dxa"/>
            <w:tcBorders>
              <w:top w:val="nil"/>
              <w:left w:val="nil"/>
              <w:bottom w:val="single" w:sz="4" w:space="0" w:color="auto"/>
              <w:right w:val="single" w:sz="4" w:space="0" w:color="auto"/>
            </w:tcBorders>
            <w:shd w:val="clear" w:color="auto" w:fill="auto"/>
            <w:noWrap/>
            <w:vAlign w:val="center"/>
          </w:tcPr>
          <w:p w:rsidR="000D5A73" w:rsidRPr="000D5A73" w:rsidRDefault="000D5A73" w:rsidP="005E6699">
            <w:pPr>
              <w:jc w:val="right"/>
              <w:rPr>
                <w:rFonts w:ascii="Times New Roman" w:hAnsi="Times New Roman" w:cs="Times New Roman"/>
                <w:color w:val="000000"/>
                <w:sz w:val="18"/>
                <w:szCs w:val="18"/>
              </w:rPr>
            </w:pPr>
            <w:r w:rsidRPr="000D5A73">
              <w:rPr>
                <w:rFonts w:ascii="Times New Roman" w:hAnsi="Times New Roman" w:cs="Times New Roman"/>
                <w:color w:val="000000"/>
                <w:sz w:val="18"/>
                <w:szCs w:val="18"/>
              </w:rPr>
              <w:t xml:space="preserve">-1,8 </w:t>
            </w:r>
          </w:p>
        </w:tc>
        <w:tc>
          <w:tcPr>
            <w:tcW w:w="700" w:type="dxa"/>
            <w:vMerge/>
            <w:tcBorders>
              <w:top w:val="nil"/>
              <w:left w:val="single" w:sz="4" w:space="0" w:color="auto"/>
              <w:bottom w:val="single" w:sz="4" w:space="0" w:color="auto"/>
              <w:right w:val="single" w:sz="4" w:space="0" w:color="auto"/>
            </w:tcBorders>
            <w:vAlign w:val="center"/>
          </w:tcPr>
          <w:p w:rsidR="000D5A73" w:rsidRPr="000D5A73" w:rsidRDefault="000D5A73" w:rsidP="005E6699">
            <w:pPr>
              <w:rPr>
                <w:rFonts w:ascii="Times New Roman" w:hAnsi="Times New Roman" w:cs="Times New Roman"/>
                <w:iCs/>
                <w:color w:val="000000"/>
                <w:sz w:val="18"/>
                <w:szCs w:val="18"/>
              </w:rPr>
            </w:pPr>
          </w:p>
        </w:tc>
      </w:tr>
      <w:tr w:rsidR="000D5A73" w:rsidRPr="000D5A73" w:rsidTr="005E6699">
        <w:trPr>
          <w:trHeight w:val="480"/>
          <w:jc w:val="center"/>
        </w:trPr>
        <w:tc>
          <w:tcPr>
            <w:tcW w:w="840" w:type="dxa"/>
            <w:tcBorders>
              <w:top w:val="nil"/>
              <w:left w:val="single" w:sz="4" w:space="0" w:color="auto"/>
              <w:bottom w:val="single" w:sz="4" w:space="0" w:color="auto"/>
              <w:right w:val="single" w:sz="4" w:space="0" w:color="auto"/>
            </w:tcBorders>
            <w:shd w:val="clear" w:color="auto" w:fill="auto"/>
            <w:noWrap/>
            <w:vAlign w:val="bottom"/>
          </w:tcPr>
          <w:p w:rsidR="000D5A73" w:rsidRPr="000D5A73" w:rsidRDefault="000D5A73" w:rsidP="005E6699">
            <w:pPr>
              <w:jc w:val="center"/>
              <w:rPr>
                <w:rFonts w:ascii="Times New Roman" w:hAnsi="Times New Roman" w:cs="Times New Roman"/>
                <w:iCs/>
                <w:color w:val="000000"/>
                <w:sz w:val="18"/>
                <w:szCs w:val="18"/>
              </w:rPr>
            </w:pPr>
            <w:r w:rsidRPr="000D5A73">
              <w:rPr>
                <w:rFonts w:ascii="Times New Roman" w:hAnsi="Times New Roman" w:cs="Times New Roman"/>
                <w:iCs/>
                <w:color w:val="000000"/>
                <w:sz w:val="18"/>
                <w:szCs w:val="18"/>
              </w:rPr>
              <w:lastRenderedPageBreak/>
              <w:t>P5</w:t>
            </w:r>
          </w:p>
        </w:tc>
        <w:tc>
          <w:tcPr>
            <w:tcW w:w="2899" w:type="dxa"/>
            <w:vMerge w:val="restart"/>
            <w:tcBorders>
              <w:top w:val="nil"/>
              <w:left w:val="single" w:sz="4" w:space="0" w:color="auto"/>
              <w:bottom w:val="single" w:sz="4" w:space="0" w:color="auto"/>
              <w:right w:val="single" w:sz="4" w:space="0" w:color="auto"/>
            </w:tcBorders>
            <w:shd w:val="clear" w:color="auto" w:fill="auto"/>
            <w:vAlign w:val="center"/>
          </w:tcPr>
          <w:p w:rsidR="000D5A73" w:rsidRPr="000D5A73" w:rsidRDefault="000D5A73" w:rsidP="005E6699">
            <w:pPr>
              <w:rPr>
                <w:rFonts w:ascii="Times New Roman" w:hAnsi="Times New Roman" w:cs="Times New Roman"/>
                <w:color w:val="000000"/>
                <w:sz w:val="18"/>
                <w:szCs w:val="18"/>
              </w:rPr>
            </w:pPr>
            <w:r w:rsidRPr="000D5A73">
              <w:rPr>
                <w:rFonts w:ascii="Times New Roman" w:hAnsi="Times New Roman" w:cs="Times New Roman"/>
                <w:color w:val="000000"/>
                <w:sz w:val="18"/>
                <w:szCs w:val="18"/>
              </w:rPr>
              <w:t>Коррупция</w:t>
            </w:r>
          </w:p>
        </w:tc>
        <w:tc>
          <w:tcPr>
            <w:tcW w:w="2782" w:type="dxa"/>
            <w:tcBorders>
              <w:top w:val="nil"/>
              <w:left w:val="nil"/>
              <w:bottom w:val="single" w:sz="4" w:space="0" w:color="auto"/>
              <w:right w:val="single" w:sz="4" w:space="0" w:color="auto"/>
            </w:tcBorders>
            <w:shd w:val="clear" w:color="auto" w:fill="auto"/>
            <w:vAlign w:val="center"/>
          </w:tcPr>
          <w:p w:rsidR="000D5A73" w:rsidRPr="000D5A73" w:rsidRDefault="000D5A73" w:rsidP="005E6699">
            <w:pPr>
              <w:rPr>
                <w:rFonts w:ascii="Times New Roman" w:hAnsi="Times New Roman" w:cs="Times New Roman"/>
                <w:color w:val="000000"/>
                <w:sz w:val="18"/>
                <w:szCs w:val="18"/>
              </w:rPr>
            </w:pPr>
            <w:r w:rsidRPr="000D5A73">
              <w:rPr>
                <w:rFonts w:ascii="Times New Roman" w:hAnsi="Times New Roman" w:cs="Times New Roman"/>
                <w:color w:val="000000"/>
                <w:sz w:val="18"/>
                <w:szCs w:val="18"/>
              </w:rPr>
              <w:t xml:space="preserve">Бюрократизация при выходе новых участников на рынок или расширении ассортимента </w:t>
            </w:r>
            <w:r>
              <w:rPr>
                <w:rFonts w:ascii="Times New Roman" w:hAnsi="Times New Roman" w:cs="Times New Roman"/>
                <w:color w:val="000000"/>
                <w:sz w:val="18"/>
                <w:szCs w:val="18"/>
              </w:rPr>
              <w:t>как основных, так и дополнительных услуг</w:t>
            </w:r>
          </w:p>
        </w:tc>
        <w:tc>
          <w:tcPr>
            <w:tcW w:w="579" w:type="dxa"/>
            <w:tcBorders>
              <w:top w:val="nil"/>
              <w:left w:val="nil"/>
              <w:bottom w:val="single" w:sz="4" w:space="0" w:color="auto"/>
              <w:right w:val="single" w:sz="4" w:space="0" w:color="auto"/>
            </w:tcBorders>
            <w:shd w:val="clear" w:color="auto" w:fill="auto"/>
            <w:noWrap/>
            <w:vAlign w:val="center"/>
          </w:tcPr>
          <w:p w:rsidR="000D5A73" w:rsidRPr="000D5A73" w:rsidRDefault="000D5A73" w:rsidP="005E6699">
            <w:pPr>
              <w:jc w:val="right"/>
              <w:rPr>
                <w:rFonts w:ascii="Times New Roman" w:hAnsi="Times New Roman" w:cs="Times New Roman"/>
                <w:color w:val="000000"/>
                <w:sz w:val="18"/>
                <w:szCs w:val="18"/>
              </w:rPr>
            </w:pPr>
            <w:r w:rsidRPr="000D5A73">
              <w:rPr>
                <w:rFonts w:ascii="Times New Roman" w:hAnsi="Times New Roman" w:cs="Times New Roman"/>
                <w:color w:val="000000"/>
                <w:sz w:val="18"/>
                <w:szCs w:val="18"/>
              </w:rPr>
              <w:t>-2</w:t>
            </w:r>
          </w:p>
        </w:tc>
        <w:tc>
          <w:tcPr>
            <w:tcW w:w="900" w:type="dxa"/>
            <w:tcBorders>
              <w:top w:val="nil"/>
              <w:left w:val="nil"/>
              <w:bottom w:val="single" w:sz="4" w:space="0" w:color="auto"/>
              <w:right w:val="single" w:sz="4" w:space="0" w:color="auto"/>
            </w:tcBorders>
            <w:shd w:val="clear" w:color="auto" w:fill="auto"/>
            <w:noWrap/>
            <w:vAlign w:val="center"/>
          </w:tcPr>
          <w:p w:rsidR="000D5A73" w:rsidRPr="000D5A73" w:rsidRDefault="000D5A73" w:rsidP="005E6699">
            <w:pPr>
              <w:jc w:val="right"/>
              <w:rPr>
                <w:rFonts w:ascii="Times New Roman" w:hAnsi="Times New Roman" w:cs="Times New Roman"/>
                <w:color w:val="000000"/>
                <w:sz w:val="18"/>
                <w:szCs w:val="18"/>
              </w:rPr>
            </w:pPr>
            <w:r w:rsidRPr="000D5A73">
              <w:rPr>
                <w:rFonts w:ascii="Times New Roman" w:hAnsi="Times New Roman" w:cs="Times New Roman"/>
                <w:color w:val="000000"/>
                <w:sz w:val="18"/>
                <w:szCs w:val="18"/>
              </w:rPr>
              <w:t>50%</w:t>
            </w:r>
          </w:p>
        </w:tc>
        <w:tc>
          <w:tcPr>
            <w:tcW w:w="700" w:type="dxa"/>
            <w:tcBorders>
              <w:top w:val="nil"/>
              <w:left w:val="nil"/>
              <w:bottom w:val="single" w:sz="4" w:space="0" w:color="auto"/>
              <w:right w:val="single" w:sz="4" w:space="0" w:color="auto"/>
            </w:tcBorders>
            <w:shd w:val="clear" w:color="auto" w:fill="auto"/>
            <w:noWrap/>
            <w:vAlign w:val="center"/>
          </w:tcPr>
          <w:p w:rsidR="000D5A73" w:rsidRPr="000D5A73" w:rsidRDefault="000D5A73" w:rsidP="005E6699">
            <w:pPr>
              <w:jc w:val="right"/>
              <w:rPr>
                <w:rFonts w:ascii="Times New Roman" w:hAnsi="Times New Roman" w:cs="Times New Roman"/>
                <w:color w:val="000000"/>
                <w:sz w:val="18"/>
                <w:szCs w:val="18"/>
              </w:rPr>
            </w:pPr>
            <w:r w:rsidRPr="000D5A73">
              <w:rPr>
                <w:rFonts w:ascii="Times New Roman" w:hAnsi="Times New Roman" w:cs="Times New Roman"/>
                <w:color w:val="000000"/>
                <w:sz w:val="18"/>
                <w:szCs w:val="18"/>
              </w:rPr>
              <w:t xml:space="preserve">-1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tcPr>
          <w:p w:rsidR="000D5A73" w:rsidRPr="000D5A73" w:rsidRDefault="000D5A73" w:rsidP="005E6699">
            <w:pPr>
              <w:jc w:val="center"/>
              <w:rPr>
                <w:rFonts w:ascii="Times New Roman" w:hAnsi="Times New Roman" w:cs="Times New Roman"/>
                <w:iCs/>
                <w:color w:val="000000"/>
                <w:sz w:val="18"/>
                <w:szCs w:val="18"/>
              </w:rPr>
            </w:pPr>
            <w:r w:rsidRPr="000D5A73">
              <w:rPr>
                <w:rFonts w:ascii="Times New Roman" w:hAnsi="Times New Roman" w:cs="Times New Roman"/>
                <w:iCs/>
                <w:color w:val="000000"/>
                <w:sz w:val="18"/>
                <w:szCs w:val="18"/>
              </w:rPr>
              <w:t xml:space="preserve">-1,6 </w:t>
            </w:r>
          </w:p>
        </w:tc>
      </w:tr>
      <w:tr w:rsidR="000D5A73" w:rsidRPr="000D5A73" w:rsidTr="005E6699">
        <w:trPr>
          <w:trHeight w:val="480"/>
          <w:jc w:val="center"/>
        </w:trPr>
        <w:tc>
          <w:tcPr>
            <w:tcW w:w="840" w:type="dxa"/>
            <w:tcBorders>
              <w:top w:val="nil"/>
              <w:left w:val="single" w:sz="4" w:space="0" w:color="auto"/>
              <w:bottom w:val="single" w:sz="4" w:space="0" w:color="auto"/>
              <w:right w:val="single" w:sz="4" w:space="0" w:color="auto"/>
            </w:tcBorders>
            <w:shd w:val="clear" w:color="auto" w:fill="auto"/>
            <w:noWrap/>
            <w:vAlign w:val="bottom"/>
          </w:tcPr>
          <w:p w:rsidR="000D5A73" w:rsidRPr="000D5A73" w:rsidRDefault="000D5A73" w:rsidP="005E6699">
            <w:pPr>
              <w:jc w:val="center"/>
              <w:rPr>
                <w:rFonts w:ascii="Times New Roman" w:hAnsi="Times New Roman" w:cs="Times New Roman"/>
                <w:color w:val="000000"/>
                <w:sz w:val="18"/>
                <w:szCs w:val="18"/>
              </w:rPr>
            </w:pPr>
            <w:r w:rsidRPr="000D5A73">
              <w:rPr>
                <w:rFonts w:ascii="Times New Roman" w:hAnsi="Times New Roman" w:cs="Times New Roman"/>
                <w:color w:val="000000"/>
                <w:sz w:val="18"/>
                <w:szCs w:val="18"/>
              </w:rPr>
              <w:t>P6</w:t>
            </w:r>
          </w:p>
        </w:tc>
        <w:tc>
          <w:tcPr>
            <w:tcW w:w="2899" w:type="dxa"/>
            <w:vMerge/>
            <w:tcBorders>
              <w:top w:val="nil"/>
              <w:left w:val="single" w:sz="4" w:space="0" w:color="auto"/>
              <w:bottom w:val="single" w:sz="4" w:space="0" w:color="auto"/>
              <w:right w:val="single" w:sz="4" w:space="0" w:color="auto"/>
            </w:tcBorders>
            <w:vAlign w:val="center"/>
          </w:tcPr>
          <w:p w:rsidR="000D5A73" w:rsidRPr="000D5A73" w:rsidRDefault="000D5A73" w:rsidP="005E6699">
            <w:pPr>
              <w:rPr>
                <w:rFonts w:ascii="Times New Roman" w:hAnsi="Times New Roman" w:cs="Times New Roman"/>
                <w:color w:val="000000"/>
                <w:sz w:val="18"/>
                <w:szCs w:val="18"/>
              </w:rPr>
            </w:pPr>
          </w:p>
        </w:tc>
        <w:tc>
          <w:tcPr>
            <w:tcW w:w="2782" w:type="dxa"/>
            <w:tcBorders>
              <w:top w:val="nil"/>
              <w:left w:val="nil"/>
              <w:bottom w:val="single" w:sz="4" w:space="0" w:color="auto"/>
              <w:right w:val="single" w:sz="4" w:space="0" w:color="auto"/>
            </w:tcBorders>
            <w:shd w:val="clear" w:color="auto" w:fill="auto"/>
            <w:vAlign w:val="center"/>
          </w:tcPr>
          <w:p w:rsidR="000D5A73" w:rsidRPr="000D5A73" w:rsidRDefault="000D5A73" w:rsidP="005E6699">
            <w:pPr>
              <w:rPr>
                <w:rFonts w:ascii="Times New Roman" w:hAnsi="Times New Roman" w:cs="Times New Roman"/>
                <w:color w:val="000000"/>
                <w:sz w:val="18"/>
                <w:szCs w:val="18"/>
              </w:rPr>
            </w:pPr>
            <w:r w:rsidRPr="000D5A73">
              <w:rPr>
                <w:rFonts w:ascii="Times New Roman" w:hAnsi="Times New Roman" w:cs="Times New Roman"/>
                <w:color w:val="000000"/>
                <w:sz w:val="18"/>
                <w:szCs w:val="18"/>
              </w:rPr>
              <w:t>Снижение заинтересованности занятия бизнесом и ухудшение финансовых результатов</w:t>
            </w:r>
          </w:p>
        </w:tc>
        <w:tc>
          <w:tcPr>
            <w:tcW w:w="579" w:type="dxa"/>
            <w:tcBorders>
              <w:top w:val="nil"/>
              <w:left w:val="nil"/>
              <w:bottom w:val="single" w:sz="4" w:space="0" w:color="auto"/>
              <w:right w:val="single" w:sz="4" w:space="0" w:color="auto"/>
            </w:tcBorders>
            <w:shd w:val="clear" w:color="auto" w:fill="auto"/>
            <w:noWrap/>
            <w:vAlign w:val="center"/>
          </w:tcPr>
          <w:p w:rsidR="000D5A73" w:rsidRPr="000D5A73" w:rsidRDefault="000D5A73" w:rsidP="005E6699">
            <w:pPr>
              <w:jc w:val="right"/>
              <w:rPr>
                <w:rFonts w:ascii="Times New Roman" w:hAnsi="Times New Roman" w:cs="Times New Roman"/>
                <w:color w:val="000000"/>
                <w:sz w:val="18"/>
                <w:szCs w:val="18"/>
              </w:rPr>
            </w:pPr>
            <w:r w:rsidRPr="000D5A73">
              <w:rPr>
                <w:rFonts w:ascii="Times New Roman" w:hAnsi="Times New Roman" w:cs="Times New Roman"/>
                <w:color w:val="000000"/>
                <w:sz w:val="18"/>
                <w:szCs w:val="18"/>
              </w:rPr>
              <w:t>-3</w:t>
            </w:r>
          </w:p>
        </w:tc>
        <w:tc>
          <w:tcPr>
            <w:tcW w:w="900" w:type="dxa"/>
            <w:tcBorders>
              <w:top w:val="nil"/>
              <w:left w:val="nil"/>
              <w:bottom w:val="single" w:sz="4" w:space="0" w:color="auto"/>
              <w:right w:val="single" w:sz="4" w:space="0" w:color="auto"/>
            </w:tcBorders>
            <w:shd w:val="clear" w:color="auto" w:fill="auto"/>
            <w:noWrap/>
            <w:vAlign w:val="center"/>
          </w:tcPr>
          <w:p w:rsidR="000D5A73" w:rsidRPr="000D5A73" w:rsidRDefault="000D5A73" w:rsidP="005E6699">
            <w:pPr>
              <w:jc w:val="right"/>
              <w:rPr>
                <w:rFonts w:ascii="Times New Roman" w:hAnsi="Times New Roman" w:cs="Times New Roman"/>
                <w:color w:val="000000"/>
                <w:sz w:val="18"/>
                <w:szCs w:val="18"/>
              </w:rPr>
            </w:pPr>
            <w:r w:rsidRPr="000D5A73">
              <w:rPr>
                <w:rFonts w:ascii="Times New Roman" w:hAnsi="Times New Roman" w:cs="Times New Roman"/>
                <w:color w:val="000000"/>
                <w:sz w:val="18"/>
                <w:szCs w:val="18"/>
              </w:rPr>
              <w:t>20%</w:t>
            </w:r>
          </w:p>
        </w:tc>
        <w:tc>
          <w:tcPr>
            <w:tcW w:w="700" w:type="dxa"/>
            <w:tcBorders>
              <w:top w:val="nil"/>
              <w:left w:val="nil"/>
              <w:bottom w:val="single" w:sz="4" w:space="0" w:color="auto"/>
              <w:right w:val="single" w:sz="4" w:space="0" w:color="auto"/>
            </w:tcBorders>
            <w:shd w:val="clear" w:color="auto" w:fill="auto"/>
            <w:noWrap/>
            <w:vAlign w:val="center"/>
          </w:tcPr>
          <w:p w:rsidR="000D5A73" w:rsidRPr="000D5A73" w:rsidRDefault="000D5A73" w:rsidP="005E6699">
            <w:pPr>
              <w:jc w:val="right"/>
              <w:rPr>
                <w:rFonts w:ascii="Times New Roman" w:hAnsi="Times New Roman" w:cs="Times New Roman"/>
                <w:color w:val="000000"/>
                <w:sz w:val="18"/>
                <w:szCs w:val="18"/>
              </w:rPr>
            </w:pPr>
            <w:r w:rsidRPr="000D5A73">
              <w:rPr>
                <w:rFonts w:ascii="Times New Roman" w:hAnsi="Times New Roman" w:cs="Times New Roman"/>
                <w:color w:val="000000"/>
                <w:sz w:val="18"/>
                <w:szCs w:val="18"/>
              </w:rPr>
              <w:t xml:space="preserve">-0,6 </w:t>
            </w:r>
          </w:p>
        </w:tc>
        <w:tc>
          <w:tcPr>
            <w:tcW w:w="700" w:type="dxa"/>
            <w:vMerge/>
            <w:tcBorders>
              <w:top w:val="nil"/>
              <w:left w:val="single" w:sz="4" w:space="0" w:color="auto"/>
              <w:bottom w:val="single" w:sz="4" w:space="0" w:color="auto"/>
              <w:right w:val="single" w:sz="4" w:space="0" w:color="auto"/>
            </w:tcBorders>
            <w:vAlign w:val="center"/>
          </w:tcPr>
          <w:p w:rsidR="000D5A73" w:rsidRPr="000D5A73" w:rsidRDefault="000D5A73" w:rsidP="005E6699">
            <w:pPr>
              <w:rPr>
                <w:rFonts w:ascii="Times New Roman" w:hAnsi="Times New Roman" w:cs="Times New Roman"/>
                <w:iCs/>
                <w:color w:val="000000"/>
                <w:sz w:val="18"/>
                <w:szCs w:val="18"/>
              </w:rPr>
            </w:pPr>
          </w:p>
        </w:tc>
      </w:tr>
      <w:tr w:rsidR="000D5A73" w:rsidRPr="000D5A73" w:rsidTr="005E6699">
        <w:trPr>
          <w:trHeight w:val="198"/>
          <w:jc w:val="center"/>
        </w:trPr>
        <w:tc>
          <w:tcPr>
            <w:tcW w:w="840" w:type="dxa"/>
            <w:tcBorders>
              <w:top w:val="nil"/>
              <w:left w:val="single" w:sz="4" w:space="0" w:color="auto"/>
              <w:bottom w:val="single" w:sz="4" w:space="0" w:color="auto"/>
              <w:right w:val="single" w:sz="4" w:space="0" w:color="auto"/>
            </w:tcBorders>
            <w:shd w:val="clear" w:color="000000" w:fill="D9D9D9"/>
            <w:noWrap/>
            <w:vAlign w:val="bottom"/>
          </w:tcPr>
          <w:p w:rsidR="000D5A73" w:rsidRPr="000D5A73" w:rsidRDefault="000D5A73" w:rsidP="005E6699">
            <w:pPr>
              <w:jc w:val="center"/>
              <w:rPr>
                <w:rFonts w:ascii="Times New Roman" w:hAnsi="Times New Roman" w:cs="Times New Roman"/>
                <w:bCs/>
                <w:iCs/>
                <w:color w:val="000000"/>
                <w:sz w:val="18"/>
                <w:szCs w:val="18"/>
              </w:rPr>
            </w:pPr>
            <w:r w:rsidRPr="000D5A73">
              <w:rPr>
                <w:rFonts w:ascii="Times New Roman" w:hAnsi="Times New Roman" w:cs="Times New Roman"/>
                <w:bCs/>
                <w:iCs/>
                <w:color w:val="000000"/>
                <w:sz w:val="18"/>
                <w:szCs w:val="18"/>
              </w:rPr>
              <w:t> </w:t>
            </w:r>
          </w:p>
        </w:tc>
        <w:tc>
          <w:tcPr>
            <w:tcW w:w="2899" w:type="dxa"/>
            <w:tcBorders>
              <w:top w:val="nil"/>
              <w:left w:val="nil"/>
              <w:bottom w:val="single" w:sz="4" w:space="0" w:color="auto"/>
              <w:right w:val="single" w:sz="4" w:space="0" w:color="auto"/>
            </w:tcBorders>
            <w:shd w:val="clear" w:color="000000" w:fill="D9D9D9"/>
            <w:vAlign w:val="center"/>
          </w:tcPr>
          <w:p w:rsidR="000D5A73" w:rsidRPr="000D5A73" w:rsidRDefault="000D5A73" w:rsidP="005E6699">
            <w:pPr>
              <w:rPr>
                <w:rFonts w:ascii="Times New Roman" w:hAnsi="Times New Roman" w:cs="Times New Roman"/>
                <w:bCs/>
                <w:iCs/>
                <w:color w:val="000000"/>
                <w:sz w:val="18"/>
                <w:szCs w:val="18"/>
              </w:rPr>
            </w:pPr>
            <w:r w:rsidRPr="000D5A73">
              <w:rPr>
                <w:rFonts w:ascii="Times New Roman" w:hAnsi="Times New Roman" w:cs="Times New Roman"/>
                <w:bCs/>
                <w:iCs/>
                <w:color w:val="000000"/>
                <w:sz w:val="18"/>
                <w:szCs w:val="18"/>
              </w:rPr>
              <w:t>Экономические</w:t>
            </w:r>
          </w:p>
        </w:tc>
        <w:tc>
          <w:tcPr>
            <w:tcW w:w="2782" w:type="dxa"/>
            <w:tcBorders>
              <w:top w:val="nil"/>
              <w:left w:val="nil"/>
              <w:bottom w:val="single" w:sz="4" w:space="0" w:color="auto"/>
              <w:right w:val="single" w:sz="4" w:space="0" w:color="auto"/>
            </w:tcBorders>
            <w:shd w:val="clear" w:color="000000" w:fill="D9D9D9"/>
            <w:vAlign w:val="center"/>
          </w:tcPr>
          <w:p w:rsidR="000D5A73" w:rsidRPr="000D5A73" w:rsidRDefault="000D5A73" w:rsidP="005E6699">
            <w:pPr>
              <w:jc w:val="right"/>
              <w:rPr>
                <w:rFonts w:ascii="Times New Roman" w:hAnsi="Times New Roman" w:cs="Times New Roman"/>
                <w:bCs/>
                <w:iCs/>
                <w:color w:val="000000"/>
                <w:sz w:val="18"/>
                <w:szCs w:val="18"/>
              </w:rPr>
            </w:pPr>
            <w:r w:rsidRPr="000D5A73">
              <w:rPr>
                <w:rFonts w:ascii="Times New Roman" w:hAnsi="Times New Roman" w:cs="Times New Roman"/>
                <w:bCs/>
                <w:iCs/>
                <w:color w:val="000000"/>
                <w:sz w:val="18"/>
                <w:szCs w:val="18"/>
              </w:rPr>
              <w:t> </w:t>
            </w:r>
          </w:p>
        </w:tc>
        <w:tc>
          <w:tcPr>
            <w:tcW w:w="579" w:type="dxa"/>
            <w:tcBorders>
              <w:top w:val="nil"/>
              <w:left w:val="nil"/>
              <w:bottom w:val="single" w:sz="4" w:space="0" w:color="auto"/>
              <w:right w:val="single" w:sz="4" w:space="0" w:color="auto"/>
            </w:tcBorders>
            <w:shd w:val="clear" w:color="000000" w:fill="D9D9D9"/>
            <w:noWrap/>
            <w:vAlign w:val="center"/>
          </w:tcPr>
          <w:p w:rsidR="000D5A73" w:rsidRPr="000D5A73" w:rsidRDefault="000D5A73" w:rsidP="005E6699">
            <w:pPr>
              <w:rPr>
                <w:rFonts w:ascii="Times New Roman" w:hAnsi="Times New Roman" w:cs="Times New Roman"/>
                <w:bCs/>
                <w:iCs/>
                <w:color w:val="000000"/>
                <w:sz w:val="18"/>
                <w:szCs w:val="18"/>
              </w:rPr>
            </w:pPr>
            <w:r w:rsidRPr="000D5A73">
              <w:rPr>
                <w:rFonts w:ascii="Times New Roman" w:hAnsi="Times New Roman" w:cs="Times New Roman"/>
                <w:bCs/>
                <w:iCs/>
                <w:color w:val="000000"/>
                <w:sz w:val="18"/>
                <w:szCs w:val="18"/>
              </w:rPr>
              <w:t> </w:t>
            </w:r>
          </w:p>
        </w:tc>
        <w:tc>
          <w:tcPr>
            <w:tcW w:w="900" w:type="dxa"/>
            <w:tcBorders>
              <w:top w:val="nil"/>
              <w:left w:val="nil"/>
              <w:bottom w:val="single" w:sz="4" w:space="0" w:color="auto"/>
              <w:right w:val="single" w:sz="4" w:space="0" w:color="auto"/>
            </w:tcBorders>
            <w:shd w:val="clear" w:color="000000" w:fill="D9D9D9"/>
            <w:noWrap/>
            <w:vAlign w:val="center"/>
          </w:tcPr>
          <w:p w:rsidR="000D5A73" w:rsidRPr="000D5A73" w:rsidRDefault="000D5A73" w:rsidP="005E6699">
            <w:pPr>
              <w:rPr>
                <w:rFonts w:ascii="Times New Roman" w:hAnsi="Times New Roman" w:cs="Times New Roman"/>
                <w:bCs/>
                <w:iCs/>
                <w:color w:val="000000"/>
                <w:sz w:val="18"/>
                <w:szCs w:val="18"/>
              </w:rPr>
            </w:pPr>
            <w:r w:rsidRPr="000D5A73">
              <w:rPr>
                <w:rFonts w:ascii="Times New Roman" w:hAnsi="Times New Roman" w:cs="Times New Roman"/>
                <w:bCs/>
                <w:iCs/>
                <w:color w:val="000000"/>
                <w:sz w:val="18"/>
                <w:szCs w:val="18"/>
              </w:rPr>
              <w:t> </w:t>
            </w:r>
          </w:p>
        </w:tc>
        <w:tc>
          <w:tcPr>
            <w:tcW w:w="700" w:type="dxa"/>
            <w:tcBorders>
              <w:top w:val="nil"/>
              <w:left w:val="nil"/>
              <w:bottom w:val="single" w:sz="4" w:space="0" w:color="auto"/>
              <w:right w:val="single" w:sz="4" w:space="0" w:color="auto"/>
            </w:tcBorders>
            <w:shd w:val="clear" w:color="000000" w:fill="D9D9D9"/>
            <w:noWrap/>
            <w:vAlign w:val="center"/>
          </w:tcPr>
          <w:p w:rsidR="000D5A73" w:rsidRPr="000D5A73" w:rsidRDefault="000D5A73" w:rsidP="005E6699">
            <w:pPr>
              <w:jc w:val="right"/>
              <w:rPr>
                <w:rFonts w:ascii="Times New Roman" w:hAnsi="Times New Roman" w:cs="Times New Roman"/>
                <w:bCs/>
                <w:iCs/>
                <w:color w:val="000000"/>
                <w:sz w:val="18"/>
                <w:szCs w:val="18"/>
              </w:rPr>
            </w:pPr>
            <w:r w:rsidRPr="000D5A73">
              <w:rPr>
                <w:rFonts w:ascii="Times New Roman" w:hAnsi="Times New Roman" w:cs="Times New Roman"/>
                <w:bCs/>
                <w:iCs/>
                <w:color w:val="000000"/>
                <w:sz w:val="18"/>
                <w:szCs w:val="18"/>
              </w:rPr>
              <w:t> </w:t>
            </w:r>
          </w:p>
        </w:tc>
        <w:tc>
          <w:tcPr>
            <w:tcW w:w="700" w:type="dxa"/>
            <w:tcBorders>
              <w:top w:val="nil"/>
              <w:left w:val="nil"/>
              <w:bottom w:val="single" w:sz="4" w:space="0" w:color="auto"/>
              <w:right w:val="single" w:sz="4" w:space="0" w:color="auto"/>
            </w:tcBorders>
            <w:shd w:val="clear" w:color="000000" w:fill="D9D9D9"/>
            <w:noWrap/>
            <w:vAlign w:val="center"/>
          </w:tcPr>
          <w:p w:rsidR="000D5A73" w:rsidRPr="000D5A73" w:rsidRDefault="000D5A73" w:rsidP="005E6699">
            <w:pPr>
              <w:jc w:val="center"/>
              <w:rPr>
                <w:rFonts w:ascii="Times New Roman" w:hAnsi="Times New Roman" w:cs="Times New Roman"/>
                <w:bCs/>
                <w:iCs/>
                <w:color w:val="000000"/>
                <w:sz w:val="18"/>
                <w:szCs w:val="18"/>
              </w:rPr>
            </w:pPr>
            <w:r w:rsidRPr="000D5A73">
              <w:rPr>
                <w:rFonts w:ascii="Times New Roman" w:hAnsi="Times New Roman" w:cs="Times New Roman"/>
                <w:bCs/>
                <w:iCs/>
                <w:color w:val="000000"/>
                <w:sz w:val="18"/>
                <w:szCs w:val="18"/>
              </w:rPr>
              <w:t xml:space="preserve">-7,8 </w:t>
            </w:r>
          </w:p>
        </w:tc>
      </w:tr>
      <w:tr w:rsidR="000D5A73" w:rsidRPr="000D5A73" w:rsidTr="005E6699">
        <w:trPr>
          <w:trHeight w:val="480"/>
          <w:jc w:val="center"/>
        </w:trPr>
        <w:tc>
          <w:tcPr>
            <w:tcW w:w="840" w:type="dxa"/>
            <w:tcBorders>
              <w:top w:val="nil"/>
              <w:left w:val="single" w:sz="4" w:space="0" w:color="auto"/>
              <w:bottom w:val="single" w:sz="4" w:space="0" w:color="auto"/>
              <w:right w:val="single" w:sz="4" w:space="0" w:color="auto"/>
            </w:tcBorders>
            <w:shd w:val="clear" w:color="auto" w:fill="auto"/>
            <w:noWrap/>
            <w:vAlign w:val="bottom"/>
          </w:tcPr>
          <w:p w:rsidR="000D5A73" w:rsidRPr="000D5A73" w:rsidRDefault="000D5A73" w:rsidP="005E6699">
            <w:pPr>
              <w:jc w:val="center"/>
              <w:rPr>
                <w:rFonts w:ascii="Times New Roman" w:hAnsi="Times New Roman" w:cs="Times New Roman"/>
                <w:iCs/>
                <w:color w:val="000000"/>
                <w:sz w:val="18"/>
                <w:szCs w:val="18"/>
              </w:rPr>
            </w:pPr>
            <w:r w:rsidRPr="000D5A73">
              <w:rPr>
                <w:rFonts w:ascii="Times New Roman" w:hAnsi="Times New Roman" w:cs="Times New Roman"/>
                <w:iCs/>
                <w:color w:val="000000"/>
                <w:sz w:val="18"/>
                <w:szCs w:val="18"/>
              </w:rPr>
              <w:t>E1</w:t>
            </w:r>
          </w:p>
        </w:tc>
        <w:tc>
          <w:tcPr>
            <w:tcW w:w="2899" w:type="dxa"/>
            <w:vMerge w:val="restart"/>
            <w:tcBorders>
              <w:top w:val="nil"/>
              <w:left w:val="nil"/>
              <w:right w:val="single" w:sz="4" w:space="0" w:color="auto"/>
            </w:tcBorders>
            <w:shd w:val="clear" w:color="auto" w:fill="auto"/>
            <w:vAlign w:val="center"/>
          </w:tcPr>
          <w:p w:rsidR="000D5A73" w:rsidRPr="000D5A73" w:rsidRDefault="000D5A73" w:rsidP="005E6699">
            <w:pPr>
              <w:rPr>
                <w:rFonts w:ascii="Times New Roman" w:hAnsi="Times New Roman" w:cs="Times New Roman"/>
                <w:color w:val="000000"/>
                <w:sz w:val="18"/>
                <w:szCs w:val="18"/>
              </w:rPr>
            </w:pPr>
            <w:r w:rsidRPr="000D5A73">
              <w:rPr>
                <w:rFonts w:ascii="Times New Roman" w:hAnsi="Times New Roman" w:cs="Times New Roman"/>
                <w:color w:val="000000"/>
                <w:sz w:val="18"/>
                <w:szCs w:val="18"/>
              </w:rPr>
              <w:t>Макроэкономическая нестабильность</w:t>
            </w:r>
          </w:p>
        </w:tc>
        <w:tc>
          <w:tcPr>
            <w:tcW w:w="2782" w:type="dxa"/>
            <w:tcBorders>
              <w:top w:val="nil"/>
              <w:left w:val="nil"/>
              <w:bottom w:val="single" w:sz="4" w:space="0" w:color="auto"/>
              <w:right w:val="single" w:sz="4" w:space="0" w:color="auto"/>
            </w:tcBorders>
            <w:shd w:val="clear" w:color="auto" w:fill="auto"/>
            <w:vAlign w:val="center"/>
          </w:tcPr>
          <w:p w:rsidR="000D5A73" w:rsidRPr="000D5A73" w:rsidRDefault="000D5A73" w:rsidP="005E6699">
            <w:pPr>
              <w:rPr>
                <w:rFonts w:ascii="Times New Roman" w:hAnsi="Times New Roman" w:cs="Times New Roman"/>
                <w:color w:val="000000"/>
                <w:sz w:val="18"/>
                <w:szCs w:val="18"/>
              </w:rPr>
            </w:pPr>
            <w:r w:rsidRPr="000D5A73">
              <w:rPr>
                <w:rFonts w:ascii="Times New Roman" w:hAnsi="Times New Roman" w:cs="Times New Roman"/>
                <w:color w:val="000000"/>
                <w:sz w:val="18"/>
                <w:szCs w:val="18"/>
              </w:rPr>
              <w:t>Постоянное увеличение таможенных пошлин</w:t>
            </w:r>
          </w:p>
        </w:tc>
        <w:tc>
          <w:tcPr>
            <w:tcW w:w="579" w:type="dxa"/>
            <w:tcBorders>
              <w:top w:val="nil"/>
              <w:left w:val="nil"/>
              <w:bottom w:val="single" w:sz="4" w:space="0" w:color="auto"/>
              <w:right w:val="single" w:sz="4" w:space="0" w:color="auto"/>
            </w:tcBorders>
            <w:shd w:val="clear" w:color="auto" w:fill="auto"/>
            <w:noWrap/>
            <w:vAlign w:val="center"/>
          </w:tcPr>
          <w:p w:rsidR="000D5A73" w:rsidRPr="000D5A73" w:rsidRDefault="000D5A73" w:rsidP="005E6699">
            <w:pPr>
              <w:jc w:val="right"/>
              <w:rPr>
                <w:rFonts w:ascii="Times New Roman" w:hAnsi="Times New Roman" w:cs="Times New Roman"/>
                <w:color w:val="000000"/>
                <w:sz w:val="18"/>
                <w:szCs w:val="18"/>
              </w:rPr>
            </w:pPr>
            <w:r w:rsidRPr="000D5A73">
              <w:rPr>
                <w:rFonts w:ascii="Times New Roman" w:hAnsi="Times New Roman" w:cs="Times New Roman"/>
                <w:color w:val="000000"/>
                <w:sz w:val="18"/>
                <w:szCs w:val="18"/>
              </w:rPr>
              <w:t>-4</w:t>
            </w:r>
          </w:p>
        </w:tc>
        <w:tc>
          <w:tcPr>
            <w:tcW w:w="900" w:type="dxa"/>
            <w:tcBorders>
              <w:top w:val="nil"/>
              <w:left w:val="nil"/>
              <w:bottom w:val="single" w:sz="4" w:space="0" w:color="auto"/>
              <w:right w:val="single" w:sz="4" w:space="0" w:color="auto"/>
            </w:tcBorders>
            <w:shd w:val="clear" w:color="auto" w:fill="auto"/>
            <w:noWrap/>
            <w:vAlign w:val="center"/>
          </w:tcPr>
          <w:p w:rsidR="000D5A73" w:rsidRPr="000D5A73" w:rsidRDefault="000D5A73" w:rsidP="005E6699">
            <w:pPr>
              <w:jc w:val="right"/>
              <w:rPr>
                <w:rFonts w:ascii="Times New Roman" w:hAnsi="Times New Roman" w:cs="Times New Roman"/>
                <w:color w:val="000000"/>
                <w:sz w:val="18"/>
                <w:szCs w:val="18"/>
              </w:rPr>
            </w:pPr>
            <w:r w:rsidRPr="000D5A73">
              <w:rPr>
                <w:rFonts w:ascii="Times New Roman" w:hAnsi="Times New Roman" w:cs="Times New Roman"/>
                <w:color w:val="000000"/>
                <w:sz w:val="18"/>
                <w:szCs w:val="18"/>
              </w:rPr>
              <w:t>70%</w:t>
            </w:r>
          </w:p>
        </w:tc>
        <w:tc>
          <w:tcPr>
            <w:tcW w:w="700" w:type="dxa"/>
            <w:tcBorders>
              <w:top w:val="nil"/>
              <w:left w:val="nil"/>
              <w:bottom w:val="single" w:sz="4" w:space="0" w:color="auto"/>
              <w:right w:val="single" w:sz="4" w:space="0" w:color="auto"/>
            </w:tcBorders>
            <w:shd w:val="clear" w:color="auto" w:fill="auto"/>
            <w:noWrap/>
            <w:vAlign w:val="center"/>
          </w:tcPr>
          <w:p w:rsidR="000D5A73" w:rsidRPr="000D5A73" w:rsidRDefault="000D5A73" w:rsidP="005E6699">
            <w:pPr>
              <w:jc w:val="right"/>
              <w:rPr>
                <w:rFonts w:ascii="Times New Roman" w:hAnsi="Times New Roman" w:cs="Times New Roman"/>
                <w:color w:val="000000"/>
                <w:sz w:val="18"/>
                <w:szCs w:val="18"/>
              </w:rPr>
            </w:pPr>
            <w:r w:rsidRPr="000D5A73">
              <w:rPr>
                <w:rFonts w:ascii="Times New Roman" w:hAnsi="Times New Roman" w:cs="Times New Roman"/>
                <w:color w:val="000000"/>
                <w:sz w:val="18"/>
                <w:szCs w:val="18"/>
              </w:rPr>
              <w:t xml:space="preserve">-2,8 </w:t>
            </w:r>
          </w:p>
        </w:tc>
        <w:tc>
          <w:tcPr>
            <w:tcW w:w="700" w:type="dxa"/>
            <w:tcBorders>
              <w:top w:val="nil"/>
              <w:left w:val="nil"/>
              <w:bottom w:val="single" w:sz="4" w:space="0" w:color="auto"/>
              <w:right w:val="single" w:sz="4" w:space="0" w:color="auto"/>
            </w:tcBorders>
            <w:shd w:val="clear" w:color="auto" w:fill="auto"/>
            <w:noWrap/>
            <w:vAlign w:val="center"/>
          </w:tcPr>
          <w:p w:rsidR="000D5A73" w:rsidRPr="000D5A73" w:rsidRDefault="000D5A73" w:rsidP="005E6699">
            <w:pPr>
              <w:jc w:val="center"/>
              <w:rPr>
                <w:rFonts w:ascii="Times New Roman" w:hAnsi="Times New Roman" w:cs="Times New Roman"/>
                <w:iCs/>
                <w:color w:val="000000"/>
                <w:sz w:val="18"/>
                <w:szCs w:val="18"/>
              </w:rPr>
            </w:pPr>
            <w:r w:rsidRPr="000D5A73">
              <w:rPr>
                <w:rFonts w:ascii="Times New Roman" w:hAnsi="Times New Roman" w:cs="Times New Roman"/>
                <w:iCs/>
                <w:color w:val="000000"/>
                <w:sz w:val="18"/>
                <w:szCs w:val="18"/>
              </w:rPr>
              <w:t xml:space="preserve">-2,8 </w:t>
            </w:r>
          </w:p>
        </w:tc>
      </w:tr>
      <w:tr w:rsidR="000D5A73" w:rsidRPr="000D5A73" w:rsidTr="005E6699">
        <w:trPr>
          <w:trHeight w:val="480"/>
          <w:jc w:val="center"/>
        </w:trPr>
        <w:tc>
          <w:tcPr>
            <w:tcW w:w="840" w:type="dxa"/>
            <w:tcBorders>
              <w:top w:val="nil"/>
              <w:left w:val="single" w:sz="4" w:space="0" w:color="auto"/>
              <w:bottom w:val="single" w:sz="4" w:space="0" w:color="auto"/>
              <w:right w:val="single" w:sz="4" w:space="0" w:color="auto"/>
            </w:tcBorders>
            <w:shd w:val="clear" w:color="auto" w:fill="auto"/>
            <w:noWrap/>
            <w:vAlign w:val="bottom"/>
          </w:tcPr>
          <w:p w:rsidR="000D5A73" w:rsidRPr="000D5A73" w:rsidRDefault="000D5A73" w:rsidP="005E6699">
            <w:pPr>
              <w:jc w:val="center"/>
              <w:rPr>
                <w:rFonts w:ascii="Times New Roman" w:hAnsi="Times New Roman" w:cs="Times New Roman"/>
                <w:iCs/>
                <w:color w:val="000000"/>
                <w:sz w:val="18"/>
                <w:szCs w:val="18"/>
              </w:rPr>
            </w:pPr>
            <w:r w:rsidRPr="000D5A73">
              <w:rPr>
                <w:rFonts w:ascii="Times New Roman" w:hAnsi="Times New Roman" w:cs="Times New Roman"/>
                <w:iCs/>
                <w:color w:val="000000"/>
                <w:sz w:val="18"/>
                <w:szCs w:val="18"/>
              </w:rPr>
              <w:t>E2</w:t>
            </w:r>
          </w:p>
        </w:tc>
        <w:tc>
          <w:tcPr>
            <w:tcW w:w="2899" w:type="dxa"/>
            <w:vMerge/>
            <w:tcBorders>
              <w:left w:val="nil"/>
              <w:bottom w:val="single" w:sz="4" w:space="0" w:color="auto"/>
              <w:right w:val="single" w:sz="4" w:space="0" w:color="auto"/>
            </w:tcBorders>
            <w:shd w:val="clear" w:color="auto" w:fill="auto"/>
            <w:vAlign w:val="center"/>
          </w:tcPr>
          <w:p w:rsidR="000D5A73" w:rsidRPr="000D5A73" w:rsidRDefault="000D5A73" w:rsidP="005E6699">
            <w:pPr>
              <w:rPr>
                <w:rFonts w:ascii="Times New Roman" w:hAnsi="Times New Roman" w:cs="Times New Roman"/>
                <w:color w:val="000000"/>
                <w:sz w:val="18"/>
                <w:szCs w:val="18"/>
              </w:rPr>
            </w:pPr>
          </w:p>
        </w:tc>
        <w:tc>
          <w:tcPr>
            <w:tcW w:w="2782" w:type="dxa"/>
            <w:tcBorders>
              <w:top w:val="nil"/>
              <w:left w:val="nil"/>
              <w:bottom w:val="single" w:sz="4" w:space="0" w:color="auto"/>
              <w:right w:val="single" w:sz="4" w:space="0" w:color="auto"/>
            </w:tcBorders>
            <w:shd w:val="clear" w:color="auto" w:fill="auto"/>
            <w:vAlign w:val="center"/>
          </w:tcPr>
          <w:p w:rsidR="000D5A73" w:rsidRPr="000D5A73" w:rsidRDefault="000D5A73" w:rsidP="005E6699">
            <w:pPr>
              <w:rPr>
                <w:rFonts w:ascii="Times New Roman" w:hAnsi="Times New Roman" w:cs="Times New Roman"/>
                <w:color w:val="000000"/>
                <w:sz w:val="18"/>
                <w:szCs w:val="18"/>
              </w:rPr>
            </w:pPr>
            <w:r w:rsidRPr="000D5A73">
              <w:rPr>
                <w:rFonts w:ascii="Times New Roman" w:hAnsi="Times New Roman" w:cs="Times New Roman"/>
                <w:color w:val="000000"/>
                <w:sz w:val="18"/>
                <w:szCs w:val="18"/>
              </w:rPr>
              <w:t>Ухудшение налогового законодательства</w:t>
            </w:r>
          </w:p>
        </w:tc>
        <w:tc>
          <w:tcPr>
            <w:tcW w:w="579" w:type="dxa"/>
            <w:tcBorders>
              <w:top w:val="nil"/>
              <w:left w:val="nil"/>
              <w:bottom w:val="single" w:sz="4" w:space="0" w:color="auto"/>
              <w:right w:val="single" w:sz="4" w:space="0" w:color="auto"/>
            </w:tcBorders>
            <w:shd w:val="clear" w:color="auto" w:fill="auto"/>
            <w:noWrap/>
            <w:vAlign w:val="center"/>
          </w:tcPr>
          <w:p w:rsidR="000D5A73" w:rsidRPr="000D5A73" w:rsidRDefault="000D5A73" w:rsidP="005E6699">
            <w:pPr>
              <w:jc w:val="right"/>
              <w:rPr>
                <w:rFonts w:ascii="Times New Roman" w:hAnsi="Times New Roman" w:cs="Times New Roman"/>
                <w:color w:val="000000"/>
                <w:sz w:val="18"/>
                <w:szCs w:val="18"/>
              </w:rPr>
            </w:pPr>
            <w:r w:rsidRPr="000D5A73">
              <w:rPr>
                <w:rFonts w:ascii="Times New Roman" w:hAnsi="Times New Roman" w:cs="Times New Roman"/>
                <w:color w:val="000000"/>
                <w:sz w:val="18"/>
                <w:szCs w:val="18"/>
              </w:rPr>
              <w:t>-2</w:t>
            </w:r>
          </w:p>
        </w:tc>
        <w:tc>
          <w:tcPr>
            <w:tcW w:w="900" w:type="dxa"/>
            <w:tcBorders>
              <w:top w:val="nil"/>
              <w:left w:val="nil"/>
              <w:bottom w:val="single" w:sz="4" w:space="0" w:color="auto"/>
              <w:right w:val="single" w:sz="4" w:space="0" w:color="auto"/>
            </w:tcBorders>
            <w:shd w:val="clear" w:color="auto" w:fill="auto"/>
            <w:noWrap/>
            <w:vAlign w:val="center"/>
          </w:tcPr>
          <w:p w:rsidR="000D5A73" w:rsidRPr="000D5A73" w:rsidRDefault="000D5A73" w:rsidP="005E6699">
            <w:pPr>
              <w:jc w:val="right"/>
              <w:rPr>
                <w:rFonts w:ascii="Times New Roman" w:hAnsi="Times New Roman" w:cs="Times New Roman"/>
                <w:color w:val="000000"/>
                <w:sz w:val="18"/>
                <w:szCs w:val="18"/>
              </w:rPr>
            </w:pPr>
            <w:r w:rsidRPr="000D5A73">
              <w:rPr>
                <w:rFonts w:ascii="Times New Roman" w:hAnsi="Times New Roman" w:cs="Times New Roman"/>
                <w:color w:val="000000"/>
                <w:sz w:val="18"/>
                <w:szCs w:val="18"/>
              </w:rPr>
              <w:t>40%</w:t>
            </w:r>
          </w:p>
        </w:tc>
        <w:tc>
          <w:tcPr>
            <w:tcW w:w="700" w:type="dxa"/>
            <w:tcBorders>
              <w:top w:val="nil"/>
              <w:left w:val="nil"/>
              <w:bottom w:val="single" w:sz="4" w:space="0" w:color="auto"/>
              <w:right w:val="single" w:sz="4" w:space="0" w:color="auto"/>
            </w:tcBorders>
            <w:shd w:val="clear" w:color="auto" w:fill="auto"/>
            <w:noWrap/>
            <w:vAlign w:val="center"/>
          </w:tcPr>
          <w:p w:rsidR="000D5A73" w:rsidRPr="000D5A73" w:rsidRDefault="000D5A73" w:rsidP="005E6699">
            <w:pPr>
              <w:jc w:val="right"/>
              <w:rPr>
                <w:rFonts w:ascii="Times New Roman" w:hAnsi="Times New Roman" w:cs="Times New Roman"/>
                <w:color w:val="000000"/>
                <w:sz w:val="18"/>
                <w:szCs w:val="18"/>
              </w:rPr>
            </w:pPr>
            <w:r w:rsidRPr="000D5A73">
              <w:rPr>
                <w:rFonts w:ascii="Times New Roman" w:hAnsi="Times New Roman" w:cs="Times New Roman"/>
                <w:color w:val="000000"/>
                <w:sz w:val="18"/>
                <w:szCs w:val="18"/>
              </w:rPr>
              <w:t xml:space="preserve">-0,8 </w:t>
            </w:r>
          </w:p>
        </w:tc>
        <w:tc>
          <w:tcPr>
            <w:tcW w:w="700" w:type="dxa"/>
            <w:tcBorders>
              <w:top w:val="nil"/>
              <w:left w:val="nil"/>
              <w:bottom w:val="single" w:sz="4" w:space="0" w:color="auto"/>
              <w:right w:val="single" w:sz="4" w:space="0" w:color="auto"/>
            </w:tcBorders>
            <w:shd w:val="clear" w:color="auto" w:fill="auto"/>
            <w:noWrap/>
            <w:vAlign w:val="center"/>
          </w:tcPr>
          <w:p w:rsidR="000D5A73" w:rsidRPr="000D5A73" w:rsidRDefault="000D5A73" w:rsidP="005E6699">
            <w:pPr>
              <w:jc w:val="center"/>
              <w:rPr>
                <w:rFonts w:ascii="Times New Roman" w:hAnsi="Times New Roman" w:cs="Times New Roman"/>
                <w:iCs/>
                <w:color w:val="000000"/>
                <w:sz w:val="18"/>
                <w:szCs w:val="18"/>
              </w:rPr>
            </w:pPr>
            <w:r w:rsidRPr="000D5A73">
              <w:rPr>
                <w:rFonts w:ascii="Times New Roman" w:hAnsi="Times New Roman" w:cs="Times New Roman"/>
                <w:iCs/>
                <w:color w:val="000000"/>
                <w:sz w:val="18"/>
                <w:szCs w:val="18"/>
              </w:rPr>
              <w:t xml:space="preserve">-0,8 </w:t>
            </w:r>
          </w:p>
        </w:tc>
      </w:tr>
      <w:tr w:rsidR="000D5A73" w:rsidRPr="000D5A73" w:rsidTr="005E6699">
        <w:trPr>
          <w:trHeight w:val="255"/>
          <w:jc w:val="center"/>
        </w:trPr>
        <w:tc>
          <w:tcPr>
            <w:tcW w:w="840" w:type="dxa"/>
            <w:tcBorders>
              <w:top w:val="nil"/>
              <w:left w:val="single" w:sz="4" w:space="0" w:color="auto"/>
              <w:bottom w:val="single" w:sz="4" w:space="0" w:color="auto"/>
              <w:right w:val="single" w:sz="4" w:space="0" w:color="auto"/>
            </w:tcBorders>
            <w:shd w:val="clear" w:color="auto" w:fill="auto"/>
            <w:noWrap/>
            <w:vAlign w:val="bottom"/>
          </w:tcPr>
          <w:p w:rsidR="000D5A73" w:rsidRPr="000D5A73" w:rsidRDefault="000D5A73" w:rsidP="005E6699">
            <w:pPr>
              <w:jc w:val="center"/>
              <w:rPr>
                <w:rFonts w:ascii="Times New Roman" w:hAnsi="Times New Roman" w:cs="Times New Roman"/>
                <w:iCs/>
                <w:color w:val="000000"/>
                <w:sz w:val="18"/>
                <w:szCs w:val="18"/>
              </w:rPr>
            </w:pPr>
            <w:r w:rsidRPr="000D5A73">
              <w:rPr>
                <w:rFonts w:ascii="Times New Roman" w:hAnsi="Times New Roman" w:cs="Times New Roman"/>
                <w:iCs/>
                <w:color w:val="000000"/>
                <w:sz w:val="18"/>
                <w:szCs w:val="18"/>
              </w:rPr>
              <w:t>E3</w:t>
            </w:r>
          </w:p>
        </w:tc>
        <w:tc>
          <w:tcPr>
            <w:tcW w:w="2899" w:type="dxa"/>
            <w:tcBorders>
              <w:top w:val="nil"/>
              <w:left w:val="nil"/>
              <w:bottom w:val="single" w:sz="4" w:space="0" w:color="auto"/>
              <w:right w:val="single" w:sz="4" w:space="0" w:color="auto"/>
            </w:tcBorders>
            <w:shd w:val="clear" w:color="auto" w:fill="auto"/>
            <w:vAlign w:val="center"/>
          </w:tcPr>
          <w:p w:rsidR="000D5A73" w:rsidRPr="000D5A73" w:rsidRDefault="000D5A73" w:rsidP="005E6699">
            <w:pPr>
              <w:rPr>
                <w:rFonts w:ascii="Times New Roman" w:hAnsi="Times New Roman" w:cs="Times New Roman"/>
                <w:color w:val="000000"/>
                <w:sz w:val="18"/>
                <w:szCs w:val="18"/>
              </w:rPr>
            </w:pPr>
            <w:r w:rsidRPr="000D5A73">
              <w:rPr>
                <w:rFonts w:ascii="Times New Roman" w:hAnsi="Times New Roman" w:cs="Times New Roman"/>
                <w:color w:val="000000"/>
                <w:sz w:val="18"/>
                <w:szCs w:val="18"/>
              </w:rPr>
              <w:t>Усиление конкуренции</w:t>
            </w:r>
          </w:p>
        </w:tc>
        <w:tc>
          <w:tcPr>
            <w:tcW w:w="2782" w:type="dxa"/>
            <w:tcBorders>
              <w:top w:val="nil"/>
              <w:left w:val="nil"/>
              <w:bottom w:val="single" w:sz="4" w:space="0" w:color="auto"/>
              <w:right w:val="single" w:sz="4" w:space="0" w:color="auto"/>
            </w:tcBorders>
            <w:shd w:val="clear" w:color="auto" w:fill="auto"/>
            <w:vAlign w:val="center"/>
          </w:tcPr>
          <w:p w:rsidR="000D5A73" w:rsidRPr="000D5A73" w:rsidRDefault="000D5A73" w:rsidP="005E6699">
            <w:pPr>
              <w:rPr>
                <w:rFonts w:ascii="Times New Roman" w:hAnsi="Times New Roman" w:cs="Times New Roman"/>
                <w:color w:val="000000"/>
                <w:sz w:val="18"/>
                <w:szCs w:val="18"/>
              </w:rPr>
            </w:pPr>
            <w:r w:rsidRPr="000D5A73">
              <w:rPr>
                <w:rFonts w:ascii="Times New Roman" w:hAnsi="Times New Roman" w:cs="Times New Roman"/>
                <w:color w:val="000000"/>
                <w:sz w:val="18"/>
                <w:szCs w:val="18"/>
              </w:rPr>
              <w:t>На рынок постоянно выходят иностранные компании с мощной финансовой базой и высокими технологиями</w:t>
            </w:r>
          </w:p>
        </w:tc>
        <w:tc>
          <w:tcPr>
            <w:tcW w:w="579" w:type="dxa"/>
            <w:tcBorders>
              <w:top w:val="nil"/>
              <w:left w:val="nil"/>
              <w:bottom w:val="single" w:sz="4" w:space="0" w:color="auto"/>
              <w:right w:val="single" w:sz="4" w:space="0" w:color="auto"/>
            </w:tcBorders>
            <w:shd w:val="clear" w:color="auto" w:fill="auto"/>
            <w:noWrap/>
            <w:vAlign w:val="center"/>
          </w:tcPr>
          <w:p w:rsidR="000D5A73" w:rsidRPr="000D5A73" w:rsidRDefault="000D5A73" w:rsidP="005E6699">
            <w:pPr>
              <w:jc w:val="right"/>
              <w:rPr>
                <w:rFonts w:ascii="Times New Roman" w:hAnsi="Times New Roman" w:cs="Times New Roman"/>
                <w:color w:val="000000"/>
                <w:sz w:val="18"/>
                <w:szCs w:val="18"/>
              </w:rPr>
            </w:pPr>
            <w:r w:rsidRPr="000D5A73">
              <w:rPr>
                <w:rFonts w:ascii="Times New Roman" w:hAnsi="Times New Roman" w:cs="Times New Roman"/>
                <w:color w:val="000000"/>
                <w:sz w:val="18"/>
                <w:szCs w:val="18"/>
              </w:rPr>
              <w:t>-7</w:t>
            </w:r>
          </w:p>
        </w:tc>
        <w:tc>
          <w:tcPr>
            <w:tcW w:w="900" w:type="dxa"/>
            <w:tcBorders>
              <w:top w:val="nil"/>
              <w:left w:val="nil"/>
              <w:bottom w:val="single" w:sz="4" w:space="0" w:color="auto"/>
              <w:right w:val="single" w:sz="4" w:space="0" w:color="auto"/>
            </w:tcBorders>
            <w:shd w:val="clear" w:color="auto" w:fill="auto"/>
            <w:noWrap/>
            <w:vAlign w:val="center"/>
          </w:tcPr>
          <w:p w:rsidR="000D5A73" w:rsidRPr="000D5A73" w:rsidRDefault="000D5A73" w:rsidP="005E6699">
            <w:pPr>
              <w:jc w:val="right"/>
              <w:rPr>
                <w:rFonts w:ascii="Times New Roman" w:hAnsi="Times New Roman" w:cs="Times New Roman"/>
                <w:color w:val="000000"/>
                <w:sz w:val="18"/>
                <w:szCs w:val="18"/>
              </w:rPr>
            </w:pPr>
            <w:r w:rsidRPr="000D5A73">
              <w:rPr>
                <w:rFonts w:ascii="Times New Roman" w:hAnsi="Times New Roman" w:cs="Times New Roman"/>
                <w:color w:val="000000"/>
                <w:sz w:val="18"/>
                <w:szCs w:val="18"/>
              </w:rPr>
              <w:t>60%</w:t>
            </w:r>
          </w:p>
        </w:tc>
        <w:tc>
          <w:tcPr>
            <w:tcW w:w="700" w:type="dxa"/>
            <w:tcBorders>
              <w:top w:val="nil"/>
              <w:left w:val="nil"/>
              <w:bottom w:val="single" w:sz="4" w:space="0" w:color="auto"/>
              <w:right w:val="single" w:sz="4" w:space="0" w:color="auto"/>
            </w:tcBorders>
            <w:shd w:val="clear" w:color="auto" w:fill="auto"/>
            <w:noWrap/>
            <w:vAlign w:val="center"/>
          </w:tcPr>
          <w:p w:rsidR="000D5A73" w:rsidRPr="000D5A73" w:rsidRDefault="000D5A73" w:rsidP="005E6699">
            <w:pPr>
              <w:jc w:val="right"/>
              <w:rPr>
                <w:rFonts w:ascii="Times New Roman" w:hAnsi="Times New Roman" w:cs="Times New Roman"/>
                <w:color w:val="000000"/>
                <w:sz w:val="18"/>
                <w:szCs w:val="18"/>
              </w:rPr>
            </w:pPr>
            <w:r w:rsidRPr="000D5A73">
              <w:rPr>
                <w:rFonts w:ascii="Times New Roman" w:hAnsi="Times New Roman" w:cs="Times New Roman"/>
                <w:color w:val="000000"/>
                <w:sz w:val="18"/>
                <w:szCs w:val="18"/>
              </w:rPr>
              <w:t xml:space="preserve">-4,2 </w:t>
            </w:r>
          </w:p>
        </w:tc>
        <w:tc>
          <w:tcPr>
            <w:tcW w:w="700" w:type="dxa"/>
            <w:tcBorders>
              <w:top w:val="nil"/>
              <w:left w:val="nil"/>
              <w:bottom w:val="single" w:sz="4" w:space="0" w:color="auto"/>
              <w:right w:val="single" w:sz="4" w:space="0" w:color="auto"/>
            </w:tcBorders>
            <w:shd w:val="clear" w:color="auto" w:fill="auto"/>
            <w:noWrap/>
            <w:vAlign w:val="center"/>
          </w:tcPr>
          <w:p w:rsidR="000D5A73" w:rsidRPr="000D5A73" w:rsidRDefault="000D5A73" w:rsidP="005E6699">
            <w:pPr>
              <w:jc w:val="center"/>
              <w:rPr>
                <w:rFonts w:ascii="Times New Roman" w:hAnsi="Times New Roman" w:cs="Times New Roman"/>
                <w:iCs/>
                <w:color w:val="000000"/>
                <w:sz w:val="18"/>
                <w:szCs w:val="18"/>
              </w:rPr>
            </w:pPr>
            <w:r w:rsidRPr="000D5A73">
              <w:rPr>
                <w:rFonts w:ascii="Times New Roman" w:hAnsi="Times New Roman" w:cs="Times New Roman"/>
                <w:iCs/>
                <w:color w:val="000000"/>
                <w:sz w:val="18"/>
                <w:szCs w:val="18"/>
              </w:rPr>
              <w:t xml:space="preserve">-4,2 </w:t>
            </w:r>
          </w:p>
        </w:tc>
      </w:tr>
      <w:tr w:rsidR="000D5A73" w:rsidRPr="000D5A73" w:rsidTr="005E6699">
        <w:trPr>
          <w:trHeight w:val="212"/>
          <w:jc w:val="center"/>
        </w:trPr>
        <w:tc>
          <w:tcPr>
            <w:tcW w:w="840" w:type="dxa"/>
            <w:tcBorders>
              <w:top w:val="nil"/>
              <w:left w:val="single" w:sz="4" w:space="0" w:color="auto"/>
              <w:bottom w:val="single" w:sz="4" w:space="0" w:color="auto"/>
              <w:right w:val="single" w:sz="4" w:space="0" w:color="auto"/>
            </w:tcBorders>
            <w:shd w:val="clear" w:color="auto" w:fill="auto"/>
            <w:noWrap/>
            <w:vAlign w:val="bottom"/>
          </w:tcPr>
          <w:p w:rsidR="000D5A73" w:rsidRPr="000D5A73" w:rsidRDefault="000D5A73" w:rsidP="005E6699">
            <w:pPr>
              <w:jc w:val="center"/>
              <w:rPr>
                <w:rFonts w:ascii="Times New Roman" w:hAnsi="Times New Roman" w:cs="Times New Roman"/>
                <w:bCs/>
                <w:iCs/>
                <w:color w:val="000000"/>
                <w:sz w:val="18"/>
                <w:szCs w:val="18"/>
              </w:rPr>
            </w:pPr>
            <w:r w:rsidRPr="000D5A73">
              <w:rPr>
                <w:rFonts w:ascii="Times New Roman" w:hAnsi="Times New Roman" w:cs="Times New Roman"/>
                <w:bCs/>
                <w:iCs/>
                <w:color w:val="000000"/>
                <w:sz w:val="18"/>
                <w:szCs w:val="18"/>
              </w:rPr>
              <w:t> </w:t>
            </w:r>
          </w:p>
        </w:tc>
        <w:tc>
          <w:tcPr>
            <w:tcW w:w="2899" w:type="dxa"/>
            <w:tcBorders>
              <w:top w:val="nil"/>
              <w:left w:val="nil"/>
              <w:bottom w:val="single" w:sz="4" w:space="0" w:color="auto"/>
              <w:right w:val="single" w:sz="4" w:space="0" w:color="auto"/>
            </w:tcBorders>
            <w:shd w:val="clear" w:color="000000" w:fill="D9D9D9"/>
            <w:vAlign w:val="center"/>
          </w:tcPr>
          <w:p w:rsidR="000D5A73" w:rsidRPr="000D5A73" w:rsidRDefault="000D5A73" w:rsidP="005E6699">
            <w:pPr>
              <w:rPr>
                <w:rFonts w:ascii="Times New Roman" w:hAnsi="Times New Roman" w:cs="Times New Roman"/>
                <w:bCs/>
                <w:iCs/>
                <w:color w:val="000000"/>
                <w:sz w:val="18"/>
                <w:szCs w:val="18"/>
              </w:rPr>
            </w:pPr>
            <w:r w:rsidRPr="000D5A73">
              <w:rPr>
                <w:rFonts w:ascii="Times New Roman" w:hAnsi="Times New Roman" w:cs="Times New Roman"/>
                <w:bCs/>
                <w:iCs/>
                <w:color w:val="000000"/>
                <w:sz w:val="18"/>
                <w:szCs w:val="18"/>
              </w:rPr>
              <w:t>Социальные</w:t>
            </w:r>
          </w:p>
        </w:tc>
        <w:tc>
          <w:tcPr>
            <w:tcW w:w="2782" w:type="dxa"/>
            <w:tcBorders>
              <w:top w:val="nil"/>
              <w:left w:val="nil"/>
              <w:bottom w:val="single" w:sz="4" w:space="0" w:color="auto"/>
              <w:right w:val="single" w:sz="4" w:space="0" w:color="auto"/>
            </w:tcBorders>
            <w:shd w:val="clear" w:color="000000" w:fill="D9D9D9"/>
            <w:vAlign w:val="center"/>
          </w:tcPr>
          <w:p w:rsidR="000D5A73" w:rsidRPr="000D5A73" w:rsidRDefault="000D5A73" w:rsidP="005E6699">
            <w:pPr>
              <w:jc w:val="right"/>
              <w:rPr>
                <w:rFonts w:ascii="Times New Roman" w:hAnsi="Times New Roman" w:cs="Times New Roman"/>
                <w:bCs/>
                <w:iCs/>
                <w:color w:val="000000"/>
                <w:sz w:val="18"/>
                <w:szCs w:val="18"/>
              </w:rPr>
            </w:pPr>
            <w:r w:rsidRPr="000D5A73">
              <w:rPr>
                <w:rFonts w:ascii="Times New Roman" w:hAnsi="Times New Roman" w:cs="Times New Roman"/>
                <w:bCs/>
                <w:iCs/>
                <w:color w:val="000000"/>
                <w:sz w:val="18"/>
                <w:szCs w:val="18"/>
              </w:rPr>
              <w:t> </w:t>
            </w:r>
          </w:p>
        </w:tc>
        <w:tc>
          <w:tcPr>
            <w:tcW w:w="579" w:type="dxa"/>
            <w:tcBorders>
              <w:top w:val="nil"/>
              <w:left w:val="nil"/>
              <w:bottom w:val="single" w:sz="4" w:space="0" w:color="auto"/>
              <w:right w:val="single" w:sz="4" w:space="0" w:color="auto"/>
            </w:tcBorders>
            <w:shd w:val="clear" w:color="000000" w:fill="D9D9D9"/>
            <w:noWrap/>
            <w:vAlign w:val="center"/>
          </w:tcPr>
          <w:p w:rsidR="000D5A73" w:rsidRPr="000D5A73" w:rsidRDefault="000D5A73" w:rsidP="005E6699">
            <w:pPr>
              <w:rPr>
                <w:rFonts w:ascii="Times New Roman" w:hAnsi="Times New Roman" w:cs="Times New Roman"/>
                <w:bCs/>
                <w:iCs/>
                <w:color w:val="000000"/>
                <w:sz w:val="18"/>
                <w:szCs w:val="18"/>
              </w:rPr>
            </w:pPr>
            <w:r w:rsidRPr="000D5A73">
              <w:rPr>
                <w:rFonts w:ascii="Times New Roman" w:hAnsi="Times New Roman" w:cs="Times New Roman"/>
                <w:bCs/>
                <w:iCs/>
                <w:color w:val="000000"/>
                <w:sz w:val="18"/>
                <w:szCs w:val="18"/>
              </w:rPr>
              <w:t> </w:t>
            </w:r>
          </w:p>
        </w:tc>
        <w:tc>
          <w:tcPr>
            <w:tcW w:w="900" w:type="dxa"/>
            <w:tcBorders>
              <w:top w:val="nil"/>
              <w:left w:val="nil"/>
              <w:bottom w:val="single" w:sz="4" w:space="0" w:color="auto"/>
              <w:right w:val="single" w:sz="4" w:space="0" w:color="auto"/>
            </w:tcBorders>
            <w:shd w:val="clear" w:color="000000" w:fill="D9D9D9"/>
            <w:noWrap/>
            <w:vAlign w:val="center"/>
          </w:tcPr>
          <w:p w:rsidR="000D5A73" w:rsidRPr="000D5A73" w:rsidRDefault="000D5A73" w:rsidP="005E6699">
            <w:pPr>
              <w:rPr>
                <w:rFonts w:ascii="Times New Roman" w:hAnsi="Times New Roman" w:cs="Times New Roman"/>
                <w:bCs/>
                <w:iCs/>
                <w:color w:val="000000"/>
                <w:sz w:val="18"/>
                <w:szCs w:val="18"/>
              </w:rPr>
            </w:pPr>
            <w:r w:rsidRPr="000D5A73">
              <w:rPr>
                <w:rFonts w:ascii="Times New Roman" w:hAnsi="Times New Roman" w:cs="Times New Roman"/>
                <w:bCs/>
                <w:iCs/>
                <w:color w:val="000000"/>
                <w:sz w:val="18"/>
                <w:szCs w:val="18"/>
              </w:rPr>
              <w:t> </w:t>
            </w:r>
          </w:p>
        </w:tc>
        <w:tc>
          <w:tcPr>
            <w:tcW w:w="700" w:type="dxa"/>
            <w:tcBorders>
              <w:top w:val="nil"/>
              <w:left w:val="nil"/>
              <w:bottom w:val="single" w:sz="4" w:space="0" w:color="auto"/>
              <w:right w:val="single" w:sz="4" w:space="0" w:color="auto"/>
            </w:tcBorders>
            <w:shd w:val="clear" w:color="000000" w:fill="D9D9D9"/>
            <w:noWrap/>
            <w:vAlign w:val="center"/>
          </w:tcPr>
          <w:p w:rsidR="000D5A73" w:rsidRPr="000D5A73" w:rsidRDefault="000D5A73" w:rsidP="005E6699">
            <w:pPr>
              <w:jc w:val="right"/>
              <w:rPr>
                <w:rFonts w:ascii="Times New Roman" w:hAnsi="Times New Roman" w:cs="Times New Roman"/>
                <w:bCs/>
                <w:iCs/>
                <w:color w:val="000000"/>
                <w:sz w:val="18"/>
                <w:szCs w:val="18"/>
              </w:rPr>
            </w:pPr>
            <w:r w:rsidRPr="000D5A73">
              <w:rPr>
                <w:rFonts w:ascii="Times New Roman" w:hAnsi="Times New Roman" w:cs="Times New Roman"/>
                <w:bCs/>
                <w:iCs/>
                <w:color w:val="000000"/>
                <w:sz w:val="18"/>
                <w:szCs w:val="18"/>
              </w:rPr>
              <w:t> </w:t>
            </w:r>
          </w:p>
        </w:tc>
        <w:tc>
          <w:tcPr>
            <w:tcW w:w="700" w:type="dxa"/>
            <w:tcBorders>
              <w:top w:val="nil"/>
              <w:left w:val="nil"/>
              <w:bottom w:val="single" w:sz="4" w:space="0" w:color="auto"/>
              <w:right w:val="single" w:sz="4" w:space="0" w:color="auto"/>
            </w:tcBorders>
            <w:shd w:val="clear" w:color="000000" w:fill="D9D9D9"/>
            <w:noWrap/>
            <w:vAlign w:val="center"/>
          </w:tcPr>
          <w:p w:rsidR="000D5A73" w:rsidRPr="000D5A73" w:rsidRDefault="000D5A73" w:rsidP="005E6699">
            <w:pPr>
              <w:jc w:val="center"/>
              <w:rPr>
                <w:rFonts w:ascii="Times New Roman" w:hAnsi="Times New Roman" w:cs="Times New Roman"/>
                <w:bCs/>
                <w:iCs/>
                <w:color w:val="000000"/>
                <w:sz w:val="18"/>
                <w:szCs w:val="18"/>
              </w:rPr>
            </w:pPr>
            <w:r w:rsidRPr="000D5A73">
              <w:rPr>
                <w:rFonts w:ascii="Times New Roman" w:hAnsi="Times New Roman" w:cs="Times New Roman"/>
                <w:bCs/>
                <w:iCs/>
                <w:color w:val="000000"/>
                <w:sz w:val="18"/>
                <w:szCs w:val="18"/>
              </w:rPr>
              <w:t xml:space="preserve">12,1 </w:t>
            </w:r>
          </w:p>
        </w:tc>
      </w:tr>
      <w:tr w:rsidR="000D5A73" w:rsidRPr="000D5A73" w:rsidTr="005E6699">
        <w:trPr>
          <w:trHeight w:val="255"/>
          <w:jc w:val="center"/>
        </w:trPr>
        <w:tc>
          <w:tcPr>
            <w:tcW w:w="840" w:type="dxa"/>
            <w:tcBorders>
              <w:top w:val="nil"/>
              <w:left w:val="single" w:sz="4" w:space="0" w:color="auto"/>
              <w:bottom w:val="single" w:sz="4" w:space="0" w:color="auto"/>
              <w:right w:val="single" w:sz="4" w:space="0" w:color="auto"/>
            </w:tcBorders>
            <w:shd w:val="clear" w:color="auto" w:fill="auto"/>
            <w:noWrap/>
            <w:vAlign w:val="bottom"/>
          </w:tcPr>
          <w:p w:rsidR="000D5A73" w:rsidRPr="000D5A73" w:rsidRDefault="000D5A73" w:rsidP="005E6699">
            <w:pPr>
              <w:jc w:val="center"/>
              <w:rPr>
                <w:rFonts w:ascii="Times New Roman" w:hAnsi="Times New Roman" w:cs="Times New Roman"/>
                <w:iCs/>
                <w:color w:val="000000"/>
                <w:sz w:val="18"/>
                <w:szCs w:val="18"/>
              </w:rPr>
            </w:pPr>
            <w:r w:rsidRPr="000D5A73">
              <w:rPr>
                <w:rFonts w:ascii="Times New Roman" w:hAnsi="Times New Roman" w:cs="Times New Roman"/>
                <w:iCs/>
                <w:color w:val="000000"/>
                <w:sz w:val="18"/>
                <w:szCs w:val="18"/>
              </w:rPr>
              <w:t>S1</w:t>
            </w:r>
          </w:p>
        </w:tc>
        <w:tc>
          <w:tcPr>
            <w:tcW w:w="2899" w:type="dxa"/>
            <w:tcBorders>
              <w:top w:val="nil"/>
              <w:left w:val="nil"/>
              <w:bottom w:val="single" w:sz="4" w:space="0" w:color="auto"/>
              <w:right w:val="single" w:sz="4" w:space="0" w:color="auto"/>
            </w:tcBorders>
            <w:shd w:val="clear" w:color="auto" w:fill="auto"/>
            <w:vAlign w:val="center"/>
          </w:tcPr>
          <w:p w:rsidR="000D5A73" w:rsidRPr="000D5A73" w:rsidRDefault="000D5A73" w:rsidP="005E6699">
            <w:pPr>
              <w:rPr>
                <w:rFonts w:ascii="Times New Roman" w:hAnsi="Times New Roman" w:cs="Times New Roman"/>
                <w:color w:val="000000"/>
                <w:sz w:val="18"/>
                <w:szCs w:val="18"/>
              </w:rPr>
            </w:pPr>
            <w:r w:rsidRPr="000D5A73">
              <w:rPr>
                <w:rFonts w:ascii="Times New Roman" w:hAnsi="Times New Roman" w:cs="Times New Roman"/>
                <w:color w:val="000000"/>
                <w:sz w:val="18"/>
                <w:szCs w:val="18"/>
              </w:rPr>
              <w:t>Изменение поло – возрастной структуры</w:t>
            </w:r>
          </w:p>
        </w:tc>
        <w:tc>
          <w:tcPr>
            <w:tcW w:w="2782" w:type="dxa"/>
            <w:tcBorders>
              <w:top w:val="nil"/>
              <w:left w:val="nil"/>
              <w:bottom w:val="single" w:sz="4" w:space="0" w:color="auto"/>
              <w:right w:val="single" w:sz="4" w:space="0" w:color="auto"/>
            </w:tcBorders>
            <w:shd w:val="clear" w:color="auto" w:fill="auto"/>
            <w:vAlign w:val="center"/>
          </w:tcPr>
          <w:p w:rsidR="000D5A73" w:rsidRPr="000D5A73" w:rsidRDefault="000D5A73" w:rsidP="005E6699">
            <w:pPr>
              <w:rPr>
                <w:rFonts w:ascii="Times New Roman" w:hAnsi="Times New Roman" w:cs="Times New Roman"/>
                <w:color w:val="000000"/>
                <w:sz w:val="18"/>
                <w:szCs w:val="18"/>
              </w:rPr>
            </w:pPr>
            <w:r w:rsidRPr="000D5A73">
              <w:rPr>
                <w:rFonts w:ascii="Times New Roman" w:hAnsi="Times New Roman" w:cs="Times New Roman"/>
                <w:color w:val="000000"/>
                <w:sz w:val="18"/>
                <w:szCs w:val="18"/>
              </w:rPr>
              <w:t>Начинает увеличиваться незначительно доля молодежи</w:t>
            </w:r>
          </w:p>
        </w:tc>
        <w:tc>
          <w:tcPr>
            <w:tcW w:w="579" w:type="dxa"/>
            <w:tcBorders>
              <w:top w:val="nil"/>
              <w:left w:val="nil"/>
              <w:bottom w:val="single" w:sz="4" w:space="0" w:color="auto"/>
              <w:right w:val="single" w:sz="4" w:space="0" w:color="auto"/>
            </w:tcBorders>
            <w:shd w:val="clear" w:color="auto" w:fill="auto"/>
            <w:noWrap/>
            <w:vAlign w:val="center"/>
          </w:tcPr>
          <w:p w:rsidR="000D5A73" w:rsidRPr="000D5A73" w:rsidRDefault="000D5A73" w:rsidP="005E6699">
            <w:pPr>
              <w:jc w:val="right"/>
              <w:rPr>
                <w:rFonts w:ascii="Times New Roman" w:hAnsi="Times New Roman" w:cs="Times New Roman"/>
                <w:color w:val="000000"/>
                <w:sz w:val="18"/>
                <w:szCs w:val="18"/>
              </w:rPr>
            </w:pPr>
            <w:r w:rsidRPr="000D5A73">
              <w:rPr>
                <w:rFonts w:ascii="Times New Roman" w:hAnsi="Times New Roman" w:cs="Times New Roman"/>
                <w:color w:val="000000"/>
                <w:sz w:val="18"/>
                <w:szCs w:val="18"/>
              </w:rPr>
              <w:t>7</w:t>
            </w:r>
          </w:p>
        </w:tc>
        <w:tc>
          <w:tcPr>
            <w:tcW w:w="900" w:type="dxa"/>
            <w:tcBorders>
              <w:top w:val="nil"/>
              <w:left w:val="nil"/>
              <w:bottom w:val="single" w:sz="4" w:space="0" w:color="auto"/>
              <w:right w:val="single" w:sz="4" w:space="0" w:color="auto"/>
            </w:tcBorders>
            <w:shd w:val="clear" w:color="auto" w:fill="auto"/>
            <w:noWrap/>
            <w:vAlign w:val="center"/>
          </w:tcPr>
          <w:p w:rsidR="000D5A73" w:rsidRPr="000D5A73" w:rsidRDefault="000D5A73" w:rsidP="005E6699">
            <w:pPr>
              <w:jc w:val="right"/>
              <w:rPr>
                <w:rFonts w:ascii="Times New Roman" w:hAnsi="Times New Roman" w:cs="Times New Roman"/>
                <w:color w:val="000000"/>
                <w:sz w:val="18"/>
                <w:szCs w:val="18"/>
              </w:rPr>
            </w:pPr>
            <w:r w:rsidRPr="000D5A73">
              <w:rPr>
                <w:rFonts w:ascii="Times New Roman" w:hAnsi="Times New Roman" w:cs="Times New Roman"/>
                <w:color w:val="000000"/>
                <w:sz w:val="18"/>
                <w:szCs w:val="18"/>
              </w:rPr>
              <w:t>30%</w:t>
            </w:r>
          </w:p>
        </w:tc>
        <w:tc>
          <w:tcPr>
            <w:tcW w:w="700" w:type="dxa"/>
            <w:tcBorders>
              <w:top w:val="nil"/>
              <w:left w:val="nil"/>
              <w:bottom w:val="single" w:sz="4" w:space="0" w:color="auto"/>
              <w:right w:val="single" w:sz="4" w:space="0" w:color="auto"/>
            </w:tcBorders>
            <w:shd w:val="clear" w:color="auto" w:fill="auto"/>
            <w:noWrap/>
            <w:vAlign w:val="center"/>
          </w:tcPr>
          <w:p w:rsidR="000D5A73" w:rsidRPr="000D5A73" w:rsidRDefault="000D5A73" w:rsidP="005E6699">
            <w:pPr>
              <w:jc w:val="right"/>
              <w:rPr>
                <w:rFonts w:ascii="Times New Roman" w:hAnsi="Times New Roman" w:cs="Times New Roman"/>
                <w:color w:val="000000"/>
                <w:sz w:val="18"/>
                <w:szCs w:val="18"/>
              </w:rPr>
            </w:pPr>
            <w:r w:rsidRPr="000D5A73">
              <w:rPr>
                <w:rFonts w:ascii="Times New Roman" w:hAnsi="Times New Roman" w:cs="Times New Roman"/>
                <w:color w:val="000000"/>
                <w:sz w:val="18"/>
                <w:szCs w:val="18"/>
              </w:rPr>
              <w:t xml:space="preserve">2,1 </w:t>
            </w:r>
          </w:p>
        </w:tc>
        <w:tc>
          <w:tcPr>
            <w:tcW w:w="700" w:type="dxa"/>
            <w:tcBorders>
              <w:top w:val="nil"/>
              <w:left w:val="nil"/>
              <w:bottom w:val="single" w:sz="4" w:space="0" w:color="auto"/>
              <w:right w:val="single" w:sz="4" w:space="0" w:color="auto"/>
            </w:tcBorders>
            <w:shd w:val="clear" w:color="auto" w:fill="auto"/>
            <w:noWrap/>
            <w:vAlign w:val="center"/>
          </w:tcPr>
          <w:p w:rsidR="000D5A73" w:rsidRPr="000D5A73" w:rsidRDefault="000D5A73" w:rsidP="005E6699">
            <w:pPr>
              <w:jc w:val="center"/>
              <w:rPr>
                <w:rFonts w:ascii="Times New Roman" w:hAnsi="Times New Roman" w:cs="Times New Roman"/>
                <w:iCs/>
                <w:color w:val="000000"/>
                <w:sz w:val="18"/>
                <w:szCs w:val="18"/>
              </w:rPr>
            </w:pPr>
            <w:r w:rsidRPr="000D5A73">
              <w:rPr>
                <w:rFonts w:ascii="Times New Roman" w:hAnsi="Times New Roman" w:cs="Times New Roman"/>
                <w:iCs/>
                <w:color w:val="000000"/>
                <w:sz w:val="18"/>
                <w:szCs w:val="18"/>
              </w:rPr>
              <w:t xml:space="preserve">1,6 </w:t>
            </w:r>
          </w:p>
        </w:tc>
      </w:tr>
      <w:tr w:rsidR="000D5A73" w:rsidRPr="000D5A73" w:rsidTr="005E6699">
        <w:trPr>
          <w:trHeight w:val="255"/>
          <w:jc w:val="center"/>
        </w:trPr>
        <w:tc>
          <w:tcPr>
            <w:tcW w:w="840" w:type="dxa"/>
            <w:tcBorders>
              <w:top w:val="nil"/>
              <w:left w:val="single" w:sz="4" w:space="0" w:color="auto"/>
              <w:bottom w:val="single" w:sz="4" w:space="0" w:color="auto"/>
              <w:right w:val="single" w:sz="4" w:space="0" w:color="auto"/>
            </w:tcBorders>
            <w:shd w:val="clear" w:color="auto" w:fill="auto"/>
            <w:noWrap/>
            <w:vAlign w:val="bottom"/>
          </w:tcPr>
          <w:p w:rsidR="000D5A73" w:rsidRPr="000D5A73" w:rsidRDefault="000D5A73" w:rsidP="005E6699">
            <w:pPr>
              <w:jc w:val="center"/>
              <w:rPr>
                <w:rFonts w:ascii="Times New Roman" w:hAnsi="Times New Roman" w:cs="Times New Roman"/>
                <w:iCs/>
                <w:color w:val="000000"/>
                <w:sz w:val="18"/>
                <w:szCs w:val="18"/>
              </w:rPr>
            </w:pPr>
            <w:r w:rsidRPr="000D5A73">
              <w:rPr>
                <w:rFonts w:ascii="Times New Roman" w:hAnsi="Times New Roman" w:cs="Times New Roman"/>
                <w:iCs/>
                <w:color w:val="000000"/>
                <w:sz w:val="18"/>
                <w:szCs w:val="18"/>
              </w:rPr>
              <w:t>S2</w:t>
            </w:r>
          </w:p>
        </w:tc>
        <w:tc>
          <w:tcPr>
            <w:tcW w:w="2899" w:type="dxa"/>
            <w:tcBorders>
              <w:top w:val="nil"/>
              <w:left w:val="nil"/>
              <w:bottom w:val="single" w:sz="4" w:space="0" w:color="auto"/>
              <w:right w:val="single" w:sz="4" w:space="0" w:color="auto"/>
            </w:tcBorders>
            <w:shd w:val="clear" w:color="auto" w:fill="auto"/>
            <w:vAlign w:val="center"/>
          </w:tcPr>
          <w:p w:rsidR="000D5A73" w:rsidRPr="000D5A73" w:rsidRDefault="000D5A73" w:rsidP="005E6699">
            <w:pPr>
              <w:rPr>
                <w:rFonts w:ascii="Times New Roman" w:hAnsi="Times New Roman" w:cs="Times New Roman"/>
                <w:color w:val="000000"/>
                <w:sz w:val="18"/>
                <w:szCs w:val="18"/>
              </w:rPr>
            </w:pPr>
            <w:r w:rsidRPr="000D5A73">
              <w:rPr>
                <w:rFonts w:ascii="Times New Roman" w:hAnsi="Times New Roman" w:cs="Times New Roman"/>
                <w:color w:val="000000"/>
                <w:sz w:val="18"/>
                <w:szCs w:val="18"/>
              </w:rPr>
              <w:t>Увеличение потребности в комфортном отдыхе</w:t>
            </w:r>
          </w:p>
        </w:tc>
        <w:tc>
          <w:tcPr>
            <w:tcW w:w="2782" w:type="dxa"/>
            <w:tcBorders>
              <w:top w:val="nil"/>
              <w:left w:val="nil"/>
              <w:bottom w:val="single" w:sz="4" w:space="0" w:color="auto"/>
              <w:right w:val="single" w:sz="4" w:space="0" w:color="auto"/>
            </w:tcBorders>
            <w:shd w:val="clear" w:color="auto" w:fill="auto"/>
            <w:vAlign w:val="center"/>
          </w:tcPr>
          <w:p w:rsidR="000D5A73" w:rsidRPr="000D5A73" w:rsidRDefault="000D5A73" w:rsidP="005E6699">
            <w:pPr>
              <w:rPr>
                <w:rFonts w:ascii="Times New Roman" w:hAnsi="Times New Roman" w:cs="Times New Roman"/>
                <w:color w:val="000000"/>
                <w:sz w:val="18"/>
                <w:szCs w:val="18"/>
              </w:rPr>
            </w:pPr>
            <w:r w:rsidRPr="000D5A73">
              <w:rPr>
                <w:rFonts w:ascii="Times New Roman" w:hAnsi="Times New Roman" w:cs="Times New Roman"/>
                <w:color w:val="000000"/>
                <w:sz w:val="18"/>
                <w:szCs w:val="18"/>
              </w:rPr>
              <w:t xml:space="preserve">Рост спроса на услуги </w:t>
            </w:r>
            <w:r>
              <w:rPr>
                <w:rFonts w:ascii="Times New Roman" w:hAnsi="Times New Roman" w:cs="Times New Roman"/>
                <w:color w:val="000000"/>
                <w:sz w:val="18"/>
                <w:szCs w:val="18"/>
              </w:rPr>
              <w:t>санатория</w:t>
            </w:r>
          </w:p>
        </w:tc>
        <w:tc>
          <w:tcPr>
            <w:tcW w:w="579" w:type="dxa"/>
            <w:tcBorders>
              <w:top w:val="nil"/>
              <w:left w:val="nil"/>
              <w:bottom w:val="single" w:sz="4" w:space="0" w:color="auto"/>
              <w:right w:val="single" w:sz="4" w:space="0" w:color="auto"/>
            </w:tcBorders>
            <w:shd w:val="clear" w:color="auto" w:fill="auto"/>
            <w:noWrap/>
            <w:vAlign w:val="center"/>
          </w:tcPr>
          <w:p w:rsidR="000D5A73" w:rsidRPr="000D5A73" w:rsidRDefault="000D5A73" w:rsidP="005E6699">
            <w:pPr>
              <w:jc w:val="right"/>
              <w:rPr>
                <w:rFonts w:ascii="Times New Roman" w:hAnsi="Times New Roman" w:cs="Times New Roman"/>
                <w:color w:val="000000"/>
                <w:sz w:val="18"/>
                <w:szCs w:val="18"/>
              </w:rPr>
            </w:pPr>
            <w:r w:rsidRPr="000D5A73">
              <w:rPr>
                <w:rFonts w:ascii="Times New Roman" w:hAnsi="Times New Roman" w:cs="Times New Roman"/>
                <w:color w:val="000000"/>
                <w:sz w:val="18"/>
                <w:szCs w:val="18"/>
              </w:rPr>
              <w:t>9</w:t>
            </w:r>
          </w:p>
        </w:tc>
        <w:tc>
          <w:tcPr>
            <w:tcW w:w="900" w:type="dxa"/>
            <w:tcBorders>
              <w:top w:val="nil"/>
              <w:left w:val="nil"/>
              <w:bottom w:val="single" w:sz="4" w:space="0" w:color="auto"/>
              <w:right w:val="single" w:sz="4" w:space="0" w:color="auto"/>
            </w:tcBorders>
            <w:shd w:val="clear" w:color="auto" w:fill="auto"/>
            <w:noWrap/>
            <w:vAlign w:val="center"/>
          </w:tcPr>
          <w:p w:rsidR="000D5A73" w:rsidRPr="000D5A73" w:rsidRDefault="000D5A73" w:rsidP="005E6699">
            <w:pPr>
              <w:jc w:val="right"/>
              <w:rPr>
                <w:rFonts w:ascii="Times New Roman" w:hAnsi="Times New Roman" w:cs="Times New Roman"/>
                <w:color w:val="000000"/>
                <w:sz w:val="18"/>
                <w:szCs w:val="18"/>
              </w:rPr>
            </w:pPr>
            <w:r w:rsidRPr="000D5A73">
              <w:rPr>
                <w:rFonts w:ascii="Times New Roman" w:hAnsi="Times New Roman" w:cs="Times New Roman"/>
                <w:color w:val="000000"/>
                <w:sz w:val="18"/>
                <w:szCs w:val="18"/>
              </w:rPr>
              <w:t>50%</w:t>
            </w:r>
          </w:p>
        </w:tc>
        <w:tc>
          <w:tcPr>
            <w:tcW w:w="700" w:type="dxa"/>
            <w:tcBorders>
              <w:top w:val="nil"/>
              <w:left w:val="nil"/>
              <w:bottom w:val="single" w:sz="4" w:space="0" w:color="auto"/>
              <w:right w:val="single" w:sz="4" w:space="0" w:color="auto"/>
            </w:tcBorders>
            <w:shd w:val="clear" w:color="auto" w:fill="auto"/>
            <w:noWrap/>
            <w:vAlign w:val="center"/>
          </w:tcPr>
          <w:p w:rsidR="000D5A73" w:rsidRPr="000D5A73" w:rsidRDefault="000D5A73" w:rsidP="005E6699">
            <w:pPr>
              <w:jc w:val="right"/>
              <w:rPr>
                <w:rFonts w:ascii="Times New Roman" w:hAnsi="Times New Roman" w:cs="Times New Roman"/>
                <w:color w:val="000000"/>
                <w:sz w:val="18"/>
                <w:szCs w:val="18"/>
              </w:rPr>
            </w:pPr>
            <w:r w:rsidRPr="000D5A73">
              <w:rPr>
                <w:rFonts w:ascii="Times New Roman" w:hAnsi="Times New Roman" w:cs="Times New Roman"/>
                <w:color w:val="000000"/>
                <w:sz w:val="18"/>
                <w:szCs w:val="18"/>
              </w:rPr>
              <w:t xml:space="preserve">4,5 </w:t>
            </w:r>
          </w:p>
        </w:tc>
        <w:tc>
          <w:tcPr>
            <w:tcW w:w="700" w:type="dxa"/>
            <w:tcBorders>
              <w:top w:val="nil"/>
              <w:left w:val="nil"/>
              <w:bottom w:val="single" w:sz="4" w:space="0" w:color="auto"/>
              <w:right w:val="single" w:sz="4" w:space="0" w:color="auto"/>
            </w:tcBorders>
            <w:shd w:val="clear" w:color="auto" w:fill="auto"/>
            <w:noWrap/>
            <w:vAlign w:val="center"/>
          </w:tcPr>
          <w:p w:rsidR="000D5A73" w:rsidRPr="000D5A73" w:rsidRDefault="000D5A73" w:rsidP="005E6699">
            <w:pPr>
              <w:jc w:val="center"/>
              <w:rPr>
                <w:rFonts w:ascii="Times New Roman" w:hAnsi="Times New Roman" w:cs="Times New Roman"/>
                <w:iCs/>
                <w:color w:val="000000"/>
                <w:sz w:val="18"/>
                <w:szCs w:val="18"/>
              </w:rPr>
            </w:pPr>
            <w:r w:rsidRPr="000D5A73">
              <w:rPr>
                <w:rFonts w:ascii="Times New Roman" w:hAnsi="Times New Roman" w:cs="Times New Roman"/>
                <w:iCs/>
                <w:color w:val="000000"/>
                <w:sz w:val="18"/>
                <w:szCs w:val="18"/>
              </w:rPr>
              <w:t xml:space="preserve">4,5 </w:t>
            </w:r>
          </w:p>
        </w:tc>
      </w:tr>
      <w:tr w:rsidR="000D5A73" w:rsidRPr="000D5A73" w:rsidTr="005E6699">
        <w:trPr>
          <w:trHeight w:val="480"/>
          <w:jc w:val="center"/>
        </w:trPr>
        <w:tc>
          <w:tcPr>
            <w:tcW w:w="840" w:type="dxa"/>
            <w:tcBorders>
              <w:top w:val="nil"/>
              <w:left w:val="single" w:sz="4" w:space="0" w:color="auto"/>
              <w:bottom w:val="single" w:sz="4" w:space="0" w:color="auto"/>
              <w:right w:val="single" w:sz="4" w:space="0" w:color="auto"/>
            </w:tcBorders>
            <w:shd w:val="clear" w:color="auto" w:fill="auto"/>
            <w:noWrap/>
            <w:vAlign w:val="bottom"/>
          </w:tcPr>
          <w:p w:rsidR="000D5A73" w:rsidRPr="000D5A73" w:rsidRDefault="000D5A73" w:rsidP="005E6699">
            <w:pPr>
              <w:jc w:val="center"/>
              <w:rPr>
                <w:rFonts w:ascii="Times New Roman" w:hAnsi="Times New Roman" w:cs="Times New Roman"/>
                <w:iCs/>
                <w:color w:val="000000"/>
                <w:sz w:val="18"/>
                <w:szCs w:val="18"/>
              </w:rPr>
            </w:pPr>
            <w:r w:rsidRPr="000D5A73">
              <w:rPr>
                <w:rFonts w:ascii="Times New Roman" w:hAnsi="Times New Roman" w:cs="Times New Roman"/>
                <w:iCs/>
                <w:color w:val="000000"/>
                <w:sz w:val="18"/>
                <w:szCs w:val="18"/>
              </w:rPr>
              <w:t>S3</w:t>
            </w:r>
          </w:p>
        </w:tc>
        <w:tc>
          <w:tcPr>
            <w:tcW w:w="2899" w:type="dxa"/>
            <w:vMerge w:val="restart"/>
            <w:tcBorders>
              <w:top w:val="nil"/>
              <w:left w:val="single" w:sz="4" w:space="0" w:color="auto"/>
              <w:bottom w:val="single" w:sz="4" w:space="0" w:color="auto"/>
              <w:right w:val="single" w:sz="4" w:space="0" w:color="auto"/>
            </w:tcBorders>
            <w:shd w:val="clear" w:color="auto" w:fill="auto"/>
            <w:vAlign w:val="center"/>
          </w:tcPr>
          <w:p w:rsidR="000D5A73" w:rsidRPr="000D5A73" w:rsidRDefault="000D5A73" w:rsidP="005E6699">
            <w:pPr>
              <w:rPr>
                <w:rFonts w:ascii="Times New Roman" w:hAnsi="Times New Roman" w:cs="Times New Roman"/>
                <w:color w:val="000000"/>
                <w:sz w:val="18"/>
                <w:szCs w:val="18"/>
              </w:rPr>
            </w:pPr>
            <w:r w:rsidRPr="000D5A73">
              <w:rPr>
                <w:rFonts w:ascii="Times New Roman" w:hAnsi="Times New Roman" w:cs="Times New Roman"/>
                <w:color w:val="000000"/>
                <w:sz w:val="18"/>
                <w:szCs w:val="18"/>
              </w:rPr>
              <w:t>Динамика рынка труда</w:t>
            </w:r>
          </w:p>
        </w:tc>
        <w:tc>
          <w:tcPr>
            <w:tcW w:w="2782" w:type="dxa"/>
            <w:tcBorders>
              <w:top w:val="nil"/>
              <w:left w:val="nil"/>
              <w:bottom w:val="single" w:sz="4" w:space="0" w:color="auto"/>
              <w:right w:val="single" w:sz="4" w:space="0" w:color="auto"/>
            </w:tcBorders>
            <w:shd w:val="clear" w:color="auto" w:fill="auto"/>
            <w:vAlign w:val="center"/>
          </w:tcPr>
          <w:p w:rsidR="000D5A73" w:rsidRPr="000D5A73" w:rsidRDefault="000D5A73" w:rsidP="005E6699">
            <w:pPr>
              <w:rPr>
                <w:rFonts w:ascii="Times New Roman" w:hAnsi="Times New Roman" w:cs="Times New Roman"/>
                <w:color w:val="000000"/>
                <w:sz w:val="18"/>
                <w:szCs w:val="18"/>
              </w:rPr>
            </w:pPr>
            <w:r w:rsidRPr="000D5A73">
              <w:rPr>
                <w:rFonts w:ascii="Times New Roman" w:hAnsi="Times New Roman" w:cs="Times New Roman"/>
                <w:color w:val="000000"/>
                <w:sz w:val="18"/>
                <w:szCs w:val="18"/>
              </w:rPr>
              <w:t xml:space="preserve">Сокращение реальных доходов населения </w:t>
            </w:r>
          </w:p>
        </w:tc>
        <w:tc>
          <w:tcPr>
            <w:tcW w:w="579" w:type="dxa"/>
            <w:tcBorders>
              <w:top w:val="nil"/>
              <w:left w:val="nil"/>
              <w:bottom w:val="single" w:sz="4" w:space="0" w:color="auto"/>
              <w:right w:val="single" w:sz="4" w:space="0" w:color="auto"/>
            </w:tcBorders>
            <w:shd w:val="clear" w:color="auto" w:fill="auto"/>
            <w:noWrap/>
            <w:vAlign w:val="center"/>
          </w:tcPr>
          <w:p w:rsidR="000D5A73" w:rsidRPr="000D5A73" w:rsidRDefault="000D5A73" w:rsidP="005E6699">
            <w:pPr>
              <w:jc w:val="right"/>
              <w:rPr>
                <w:rFonts w:ascii="Times New Roman" w:hAnsi="Times New Roman" w:cs="Times New Roman"/>
                <w:color w:val="000000"/>
                <w:sz w:val="18"/>
                <w:szCs w:val="18"/>
              </w:rPr>
            </w:pPr>
            <w:r w:rsidRPr="000D5A73">
              <w:rPr>
                <w:rFonts w:ascii="Times New Roman" w:hAnsi="Times New Roman" w:cs="Times New Roman"/>
                <w:color w:val="000000"/>
                <w:sz w:val="18"/>
                <w:szCs w:val="18"/>
              </w:rPr>
              <w:t>-3</w:t>
            </w:r>
          </w:p>
        </w:tc>
        <w:tc>
          <w:tcPr>
            <w:tcW w:w="900" w:type="dxa"/>
            <w:tcBorders>
              <w:top w:val="nil"/>
              <w:left w:val="nil"/>
              <w:bottom w:val="single" w:sz="4" w:space="0" w:color="auto"/>
              <w:right w:val="single" w:sz="4" w:space="0" w:color="auto"/>
            </w:tcBorders>
            <w:shd w:val="clear" w:color="auto" w:fill="auto"/>
            <w:noWrap/>
            <w:vAlign w:val="center"/>
          </w:tcPr>
          <w:p w:rsidR="000D5A73" w:rsidRPr="000D5A73" w:rsidRDefault="000D5A73" w:rsidP="005E6699">
            <w:pPr>
              <w:jc w:val="right"/>
              <w:rPr>
                <w:rFonts w:ascii="Times New Roman" w:hAnsi="Times New Roman" w:cs="Times New Roman"/>
                <w:color w:val="000000"/>
                <w:sz w:val="18"/>
                <w:szCs w:val="18"/>
              </w:rPr>
            </w:pPr>
            <w:r w:rsidRPr="000D5A73">
              <w:rPr>
                <w:rFonts w:ascii="Times New Roman" w:hAnsi="Times New Roman" w:cs="Times New Roman"/>
                <w:color w:val="000000"/>
                <w:sz w:val="18"/>
                <w:szCs w:val="18"/>
              </w:rPr>
              <w:t>40%</w:t>
            </w:r>
          </w:p>
        </w:tc>
        <w:tc>
          <w:tcPr>
            <w:tcW w:w="700" w:type="dxa"/>
            <w:tcBorders>
              <w:top w:val="nil"/>
              <w:left w:val="nil"/>
              <w:bottom w:val="single" w:sz="4" w:space="0" w:color="auto"/>
              <w:right w:val="single" w:sz="4" w:space="0" w:color="auto"/>
            </w:tcBorders>
            <w:shd w:val="clear" w:color="auto" w:fill="auto"/>
            <w:noWrap/>
            <w:vAlign w:val="center"/>
          </w:tcPr>
          <w:p w:rsidR="000D5A73" w:rsidRPr="000D5A73" w:rsidRDefault="000D5A73" w:rsidP="005E6699">
            <w:pPr>
              <w:jc w:val="right"/>
              <w:rPr>
                <w:rFonts w:ascii="Times New Roman" w:hAnsi="Times New Roman" w:cs="Times New Roman"/>
                <w:color w:val="000000"/>
                <w:sz w:val="18"/>
                <w:szCs w:val="18"/>
              </w:rPr>
            </w:pPr>
            <w:r w:rsidRPr="000D5A73">
              <w:rPr>
                <w:rFonts w:ascii="Times New Roman" w:hAnsi="Times New Roman" w:cs="Times New Roman"/>
                <w:color w:val="000000"/>
                <w:sz w:val="18"/>
                <w:szCs w:val="18"/>
              </w:rPr>
              <w:t xml:space="preserve">-1,2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tcPr>
          <w:p w:rsidR="000D5A73" w:rsidRPr="000D5A73" w:rsidRDefault="000D5A73" w:rsidP="005E6699">
            <w:pPr>
              <w:jc w:val="center"/>
              <w:rPr>
                <w:rFonts w:ascii="Times New Roman" w:hAnsi="Times New Roman" w:cs="Times New Roman"/>
                <w:iCs/>
                <w:color w:val="000000"/>
                <w:sz w:val="18"/>
                <w:szCs w:val="18"/>
              </w:rPr>
            </w:pPr>
            <w:r w:rsidRPr="000D5A73">
              <w:rPr>
                <w:rFonts w:ascii="Times New Roman" w:hAnsi="Times New Roman" w:cs="Times New Roman"/>
                <w:iCs/>
                <w:color w:val="000000"/>
                <w:sz w:val="18"/>
                <w:szCs w:val="18"/>
              </w:rPr>
              <w:t xml:space="preserve">6 </w:t>
            </w:r>
          </w:p>
        </w:tc>
      </w:tr>
      <w:tr w:rsidR="000D5A73" w:rsidRPr="000D5A73" w:rsidTr="005E6699">
        <w:trPr>
          <w:trHeight w:val="480"/>
          <w:jc w:val="center"/>
        </w:trPr>
        <w:tc>
          <w:tcPr>
            <w:tcW w:w="840" w:type="dxa"/>
            <w:tcBorders>
              <w:top w:val="nil"/>
              <w:left w:val="single" w:sz="4" w:space="0" w:color="auto"/>
              <w:bottom w:val="single" w:sz="4" w:space="0" w:color="auto"/>
              <w:right w:val="single" w:sz="4" w:space="0" w:color="auto"/>
            </w:tcBorders>
            <w:shd w:val="clear" w:color="auto" w:fill="auto"/>
            <w:noWrap/>
            <w:vAlign w:val="bottom"/>
          </w:tcPr>
          <w:p w:rsidR="000D5A73" w:rsidRPr="000D5A73" w:rsidRDefault="000D5A73" w:rsidP="005E6699">
            <w:pPr>
              <w:jc w:val="center"/>
              <w:rPr>
                <w:rFonts w:ascii="Times New Roman" w:hAnsi="Times New Roman" w:cs="Times New Roman"/>
                <w:iCs/>
                <w:color w:val="000000"/>
                <w:sz w:val="18"/>
                <w:szCs w:val="18"/>
              </w:rPr>
            </w:pPr>
            <w:r w:rsidRPr="000D5A73">
              <w:rPr>
                <w:rFonts w:ascii="Times New Roman" w:hAnsi="Times New Roman" w:cs="Times New Roman"/>
                <w:iCs/>
                <w:color w:val="000000"/>
                <w:sz w:val="18"/>
                <w:szCs w:val="18"/>
              </w:rPr>
              <w:t>S4</w:t>
            </w:r>
          </w:p>
        </w:tc>
        <w:tc>
          <w:tcPr>
            <w:tcW w:w="2899" w:type="dxa"/>
            <w:vMerge/>
            <w:tcBorders>
              <w:top w:val="nil"/>
              <w:left w:val="single" w:sz="4" w:space="0" w:color="auto"/>
              <w:bottom w:val="single" w:sz="4" w:space="0" w:color="auto"/>
              <w:right w:val="single" w:sz="4" w:space="0" w:color="auto"/>
            </w:tcBorders>
            <w:vAlign w:val="center"/>
          </w:tcPr>
          <w:p w:rsidR="000D5A73" w:rsidRPr="000D5A73" w:rsidRDefault="000D5A73" w:rsidP="005E6699">
            <w:pPr>
              <w:rPr>
                <w:rFonts w:ascii="Times New Roman" w:hAnsi="Times New Roman" w:cs="Times New Roman"/>
                <w:color w:val="000000"/>
                <w:sz w:val="18"/>
                <w:szCs w:val="18"/>
              </w:rPr>
            </w:pPr>
          </w:p>
        </w:tc>
        <w:tc>
          <w:tcPr>
            <w:tcW w:w="2782" w:type="dxa"/>
            <w:tcBorders>
              <w:top w:val="nil"/>
              <w:left w:val="nil"/>
              <w:bottom w:val="single" w:sz="4" w:space="0" w:color="auto"/>
              <w:right w:val="single" w:sz="4" w:space="0" w:color="auto"/>
            </w:tcBorders>
            <w:shd w:val="clear" w:color="auto" w:fill="auto"/>
            <w:vAlign w:val="center"/>
          </w:tcPr>
          <w:p w:rsidR="000D5A73" w:rsidRPr="000D5A73" w:rsidRDefault="000D5A73" w:rsidP="005E6699">
            <w:pPr>
              <w:rPr>
                <w:rFonts w:ascii="Times New Roman" w:hAnsi="Times New Roman" w:cs="Times New Roman"/>
                <w:color w:val="000000"/>
                <w:sz w:val="18"/>
                <w:szCs w:val="18"/>
              </w:rPr>
            </w:pPr>
            <w:r w:rsidRPr="000D5A73">
              <w:rPr>
                <w:rFonts w:ascii="Times New Roman" w:hAnsi="Times New Roman" w:cs="Times New Roman"/>
                <w:color w:val="000000"/>
                <w:sz w:val="18"/>
                <w:szCs w:val="18"/>
              </w:rPr>
              <w:t>Рост количества новых рабочих мест с более выгодными условиями работы</w:t>
            </w:r>
          </w:p>
        </w:tc>
        <w:tc>
          <w:tcPr>
            <w:tcW w:w="579" w:type="dxa"/>
            <w:tcBorders>
              <w:top w:val="nil"/>
              <w:left w:val="nil"/>
              <w:bottom w:val="single" w:sz="4" w:space="0" w:color="auto"/>
              <w:right w:val="single" w:sz="4" w:space="0" w:color="auto"/>
            </w:tcBorders>
            <w:shd w:val="clear" w:color="auto" w:fill="auto"/>
            <w:noWrap/>
            <w:vAlign w:val="center"/>
          </w:tcPr>
          <w:p w:rsidR="000D5A73" w:rsidRPr="000D5A73" w:rsidRDefault="000D5A73" w:rsidP="005E6699">
            <w:pPr>
              <w:jc w:val="right"/>
              <w:rPr>
                <w:rFonts w:ascii="Times New Roman" w:hAnsi="Times New Roman" w:cs="Times New Roman"/>
                <w:color w:val="000000"/>
                <w:sz w:val="18"/>
                <w:szCs w:val="18"/>
              </w:rPr>
            </w:pPr>
            <w:r w:rsidRPr="000D5A73">
              <w:rPr>
                <w:rFonts w:ascii="Times New Roman" w:hAnsi="Times New Roman" w:cs="Times New Roman"/>
                <w:color w:val="000000"/>
                <w:sz w:val="18"/>
                <w:szCs w:val="18"/>
              </w:rPr>
              <w:t>8</w:t>
            </w:r>
          </w:p>
        </w:tc>
        <w:tc>
          <w:tcPr>
            <w:tcW w:w="900" w:type="dxa"/>
            <w:tcBorders>
              <w:top w:val="nil"/>
              <w:left w:val="nil"/>
              <w:bottom w:val="single" w:sz="4" w:space="0" w:color="auto"/>
              <w:right w:val="single" w:sz="4" w:space="0" w:color="auto"/>
            </w:tcBorders>
            <w:shd w:val="clear" w:color="auto" w:fill="auto"/>
            <w:noWrap/>
            <w:vAlign w:val="center"/>
          </w:tcPr>
          <w:p w:rsidR="000D5A73" w:rsidRPr="000D5A73" w:rsidRDefault="000D5A73" w:rsidP="005E6699">
            <w:pPr>
              <w:jc w:val="right"/>
              <w:rPr>
                <w:rFonts w:ascii="Times New Roman" w:hAnsi="Times New Roman" w:cs="Times New Roman"/>
                <w:color w:val="000000"/>
                <w:sz w:val="18"/>
                <w:szCs w:val="18"/>
              </w:rPr>
            </w:pPr>
            <w:r w:rsidRPr="000D5A73">
              <w:rPr>
                <w:rFonts w:ascii="Times New Roman" w:hAnsi="Times New Roman" w:cs="Times New Roman"/>
                <w:color w:val="000000"/>
                <w:sz w:val="18"/>
                <w:szCs w:val="18"/>
              </w:rPr>
              <w:t>90%</w:t>
            </w:r>
          </w:p>
        </w:tc>
        <w:tc>
          <w:tcPr>
            <w:tcW w:w="700" w:type="dxa"/>
            <w:tcBorders>
              <w:top w:val="nil"/>
              <w:left w:val="nil"/>
              <w:bottom w:val="single" w:sz="4" w:space="0" w:color="auto"/>
              <w:right w:val="single" w:sz="4" w:space="0" w:color="auto"/>
            </w:tcBorders>
            <w:shd w:val="clear" w:color="auto" w:fill="auto"/>
            <w:noWrap/>
            <w:vAlign w:val="center"/>
          </w:tcPr>
          <w:p w:rsidR="000D5A73" w:rsidRPr="000D5A73" w:rsidRDefault="000D5A73" w:rsidP="005E6699">
            <w:pPr>
              <w:jc w:val="right"/>
              <w:rPr>
                <w:rFonts w:ascii="Times New Roman" w:hAnsi="Times New Roman" w:cs="Times New Roman"/>
                <w:color w:val="000000"/>
                <w:sz w:val="18"/>
                <w:szCs w:val="18"/>
              </w:rPr>
            </w:pPr>
            <w:r w:rsidRPr="000D5A73">
              <w:rPr>
                <w:rFonts w:ascii="Times New Roman" w:hAnsi="Times New Roman" w:cs="Times New Roman"/>
                <w:color w:val="000000"/>
                <w:sz w:val="18"/>
                <w:szCs w:val="18"/>
              </w:rPr>
              <w:t xml:space="preserve">7,2 </w:t>
            </w:r>
          </w:p>
        </w:tc>
        <w:tc>
          <w:tcPr>
            <w:tcW w:w="700" w:type="dxa"/>
            <w:vMerge/>
            <w:tcBorders>
              <w:top w:val="nil"/>
              <w:left w:val="single" w:sz="4" w:space="0" w:color="auto"/>
              <w:bottom w:val="single" w:sz="4" w:space="0" w:color="auto"/>
              <w:right w:val="single" w:sz="4" w:space="0" w:color="auto"/>
            </w:tcBorders>
            <w:vAlign w:val="center"/>
          </w:tcPr>
          <w:p w:rsidR="000D5A73" w:rsidRPr="000D5A73" w:rsidRDefault="000D5A73" w:rsidP="005E6699">
            <w:pPr>
              <w:rPr>
                <w:rFonts w:ascii="Times New Roman" w:hAnsi="Times New Roman" w:cs="Times New Roman"/>
                <w:iCs/>
                <w:color w:val="000000"/>
                <w:sz w:val="18"/>
                <w:szCs w:val="18"/>
              </w:rPr>
            </w:pPr>
          </w:p>
        </w:tc>
      </w:tr>
      <w:tr w:rsidR="000D5A73" w:rsidRPr="000D5A73" w:rsidTr="005E6699">
        <w:trPr>
          <w:trHeight w:val="255"/>
          <w:jc w:val="center"/>
        </w:trPr>
        <w:tc>
          <w:tcPr>
            <w:tcW w:w="840" w:type="dxa"/>
            <w:tcBorders>
              <w:top w:val="nil"/>
              <w:left w:val="single" w:sz="4" w:space="0" w:color="auto"/>
              <w:bottom w:val="single" w:sz="4" w:space="0" w:color="auto"/>
              <w:right w:val="single" w:sz="4" w:space="0" w:color="auto"/>
            </w:tcBorders>
            <w:shd w:val="clear" w:color="000000" w:fill="D9D9D9"/>
            <w:noWrap/>
            <w:vAlign w:val="bottom"/>
          </w:tcPr>
          <w:p w:rsidR="000D5A73" w:rsidRPr="000D5A73" w:rsidRDefault="000D5A73" w:rsidP="005E6699">
            <w:pPr>
              <w:jc w:val="center"/>
              <w:rPr>
                <w:rFonts w:ascii="Times New Roman" w:hAnsi="Times New Roman" w:cs="Times New Roman"/>
                <w:bCs/>
                <w:iCs/>
                <w:color w:val="000000"/>
                <w:sz w:val="18"/>
                <w:szCs w:val="18"/>
              </w:rPr>
            </w:pPr>
            <w:r w:rsidRPr="000D5A73">
              <w:rPr>
                <w:rFonts w:ascii="Times New Roman" w:hAnsi="Times New Roman" w:cs="Times New Roman"/>
                <w:bCs/>
                <w:iCs/>
                <w:color w:val="000000"/>
                <w:sz w:val="18"/>
                <w:szCs w:val="18"/>
              </w:rPr>
              <w:t> </w:t>
            </w:r>
          </w:p>
        </w:tc>
        <w:tc>
          <w:tcPr>
            <w:tcW w:w="2899" w:type="dxa"/>
            <w:tcBorders>
              <w:top w:val="nil"/>
              <w:left w:val="nil"/>
              <w:bottom w:val="single" w:sz="4" w:space="0" w:color="auto"/>
              <w:right w:val="single" w:sz="4" w:space="0" w:color="auto"/>
            </w:tcBorders>
            <w:shd w:val="clear" w:color="000000" w:fill="D9D9D9"/>
            <w:vAlign w:val="center"/>
          </w:tcPr>
          <w:p w:rsidR="000D5A73" w:rsidRPr="000D5A73" w:rsidRDefault="000D5A73" w:rsidP="005E6699">
            <w:pPr>
              <w:rPr>
                <w:rFonts w:ascii="Times New Roman" w:hAnsi="Times New Roman" w:cs="Times New Roman"/>
                <w:bCs/>
                <w:iCs/>
                <w:color w:val="000000"/>
                <w:sz w:val="18"/>
                <w:szCs w:val="18"/>
              </w:rPr>
            </w:pPr>
            <w:r w:rsidRPr="000D5A73">
              <w:rPr>
                <w:rFonts w:ascii="Times New Roman" w:hAnsi="Times New Roman" w:cs="Times New Roman"/>
                <w:bCs/>
                <w:iCs/>
                <w:color w:val="000000"/>
                <w:sz w:val="18"/>
                <w:szCs w:val="18"/>
              </w:rPr>
              <w:t>Технологические</w:t>
            </w:r>
          </w:p>
        </w:tc>
        <w:tc>
          <w:tcPr>
            <w:tcW w:w="2782" w:type="dxa"/>
            <w:tcBorders>
              <w:top w:val="nil"/>
              <w:left w:val="nil"/>
              <w:bottom w:val="single" w:sz="4" w:space="0" w:color="auto"/>
              <w:right w:val="single" w:sz="4" w:space="0" w:color="auto"/>
            </w:tcBorders>
            <w:shd w:val="clear" w:color="000000" w:fill="D9D9D9"/>
            <w:vAlign w:val="center"/>
          </w:tcPr>
          <w:p w:rsidR="000D5A73" w:rsidRPr="000D5A73" w:rsidRDefault="000D5A73" w:rsidP="005E6699">
            <w:pPr>
              <w:jc w:val="right"/>
              <w:rPr>
                <w:rFonts w:ascii="Times New Roman" w:hAnsi="Times New Roman" w:cs="Times New Roman"/>
                <w:bCs/>
                <w:iCs/>
                <w:color w:val="000000"/>
                <w:sz w:val="18"/>
                <w:szCs w:val="18"/>
              </w:rPr>
            </w:pPr>
            <w:r w:rsidRPr="000D5A73">
              <w:rPr>
                <w:rFonts w:ascii="Times New Roman" w:hAnsi="Times New Roman" w:cs="Times New Roman"/>
                <w:bCs/>
                <w:iCs/>
                <w:color w:val="000000"/>
                <w:sz w:val="18"/>
                <w:szCs w:val="18"/>
              </w:rPr>
              <w:t> </w:t>
            </w:r>
          </w:p>
        </w:tc>
        <w:tc>
          <w:tcPr>
            <w:tcW w:w="579" w:type="dxa"/>
            <w:tcBorders>
              <w:top w:val="nil"/>
              <w:left w:val="nil"/>
              <w:bottom w:val="single" w:sz="4" w:space="0" w:color="auto"/>
              <w:right w:val="single" w:sz="4" w:space="0" w:color="auto"/>
            </w:tcBorders>
            <w:shd w:val="clear" w:color="000000" w:fill="D9D9D9"/>
            <w:noWrap/>
            <w:vAlign w:val="center"/>
          </w:tcPr>
          <w:p w:rsidR="000D5A73" w:rsidRPr="000D5A73" w:rsidRDefault="000D5A73" w:rsidP="005E6699">
            <w:pPr>
              <w:rPr>
                <w:rFonts w:ascii="Times New Roman" w:hAnsi="Times New Roman" w:cs="Times New Roman"/>
                <w:bCs/>
                <w:iCs/>
                <w:color w:val="000000"/>
                <w:sz w:val="18"/>
                <w:szCs w:val="18"/>
              </w:rPr>
            </w:pPr>
            <w:r w:rsidRPr="000D5A73">
              <w:rPr>
                <w:rFonts w:ascii="Times New Roman" w:hAnsi="Times New Roman" w:cs="Times New Roman"/>
                <w:bCs/>
                <w:iCs/>
                <w:color w:val="000000"/>
                <w:sz w:val="18"/>
                <w:szCs w:val="18"/>
              </w:rPr>
              <w:t> </w:t>
            </w:r>
          </w:p>
        </w:tc>
        <w:tc>
          <w:tcPr>
            <w:tcW w:w="900" w:type="dxa"/>
            <w:tcBorders>
              <w:top w:val="nil"/>
              <w:left w:val="nil"/>
              <w:bottom w:val="single" w:sz="4" w:space="0" w:color="auto"/>
              <w:right w:val="single" w:sz="4" w:space="0" w:color="auto"/>
            </w:tcBorders>
            <w:shd w:val="clear" w:color="000000" w:fill="D9D9D9"/>
            <w:noWrap/>
            <w:vAlign w:val="center"/>
          </w:tcPr>
          <w:p w:rsidR="000D5A73" w:rsidRPr="000D5A73" w:rsidRDefault="000D5A73" w:rsidP="005E6699">
            <w:pPr>
              <w:rPr>
                <w:rFonts w:ascii="Times New Roman" w:hAnsi="Times New Roman" w:cs="Times New Roman"/>
                <w:bCs/>
                <w:iCs/>
                <w:color w:val="000000"/>
                <w:sz w:val="18"/>
                <w:szCs w:val="18"/>
              </w:rPr>
            </w:pPr>
            <w:r w:rsidRPr="000D5A73">
              <w:rPr>
                <w:rFonts w:ascii="Times New Roman" w:hAnsi="Times New Roman" w:cs="Times New Roman"/>
                <w:bCs/>
                <w:iCs/>
                <w:color w:val="000000"/>
                <w:sz w:val="18"/>
                <w:szCs w:val="18"/>
              </w:rPr>
              <w:t> </w:t>
            </w:r>
          </w:p>
        </w:tc>
        <w:tc>
          <w:tcPr>
            <w:tcW w:w="700" w:type="dxa"/>
            <w:tcBorders>
              <w:top w:val="nil"/>
              <w:left w:val="nil"/>
              <w:bottom w:val="single" w:sz="4" w:space="0" w:color="auto"/>
              <w:right w:val="single" w:sz="4" w:space="0" w:color="auto"/>
            </w:tcBorders>
            <w:shd w:val="clear" w:color="000000" w:fill="D9D9D9"/>
            <w:noWrap/>
            <w:vAlign w:val="center"/>
          </w:tcPr>
          <w:p w:rsidR="000D5A73" w:rsidRPr="000D5A73" w:rsidRDefault="000D5A73" w:rsidP="005E6699">
            <w:pPr>
              <w:jc w:val="right"/>
              <w:rPr>
                <w:rFonts w:ascii="Times New Roman" w:hAnsi="Times New Roman" w:cs="Times New Roman"/>
                <w:bCs/>
                <w:iCs/>
                <w:color w:val="000000"/>
                <w:sz w:val="18"/>
                <w:szCs w:val="18"/>
              </w:rPr>
            </w:pPr>
            <w:r w:rsidRPr="000D5A73">
              <w:rPr>
                <w:rFonts w:ascii="Times New Roman" w:hAnsi="Times New Roman" w:cs="Times New Roman"/>
                <w:bCs/>
                <w:iCs/>
                <w:color w:val="000000"/>
                <w:sz w:val="18"/>
                <w:szCs w:val="18"/>
              </w:rPr>
              <w:t> </w:t>
            </w:r>
          </w:p>
        </w:tc>
        <w:tc>
          <w:tcPr>
            <w:tcW w:w="700" w:type="dxa"/>
            <w:tcBorders>
              <w:top w:val="nil"/>
              <w:left w:val="nil"/>
              <w:bottom w:val="single" w:sz="4" w:space="0" w:color="auto"/>
              <w:right w:val="single" w:sz="4" w:space="0" w:color="auto"/>
            </w:tcBorders>
            <w:shd w:val="clear" w:color="000000" w:fill="D9D9D9"/>
            <w:noWrap/>
            <w:vAlign w:val="center"/>
          </w:tcPr>
          <w:p w:rsidR="000D5A73" w:rsidRPr="000D5A73" w:rsidRDefault="000D5A73" w:rsidP="005E6699">
            <w:pPr>
              <w:jc w:val="center"/>
              <w:rPr>
                <w:rFonts w:ascii="Times New Roman" w:hAnsi="Times New Roman" w:cs="Times New Roman"/>
                <w:bCs/>
                <w:iCs/>
                <w:color w:val="000000"/>
                <w:sz w:val="18"/>
                <w:szCs w:val="18"/>
              </w:rPr>
            </w:pPr>
            <w:r w:rsidRPr="000D5A73">
              <w:rPr>
                <w:rFonts w:ascii="Times New Roman" w:hAnsi="Times New Roman" w:cs="Times New Roman"/>
                <w:bCs/>
                <w:iCs/>
                <w:color w:val="000000"/>
                <w:sz w:val="18"/>
                <w:szCs w:val="18"/>
              </w:rPr>
              <w:t xml:space="preserve">1,4 </w:t>
            </w:r>
          </w:p>
        </w:tc>
      </w:tr>
      <w:tr w:rsidR="000D5A73" w:rsidRPr="000D5A73" w:rsidTr="005E6699">
        <w:trPr>
          <w:trHeight w:val="255"/>
          <w:jc w:val="center"/>
        </w:trPr>
        <w:tc>
          <w:tcPr>
            <w:tcW w:w="840" w:type="dxa"/>
            <w:tcBorders>
              <w:top w:val="nil"/>
              <w:left w:val="single" w:sz="4" w:space="0" w:color="auto"/>
              <w:bottom w:val="single" w:sz="4" w:space="0" w:color="auto"/>
              <w:right w:val="single" w:sz="4" w:space="0" w:color="auto"/>
            </w:tcBorders>
            <w:shd w:val="clear" w:color="auto" w:fill="auto"/>
            <w:noWrap/>
            <w:vAlign w:val="bottom"/>
          </w:tcPr>
          <w:p w:rsidR="000D5A73" w:rsidRPr="000D5A73" w:rsidRDefault="000D5A73" w:rsidP="005E6699">
            <w:pPr>
              <w:jc w:val="center"/>
              <w:rPr>
                <w:rFonts w:ascii="Times New Roman" w:hAnsi="Times New Roman" w:cs="Times New Roman"/>
                <w:iCs/>
                <w:color w:val="000000"/>
                <w:sz w:val="18"/>
                <w:szCs w:val="18"/>
              </w:rPr>
            </w:pPr>
            <w:r w:rsidRPr="000D5A73">
              <w:rPr>
                <w:rFonts w:ascii="Times New Roman" w:hAnsi="Times New Roman" w:cs="Times New Roman"/>
                <w:iCs/>
                <w:color w:val="000000"/>
                <w:sz w:val="18"/>
                <w:szCs w:val="18"/>
              </w:rPr>
              <w:t>T1</w:t>
            </w:r>
          </w:p>
        </w:tc>
        <w:tc>
          <w:tcPr>
            <w:tcW w:w="2899" w:type="dxa"/>
            <w:tcBorders>
              <w:top w:val="nil"/>
              <w:left w:val="nil"/>
              <w:bottom w:val="single" w:sz="4" w:space="0" w:color="auto"/>
              <w:right w:val="single" w:sz="4" w:space="0" w:color="auto"/>
            </w:tcBorders>
            <w:shd w:val="clear" w:color="auto" w:fill="auto"/>
            <w:vAlign w:val="center"/>
          </w:tcPr>
          <w:p w:rsidR="000D5A73" w:rsidRPr="000D5A73" w:rsidRDefault="000D5A73" w:rsidP="005E6699">
            <w:pPr>
              <w:rPr>
                <w:rFonts w:ascii="Times New Roman" w:hAnsi="Times New Roman" w:cs="Times New Roman"/>
                <w:color w:val="000000"/>
                <w:sz w:val="18"/>
                <w:szCs w:val="18"/>
              </w:rPr>
            </w:pPr>
            <w:r w:rsidRPr="000D5A73">
              <w:rPr>
                <w:rFonts w:ascii="Times New Roman" w:hAnsi="Times New Roman" w:cs="Times New Roman"/>
                <w:color w:val="000000"/>
                <w:sz w:val="18"/>
                <w:szCs w:val="18"/>
              </w:rPr>
              <w:t>Возможности тур - фирмы при внедрении новых услуг</w:t>
            </w:r>
          </w:p>
        </w:tc>
        <w:tc>
          <w:tcPr>
            <w:tcW w:w="2782" w:type="dxa"/>
            <w:tcBorders>
              <w:top w:val="nil"/>
              <w:left w:val="nil"/>
              <w:bottom w:val="single" w:sz="4" w:space="0" w:color="auto"/>
              <w:right w:val="single" w:sz="4" w:space="0" w:color="auto"/>
            </w:tcBorders>
            <w:shd w:val="clear" w:color="auto" w:fill="auto"/>
            <w:vAlign w:val="center"/>
          </w:tcPr>
          <w:p w:rsidR="000D5A73" w:rsidRPr="000D5A73" w:rsidRDefault="000D5A73" w:rsidP="005E6699">
            <w:pPr>
              <w:rPr>
                <w:rFonts w:ascii="Times New Roman" w:hAnsi="Times New Roman" w:cs="Times New Roman"/>
                <w:color w:val="000000"/>
                <w:sz w:val="18"/>
                <w:szCs w:val="18"/>
              </w:rPr>
            </w:pPr>
            <w:r w:rsidRPr="000D5A73">
              <w:rPr>
                <w:rFonts w:ascii="Times New Roman" w:hAnsi="Times New Roman" w:cs="Times New Roman"/>
                <w:color w:val="000000"/>
                <w:sz w:val="18"/>
                <w:szCs w:val="18"/>
              </w:rPr>
              <w:t>Рост качества обслуживания и повышение спроса</w:t>
            </w:r>
          </w:p>
        </w:tc>
        <w:tc>
          <w:tcPr>
            <w:tcW w:w="579" w:type="dxa"/>
            <w:tcBorders>
              <w:top w:val="nil"/>
              <w:left w:val="nil"/>
              <w:bottom w:val="single" w:sz="4" w:space="0" w:color="auto"/>
              <w:right w:val="single" w:sz="4" w:space="0" w:color="auto"/>
            </w:tcBorders>
            <w:shd w:val="clear" w:color="auto" w:fill="auto"/>
            <w:noWrap/>
            <w:vAlign w:val="center"/>
          </w:tcPr>
          <w:p w:rsidR="000D5A73" w:rsidRPr="000D5A73" w:rsidRDefault="000D5A73" w:rsidP="005E6699">
            <w:pPr>
              <w:jc w:val="right"/>
              <w:rPr>
                <w:rFonts w:ascii="Times New Roman" w:hAnsi="Times New Roman" w:cs="Times New Roman"/>
                <w:color w:val="000000"/>
                <w:sz w:val="18"/>
                <w:szCs w:val="18"/>
              </w:rPr>
            </w:pPr>
            <w:r w:rsidRPr="000D5A73">
              <w:rPr>
                <w:rFonts w:ascii="Times New Roman" w:hAnsi="Times New Roman" w:cs="Times New Roman"/>
                <w:color w:val="000000"/>
                <w:sz w:val="18"/>
                <w:szCs w:val="18"/>
              </w:rPr>
              <w:t>6</w:t>
            </w:r>
          </w:p>
        </w:tc>
        <w:tc>
          <w:tcPr>
            <w:tcW w:w="900" w:type="dxa"/>
            <w:tcBorders>
              <w:top w:val="nil"/>
              <w:left w:val="nil"/>
              <w:bottom w:val="single" w:sz="4" w:space="0" w:color="auto"/>
              <w:right w:val="single" w:sz="4" w:space="0" w:color="auto"/>
            </w:tcBorders>
            <w:shd w:val="clear" w:color="auto" w:fill="auto"/>
            <w:noWrap/>
            <w:vAlign w:val="center"/>
          </w:tcPr>
          <w:p w:rsidR="000D5A73" w:rsidRPr="000D5A73" w:rsidRDefault="000D5A73" w:rsidP="005E6699">
            <w:pPr>
              <w:jc w:val="right"/>
              <w:rPr>
                <w:rFonts w:ascii="Times New Roman" w:hAnsi="Times New Roman" w:cs="Times New Roman"/>
                <w:color w:val="000000"/>
                <w:sz w:val="18"/>
                <w:szCs w:val="18"/>
              </w:rPr>
            </w:pPr>
            <w:r w:rsidRPr="000D5A73">
              <w:rPr>
                <w:rFonts w:ascii="Times New Roman" w:hAnsi="Times New Roman" w:cs="Times New Roman"/>
                <w:color w:val="000000"/>
                <w:sz w:val="18"/>
                <w:szCs w:val="18"/>
              </w:rPr>
              <w:t>50%</w:t>
            </w:r>
          </w:p>
        </w:tc>
        <w:tc>
          <w:tcPr>
            <w:tcW w:w="700" w:type="dxa"/>
            <w:tcBorders>
              <w:top w:val="nil"/>
              <w:left w:val="nil"/>
              <w:bottom w:val="single" w:sz="4" w:space="0" w:color="auto"/>
              <w:right w:val="single" w:sz="4" w:space="0" w:color="auto"/>
            </w:tcBorders>
            <w:shd w:val="clear" w:color="auto" w:fill="auto"/>
            <w:noWrap/>
            <w:vAlign w:val="center"/>
          </w:tcPr>
          <w:p w:rsidR="000D5A73" w:rsidRPr="000D5A73" w:rsidRDefault="000D5A73" w:rsidP="005E6699">
            <w:pPr>
              <w:jc w:val="right"/>
              <w:rPr>
                <w:rFonts w:ascii="Times New Roman" w:hAnsi="Times New Roman" w:cs="Times New Roman"/>
                <w:color w:val="000000"/>
                <w:sz w:val="18"/>
                <w:szCs w:val="18"/>
              </w:rPr>
            </w:pPr>
            <w:r w:rsidRPr="000D5A73">
              <w:rPr>
                <w:rFonts w:ascii="Times New Roman" w:hAnsi="Times New Roman" w:cs="Times New Roman"/>
                <w:color w:val="000000"/>
                <w:sz w:val="18"/>
                <w:szCs w:val="18"/>
              </w:rPr>
              <w:t xml:space="preserve">3 </w:t>
            </w:r>
          </w:p>
        </w:tc>
        <w:tc>
          <w:tcPr>
            <w:tcW w:w="700" w:type="dxa"/>
            <w:tcBorders>
              <w:top w:val="nil"/>
              <w:left w:val="nil"/>
              <w:bottom w:val="single" w:sz="4" w:space="0" w:color="auto"/>
              <w:right w:val="single" w:sz="4" w:space="0" w:color="auto"/>
            </w:tcBorders>
            <w:shd w:val="clear" w:color="auto" w:fill="auto"/>
            <w:noWrap/>
            <w:vAlign w:val="center"/>
          </w:tcPr>
          <w:p w:rsidR="000D5A73" w:rsidRPr="000D5A73" w:rsidRDefault="000D5A73" w:rsidP="005E6699">
            <w:pPr>
              <w:jc w:val="center"/>
              <w:rPr>
                <w:rFonts w:ascii="Times New Roman" w:hAnsi="Times New Roman" w:cs="Times New Roman"/>
                <w:iCs/>
                <w:color w:val="000000"/>
                <w:sz w:val="18"/>
                <w:szCs w:val="18"/>
              </w:rPr>
            </w:pPr>
            <w:r w:rsidRPr="000D5A73">
              <w:rPr>
                <w:rFonts w:ascii="Times New Roman" w:hAnsi="Times New Roman" w:cs="Times New Roman"/>
                <w:iCs/>
                <w:color w:val="000000"/>
                <w:sz w:val="18"/>
                <w:szCs w:val="18"/>
              </w:rPr>
              <w:t xml:space="preserve">3 </w:t>
            </w:r>
          </w:p>
        </w:tc>
      </w:tr>
      <w:tr w:rsidR="000D5A73" w:rsidRPr="000D5A73" w:rsidTr="005E6699">
        <w:trPr>
          <w:trHeight w:val="255"/>
          <w:jc w:val="center"/>
        </w:trPr>
        <w:tc>
          <w:tcPr>
            <w:tcW w:w="840" w:type="dxa"/>
            <w:tcBorders>
              <w:top w:val="nil"/>
              <w:left w:val="single" w:sz="4" w:space="0" w:color="auto"/>
              <w:bottom w:val="single" w:sz="4" w:space="0" w:color="auto"/>
              <w:right w:val="single" w:sz="4" w:space="0" w:color="auto"/>
            </w:tcBorders>
            <w:shd w:val="clear" w:color="auto" w:fill="auto"/>
            <w:noWrap/>
            <w:vAlign w:val="bottom"/>
          </w:tcPr>
          <w:p w:rsidR="000D5A73" w:rsidRPr="000D5A73" w:rsidRDefault="000D5A73" w:rsidP="005E6699">
            <w:pPr>
              <w:jc w:val="center"/>
              <w:rPr>
                <w:rFonts w:ascii="Times New Roman" w:hAnsi="Times New Roman" w:cs="Times New Roman"/>
                <w:iCs/>
                <w:color w:val="000000"/>
                <w:sz w:val="18"/>
                <w:szCs w:val="18"/>
              </w:rPr>
            </w:pPr>
            <w:r w:rsidRPr="000D5A73">
              <w:rPr>
                <w:rFonts w:ascii="Times New Roman" w:hAnsi="Times New Roman" w:cs="Times New Roman"/>
                <w:iCs/>
                <w:color w:val="000000"/>
                <w:sz w:val="18"/>
                <w:szCs w:val="18"/>
              </w:rPr>
              <w:t>T2</w:t>
            </w:r>
          </w:p>
        </w:tc>
        <w:tc>
          <w:tcPr>
            <w:tcW w:w="2899" w:type="dxa"/>
            <w:tcBorders>
              <w:top w:val="nil"/>
              <w:left w:val="nil"/>
              <w:bottom w:val="single" w:sz="4" w:space="0" w:color="auto"/>
              <w:right w:val="single" w:sz="4" w:space="0" w:color="auto"/>
            </w:tcBorders>
            <w:shd w:val="clear" w:color="auto" w:fill="auto"/>
            <w:vAlign w:val="center"/>
          </w:tcPr>
          <w:p w:rsidR="000D5A73" w:rsidRPr="000D5A73" w:rsidRDefault="000D5A73" w:rsidP="005E6699">
            <w:pPr>
              <w:rPr>
                <w:rFonts w:ascii="Times New Roman" w:hAnsi="Times New Roman" w:cs="Times New Roman"/>
                <w:color w:val="000000"/>
                <w:sz w:val="18"/>
                <w:szCs w:val="18"/>
              </w:rPr>
            </w:pPr>
            <w:r w:rsidRPr="000D5A73">
              <w:rPr>
                <w:rFonts w:ascii="Times New Roman" w:hAnsi="Times New Roman" w:cs="Times New Roman"/>
                <w:color w:val="000000"/>
                <w:sz w:val="18"/>
                <w:szCs w:val="18"/>
              </w:rPr>
              <w:t>Высокая степень развития Интернет - торговли</w:t>
            </w:r>
          </w:p>
        </w:tc>
        <w:tc>
          <w:tcPr>
            <w:tcW w:w="2782" w:type="dxa"/>
            <w:tcBorders>
              <w:top w:val="nil"/>
              <w:left w:val="nil"/>
              <w:bottom w:val="single" w:sz="4" w:space="0" w:color="auto"/>
              <w:right w:val="single" w:sz="4" w:space="0" w:color="auto"/>
            </w:tcBorders>
            <w:shd w:val="clear" w:color="auto" w:fill="auto"/>
            <w:vAlign w:val="center"/>
          </w:tcPr>
          <w:p w:rsidR="000D5A73" w:rsidRPr="000D5A73" w:rsidRDefault="000D5A73" w:rsidP="005E6699">
            <w:pPr>
              <w:rPr>
                <w:rFonts w:ascii="Times New Roman" w:hAnsi="Times New Roman" w:cs="Times New Roman"/>
                <w:color w:val="000000"/>
                <w:sz w:val="18"/>
                <w:szCs w:val="18"/>
              </w:rPr>
            </w:pPr>
            <w:r w:rsidRPr="000D5A73">
              <w:rPr>
                <w:rFonts w:ascii="Times New Roman" w:hAnsi="Times New Roman" w:cs="Times New Roman"/>
                <w:color w:val="000000"/>
                <w:sz w:val="18"/>
                <w:szCs w:val="18"/>
              </w:rPr>
              <w:t>Сокращение прибыли производителей и ухудшение финансовых результатов деятельности</w:t>
            </w:r>
          </w:p>
        </w:tc>
        <w:tc>
          <w:tcPr>
            <w:tcW w:w="579" w:type="dxa"/>
            <w:tcBorders>
              <w:top w:val="nil"/>
              <w:left w:val="nil"/>
              <w:bottom w:val="single" w:sz="4" w:space="0" w:color="auto"/>
              <w:right w:val="single" w:sz="4" w:space="0" w:color="auto"/>
            </w:tcBorders>
            <w:shd w:val="clear" w:color="auto" w:fill="auto"/>
            <w:noWrap/>
            <w:vAlign w:val="center"/>
          </w:tcPr>
          <w:p w:rsidR="000D5A73" w:rsidRPr="000D5A73" w:rsidRDefault="000D5A73" w:rsidP="005E6699">
            <w:pPr>
              <w:jc w:val="right"/>
              <w:rPr>
                <w:rFonts w:ascii="Times New Roman" w:hAnsi="Times New Roman" w:cs="Times New Roman"/>
                <w:color w:val="000000"/>
                <w:sz w:val="18"/>
                <w:szCs w:val="18"/>
              </w:rPr>
            </w:pPr>
            <w:r w:rsidRPr="000D5A73">
              <w:rPr>
                <w:rFonts w:ascii="Times New Roman" w:hAnsi="Times New Roman" w:cs="Times New Roman"/>
                <w:color w:val="000000"/>
                <w:sz w:val="18"/>
                <w:szCs w:val="18"/>
              </w:rPr>
              <w:t>-4</w:t>
            </w:r>
          </w:p>
        </w:tc>
        <w:tc>
          <w:tcPr>
            <w:tcW w:w="900" w:type="dxa"/>
            <w:tcBorders>
              <w:top w:val="nil"/>
              <w:left w:val="nil"/>
              <w:bottom w:val="single" w:sz="4" w:space="0" w:color="auto"/>
              <w:right w:val="single" w:sz="4" w:space="0" w:color="auto"/>
            </w:tcBorders>
            <w:shd w:val="clear" w:color="auto" w:fill="auto"/>
            <w:noWrap/>
            <w:vAlign w:val="center"/>
          </w:tcPr>
          <w:p w:rsidR="000D5A73" w:rsidRPr="000D5A73" w:rsidRDefault="000D5A73" w:rsidP="005E6699">
            <w:pPr>
              <w:jc w:val="right"/>
              <w:rPr>
                <w:rFonts w:ascii="Times New Roman" w:hAnsi="Times New Roman" w:cs="Times New Roman"/>
                <w:color w:val="000000"/>
                <w:sz w:val="18"/>
                <w:szCs w:val="18"/>
              </w:rPr>
            </w:pPr>
            <w:r w:rsidRPr="000D5A73">
              <w:rPr>
                <w:rFonts w:ascii="Times New Roman" w:hAnsi="Times New Roman" w:cs="Times New Roman"/>
                <w:color w:val="000000"/>
                <w:sz w:val="18"/>
                <w:szCs w:val="18"/>
              </w:rPr>
              <w:t>40%</w:t>
            </w:r>
          </w:p>
        </w:tc>
        <w:tc>
          <w:tcPr>
            <w:tcW w:w="700" w:type="dxa"/>
            <w:tcBorders>
              <w:top w:val="nil"/>
              <w:left w:val="nil"/>
              <w:bottom w:val="single" w:sz="4" w:space="0" w:color="auto"/>
              <w:right w:val="single" w:sz="4" w:space="0" w:color="auto"/>
            </w:tcBorders>
            <w:shd w:val="clear" w:color="auto" w:fill="auto"/>
            <w:noWrap/>
            <w:vAlign w:val="center"/>
          </w:tcPr>
          <w:p w:rsidR="000D5A73" w:rsidRPr="000D5A73" w:rsidRDefault="000D5A73" w:rsidP="005E6699">
            <w:pPr>
              <w:jc w:val="right"/>
              <w:rPr>
                <w:rFonts w:ascii="Times New Roman" w:hAnsi="Times New Roman" w:cs="Times New Roman"/>
                <w:color w:val="000000"/>
                <w:sz w:val="18"/>
                <w:szCs w:val="18"/>
              </w:rPr>
            </w:pPr>
            <w:r w:rsidRPr="000D5A73">
              <w:rPr>
                <w:rFonts w:ascii="Times New Roman" w:hAnsi="Times New Roman" w:cs="Times New Roman"/>
                <w:color w:val="000000"/>
                <w:sz w:val="18"/>
                <w:szCs w:val="18"/>
              </w:rPr>
              <w:t xml:space="preserve">-1,6 </w:t>
            </w:r>
          </w:p>
        </w:tc>
        <w:tc>
          <w:tcPr>
            <w:tcW w:w="700" w:type="dxa"/>
            <w:tcBorders>
              <w:top w:val="nil"/>
              <w:left w:val="nil"/>
              <w:bottom w:val="single" w:sz="4" w:space="0" w:color="auto"/>
              <w:right w:val="single" w:sz="4" w:space="0" w:color="auto"/>
            </w:tcBorders>
            <w:shd w:val="clear" w:color="auto" w:fill="auto"/>
            <w:noWrap/>
            <w:vAlign w:val="center"/>
          </w:tcPr>
          <w:p w:rsidR="000D5A73" w:rsidRPr="000D5A73" w:rsidRDefault="000D5A73" w:rsidP="005E6699">
            <w:pPr>
              <w:jc w:val="center"/>
              <w:rPr>
                <w:rFonts w:ascii="Times New Roman" w:hAnsi="Times New Roman" w:cs="Times New Roman"/>
                <w:iCs/>
                <w:color w:val="000000"/>
                <w:sz w:val="18"/>
                <w:szCs w:val="18"/>
              </w:rPr>
            </w:pPr>
            <w:r w:rsidRPr="000D5A73">
              <w:rPr>
                <w:rFonts w:ascii="Times New Roman" w:hAnsi="Times New Roman" w:cs="Times New Roman"/>
                <w:iCs/>
                <w:color w:val="000000"/>
                <w:sz w:val="18"/>
                <w:szCs w:val="18"/>
              </w:rPr>
              <w:t xml:space="preserve">-1,6 </w:t>
            </w:r>
          </w:p>
        </w:tc>
      </w:tr>
      <w:tr w:rsidR="000D5A73" w:rsidRPr="000D5A73" w:rsidTr="005E6699">
        <w:trPr>
          <w:trHeight w:val="255"/>
          <w:jc w:val="center"/>
        </w:trPr>
        <w:tc>
          <w:tcPr>
            <w:tcW w:w="840" w:type="dxa"/>
            <w:tcBorders>
              <w:top w:val="nil"/>
              <w:left w:val="single" w:sz="4" w:space="0" w:color="auto"/>
              <w:bottom w:val="single" w:sz="4" w:space="0" w:color="auto"/>
              <w:right w:val="single" w:sz="4" w:space="0" w:color="auto"/>
            </w:tcBorders>
            <w:shd w:val="clear" w:color="000000" w:fill="D9D9D9"/>
            <w:noWrap/>
            <w:vAlign w:val="bottom"/>
          </w:tcPr>
          <w:p w:rsidR="000D5A73" w:rsidRPr="000D5A73" w:rsidRDefault="000D5A73" w:rsidP="005E6699">
            <w:pPr>
              <w:jc w:val="center"/>
              <w:rPr>
                <w:rFonts w:ascii="Times New Roman" w:hAnsi="Times New Roman" w:cs="Times New Roman"/>
                <w:bCs/>
                <w:iCs/>
                <w:color w:val="000000"/>
                <w:sz w:val="18"/>
                <w:szCs w:val="18"/>
              </w:rPr>
            </w:pPr>
            <w:r w:rsidRPr="000D5A73">
              <w:rPr>
                <w:rFonts w:ascii="Times New Roman" w:hAnsi="Times New Roman" w:cs="Times New Roman"/>
                <w:bCs/>
                <w:iCs/>
                <w:color w:val="000000"/>
                <w:sz w:val="18"/>
                <w:szCs w:val="18"/>
              </w:rPr>
              <w:t> </w:t>
            </w:r>
          </w:p>
        </w:tc>
        <w:tc>
          <w:tcPr>
            <w:tcW w:w="2899" w:type="dxa"/>
            <w:tcBorders>
              <w:top w:val="nil"/>
              <w:left w:val="nil"/>
              <w:bottom w:val="single" w:sz="4" w:space="0" w:color="auto"/>
              <w:right w:val="single" w:sz="4" w:space="0" w:color="auto"/>
            </w:tcBorders>
            <w:shd w:val="clear" w:color="000000" w:fill="D9D9D9"/>
            <w:vAlign w:val="center"/>
          </w:tcPr>
          <w:p w:rsidR="000D5A73" w:rsidRPr="000D5A73" w:rsidRDefault="000D5A73" w:rsidP="005E6699">
            <w:pPr>
              <w:rPr>
                <w:rFonts w:ascii="Times New Roman" w:hAnsi="Times New Roman" w:cs="Times New Roman"/>
                <w:bCs/>
                <w:iCs/>
                <w:color w:val="000000"/>
                <w:sz w:val="18"/>
                <w:szCs w:val="18"/>
              </w:rPr>
            </w:pPr>
            <w:r w:rsidRPr="000D5A73">
              <w:rPr>
                <w:rFonts w:ascii="Times New Roman" w:hAnsi="Times New Roman" w:cs="Times New Roman"/>
                <w:bCs/>
                <w:iCs/>
                <w:color w:val="000000"/>
                <w:sz w:val="18"/>
                <w:szCs w:val="18"/>
              </w:rPr>
              <w:t>Экологические</w:t>
            </w:r>
          </w:p>
        </w:tc>
        <w:tc>
          <w:tcPr>
            <w:tcW w:w="2782" w:type="dxa"/>
            <w:tcBorders>
              <w:top w:val="nil"/>
              <w:left w:val="nil"/>
              <w:bottom w:val="single" w:sz="4" w:space="0" w:color="auto"/>
              <w:right w:val="single" w:sz="4" w:space="0" w:color="auto"/>
            </w:tcBorders>
            <w:shd w:val="clear" w:color="000000" w:fill="D9D9D9"/>
            <w:vAlign w:val="center"/>
          </w:tcPr>
          <w:p w:rsidR="000D5A73" w:rsidRPr="000D5A73" w:rsidRDefault="000D5A73" w:rsidP="005E6699">
            <w:pPr>
              <w:jc w:val="right"/>
              <w:rPr>
                <w:rFonts w:ascii="Times New Roman" w:hAnsi="Times New Roman" w:cs="Times New Roman"/>
                <w:bCs/>
                <w:iCs/>
                <w:color w:val="000000"/>
                <w:sz w:val="18"/>
                <w:szCs w:val="18"/>
              </w:rPr>
            </w:pPr>
            <w:r w:rsidRPr="000D5A73">
              <w:rPr>
                <w:rFonts w:ascii="Times New Roman" w:hAnsi="Times New Roman" w:cs="Times New Roman"/>
                <w:bCs/>
                <w:iCs/>
                <w:color w:val="000000"/>
                <w:sz w:val="18"/>
                <w:szCs w:val="18"/>
              </w:rPr>
              <w:t> </w:t>
            </w:r>
          </w:p>
        </w:tc>
        <w:tc>
          <w:tcPr>
            <w:tcW w:w="579" w:type="dxa"/>
            <w:tcBorders>
              <w:top w:val="nil"/>
              <w:left w:val="nil"/>
              <w:bottom w:val="single" w:sz="4" w:space="0" w:color="auto"/>
              <w:right w:val="single" w:sz="4" w:space="0" w:color="auto"/>
            </w:tcBorders>
            <w:shd w:val="clear" w:color="000000" w:fill="D9D9D9"/>
            <w:noWrap/>
            <w:vAlign w:val="center"/>
          </w:tcPr>
          <w:p w:rsidR="000D5A73" w:rsidRPr="000D5A73" w:rsidRDefault="000D5A73" w:rsidP="005E6699">
            <w:pPr>
              <w:rPr>
                <w:rFonts w:ascii="Times New Roman" w:hAnsi="Times New Roman" w:cs="Times New Roman"/>
                <w:bCs/>
                <w:iCs/>
                <w:color w:val="000000"/>
                <w:sz w:val="18"/>
                <w:szCs w:val="18"/>
              </w:rPr>
            </w:pPr>
            <w:r w:rsidRPr="000D5A73">
              <w:rPr>
                <w:rFonts w:ascii="Times New Roman" w:hAnsi="Times New Roman" w:cs="Times New Roman"/>
                <w:bCs/>
                <w:iCs/>
                <w:color w:val="000000"/>
                <w:sz w:val="18"/>
                <w:szCs w:val="18"/>
              </w:rPr>
              <w:t> </w:t>
            </w:r>
          </w:p>
        </w:tc>
        <w:tc>
          <w:tcPr>
            <w:tcW w:w="900" w:type="dxa"/>
            <w:tcBorders>
              <w:top w:val="nil"/>
              <w:left w:val="nil"/>
              <w:bottom w:val="single" w:sz="4" w:space="0" w:color="auto"/>
              <w:right w:val="single" w:sz="4" w:space="0" w:color="auto"/>
            </w:tcBorders>
            <w:shd w:val="clear" w:color="000000" w:fill="D9D9D9"/>
            <w:noWrap/>
            <w:vAlign w:val="center"/>
          </w:tcPr>
          <w:p w:rsidR="000D5A73" w:rsidRPr="000D5A73" w:rsidRDefault="000D5A73" w:rsidP="005E6699">
            <w:pPr>
              <w:rPr>
                <w:rFonts w:ascii="Times New Roman" w:hAnsi="Times New Roman" w:cs="Times New Roman"/>
                <w:bCs/>
                <w:iCs/>
                <w:color w:val="000000"/>
                <w:sz w:val="18"/>
                <w:szCs w:val="18"/>
              </w:rPr>
            </w:pPr>
            <w:r w:rsidRPr="000D5A73">
              <w:rPr>
                <w:rFonts w:ascii="Times New Roman" w:hAnsi="Times New Roman" w:cs="Times New Roman"/>
                <w:bCs/>
                <w:iCs/>
                <w:color w:val="000000"/>
                <w:sz w:val="18"/>
                <w:szCs w:val="18"/>
              </w:rPr>
              <w:t> </w:t>
            </w:r>
          </w:p>
        </w:tc>
        <w:tc>
          <w:tcPr>
            <w:tcW w:w="700" w:type="dxa"/>
            <w:tcBorders>
              <w:top w:val="nil"/>
              <w:left w:val="nil"/>
              <w:bottom w:val="single" w:sz="4" w:space="0" w:color="auto"/>
              <w:right w:val="single" w:sz="4" w:space="0" w:color="auto"/>
            </w:tcBorders>
            <w:shd w:val="clear" w:color="000000" w:fill="D9D9D9"/>
            <w:noWrap/>
            <w:vAlign w:val="center"/>
          </w:tcPr>
          <w:p w:rsidR="000D5A73" w:rsidRPr="000D5A73" w:rsidRDefault="000D5A73" w:rsidP="005E6699">
            <w:pPr>
              <w:jc w:val="right"/>
              <w:rPr>
                <w:rFonts w:ascii="Times New Roman" w:hAnsi="Times New Roman" w:cs="Times New Roman"/>
                <w:bCs/>
                <w:iCs/>
                <w:color w:val="000000"/>
                <w:sz w:val="18"/>
                <w:szCs w:val="18"/>
              </w:rPr>
            </w:pPr>
            <w:r w:rsidRPr="000D5A73">
              <w:rPr>
                <w:rFonts w:ascii="Times New Roman" w:hAnsi="Times New Roman" w:cs="Times New Roman"/>
                <w:bCs/>
                <w:iCs/>
                <w:color w:val="000000"/>
                <w:sz w:val="18"/>
                <w:szCs w:val="18"/>
              </w:rPr>
              <w:t> </w:t>
            </w:r>
          </w:p>
        </w:tc>
        <w:tc>
          <w:tcPr>
            <w:tcW w:w="700" w:type="dxa"/>
            <w:tcBorders>
              <w:top w:val="nil"/>
              <w:left w:val="nil"/>
              <w:bottom w:val="single" w:sz="4" w:space="0" w:color="auto"/>
              <w:right w:val="single" w:sz="4" w:space="0" w:color="auto"/>
            </w:tcBorders>
            <w:shd w:val="clear" w:color="000000" w:fill="D9D9D9"/>
            <w:noWrap/>
            <w:vAlign w:val="center"/>
          </w:tcPr>
          <w:p w:rsidR="000D5A73" w:rsidRPr="000D5A73" w:rsidRDefault="000D5A73" w:rsidP="005E6699">
            <w:pPr>
              <w:jc w:val="center"/>
              <w:rPr>
                <w:rFonts w:ascii="Times New Roman" w:hAnsi="Times New Roman" w:cs="Times New Roman"/>
                <w:bCs/>
                <w:iCs/>
                <w:color w:val="000000"/>
                <w:sz w:val="18"/>
                <w:szCs w:val="18"/>
              </w:rPr>
            </w:pPr>
            <w:r w:rsidRPr="000D5A73">
              <w:rPr>
                <w:rFonts w:ascii="Times New Roman" w:hAnsi="Times New Roman" w:cs="Times New Roman"/>
                <w:bCs/>
                <w:iCs/>
                <w:color w:val="000000"/>
                <w:sz w:val="18"/>
                <w:szCs w:val="18"/>
              </w:rPr>
              <w:t xml:space="preserve">-0,4 </w:t>
            </w:r>
          </w:p>
        </w:tc>
      </w:tr>
      <w:tr w:rsidR="000D5A73" w:rsidRPr="000D5A73" w:rsidTr="005E6699">
        <w:trPr>
          <w:trHeight w:val="480"/>
          <w:jc w:val="center"/>
        </w:trPr>
        <w:tc>
          <w:tcPr>
            <w:tcW w:w="840" w:type="dxa"/>
            <w:tcBorders>
              <w:top w:val="nil"/>
              <w:left w:val="single" w:sz="4" w:space="0" w:color="auto"/>
              <w:bottom w:val="single" w:sz="4" w:space="0" w:color="auto"/>
              <w:right w:val="single" w:sz="4" w:space="0" w:color="auto"/>
            </w:tcBorders>
            <w:shd w:val="clear" w:color="auto" w:fill="auto"/>
            <w:noWrap/>
            <w:vAlign w:val="bottom"/>
          </w:tcPr>
          <w:p w:rsidR="000D5A73" w:rsidRPr="000D5A73" w:rsidRDefault="000D5A73" w:rsidP="005E6699">
            <w:pPr>
              <w:jc w:val="center"/>
              <w:rPr>
                <w:rFonts w:ascii="Times New Roman" w:hAnsi="Times New Roman" w:cs="Times New Roman"/>
                <w:iCs/>
                <w:color w:val="000000"/>
                <w:sz w:val="18"/>
                <w:szCs w:val="18"/>
              </w:rPr>
            </w:pPr>
            <w:r w:rsidRPr="000D5A73">
              <w:rPr>
                <w:rFonts w:ascii="Times New Roman" w:hAnsi="Times New Roman" w:cs="Times New Roman"/>
                <w:iCs/>
                <w:color w:val="000000"/>
                <w:sz w:val="18"/>
                <w:szCs w:val="18"/>
              </w:rPr>
              <w:t>Ec1</w:t>
            </w:r>
          </w:p>
        </w:tc>
        <w:tc>
          <w:tcPr>
            <w:tcW w:w="2899" w:type="dxa"/>
            <w:tcBorders>
              <w:top w:val="nil"/>
              <w:left w:val="nil"/>
              <w:bottom w:val="single" w:sz="4" w:space="0" w:color="auto"/>
              <w:right w:val="single" w:sz="4" w:space="0" w:color="auto"/>
            </w:tcBorders>
            <w:shd w:val="clear" w:color="auto" w:fill="auto"/>
            <w:vAlign w:val="center"/>
          </w:tcPr>
          <w:p w:rsidR="000D5A73" w:rsidRPr="000D5A73" w:rsidRDefault="000D5A73" w:rsidP="005E6699">
            <w:pPr>
              <w:rPr>
                <w:rFonts w:ascii="Times New Roman" w:hAnsi="Times New Roman" w:cs="Times New Roman"/>
                <w:color w:val="000000"/>
                <w:sz w:val="18"/>
                <w:szCs w:val="18"/>
              </w:rPr>
            </w:pPr>
            <w:r w:rsidRPr="000D5A73">
              <w:rPr>
                <w:rFonts w:ascii="Times New Roman" w:hAnsi="Times New Roman" w:cs="Times New Roman"/>
                <w:color w:val="000000"/>
                <w:sz w:val="18"/>
                <w:szCs w:val="18"/>
              </w:rPr>
              <w:t>Повышение цен на энергоносители</w:t>
            </w:r>
          </w:p>
        </w:tc>
        <w:tc>
          <w:tcPr>
            <w:tcW w:w="2782" w:type="dxa"/>
            <w:tcBorders>
              <w:top w:val="nil"/>
              <w:left w:val="nil"/>
              <w:bottom w:val="single" w:sz="4" w:space="0" w:color="auto"/>
              <w:right w:val="single" w:sz="4" w:space="0" w:color="auto"/>
            </w:tcBorders>
            <w:shd w:val="clear" w:color="auto" w:fill="auto"/>
            <w:vAlign w:val="center"/>
          </w:tcPr>
          <w:p w:rsidR="000D5A73" w:rsidRPr="000D5A73" w:rsidRDefault="000D5A73" w:rsidP="005E6699">
            <w:pPr>
              <w:rPr>
                <w:rFonts w:ascii="Times New Roman" w:hAnsi="Times New Roman" w:cs="Times New Roman"/>
                <w:color w:val="000000"/>
                <w:sz w:val="18"/>
                <w:szCs w:val="18"/>
              </w:rPr>
            </w:pPr>
            <w:r w:rsidRPr="000D5A73">
              <w:rPr>
                <w:rFonts w:ascii="Times New Roman" w:hAnsi="Times New Roman" w:cs="Times New Roman"/>
                <w:color w:val="000000"/>
                <w:sz w:val="18"/>
                <w:szCs w:val="18"/>
              </w:rPr>
              <w:t>Сокращение прибыли</w:t>
            </w:r>
          </w:p>
        </w:tc>
        <w:tc>
          <w:tcPr>
            <w:tcW w:w="579" w:type="dxa"/>
            <w:tcBorders>
              <w:top w:val="nil"/>
              <w:left w:val="nil"/>
              <w:bottom w:val="single" w:sz="4" w:space="0" w:color="auto"/>
              <w:right w:val="single" w:sz="4" w:space="0" w:color="auto"/>
            </w:tcBorders>
            <w:shd w:val="clear" w:color="auto" w:fill="auto"/>
            <w:noWrap/>
            <w:vAlign w:val="bottom"/>
          </w:tcPr>
          <w:p w:rsidR="000D5A73" w:rsidRPr="000D5A73" w:rsidRDefault="000D5A73" w:rsidP="005E6699">
            <w:pPr>
              <w:rPr>
                <w:rFonts w:ascii="Times New Roman" w:hAnsi="Times New Roman" w:cs="Times New Roman"/>
                <w:color w:val="000000"/>
                <w:sz w:val="18"/>
                <w:szCs w:val="18"/>
              </w:rPr>
            </w:pPr>
            <w:r w:rsidRPr="000D5A73">
              <w:rPr>
                <w:rFonts w:ascii="Times New Roman" w:hAnsi="Times New Roman" w:cs="Times New Roman"/>
                <w:color w:val="000000"/>
                <w:sz w:val="18"/>
                <w:szCs w:val="18"/>
              </w:rPr>
              <w:t xml:space="preserve">    -2</w:t>
            </w:r>
          </w:p>
        </w:tc>
        <w:tc>
          <w:tcPr>
            <w:tcW w:w="900" w:type="dxa"/>
            <w:tcBorders>
              <w:top w:val="nil"/>
              <w:left w:val="nil"/>
              <w:bottom w:val="single" w:sz="4" w:space="0" w:color="auto"/>
              <w:right w:val="single" w:sz="4" w:space="0" w:color="auto"/>
            </w:tcBorders>
            <w:shd w:val="clear" w:color="auto" w:fill="auto"/>
            <w:noWrap/>
            <w:vAlign w:val="bottom"/>
          </w:tcPr>
          <w:p w:rsidR="000D5A73" w:rsidRPr="000D5A73" w:rsidRDefault="000D5A73" w:rsidP="005E6699">
            <w:pPr>
              <w:jc w:val="right"/>
              <w:rPr>
                <w:rFonts w:ascii="Times New Roman" w:hAnsi="Times New Roman" w:cs="Times New Roman"/>
                <w:color w:val="000000"/>
                <w:sz w:val="18"/>
                <w:szCs w:val="18"/>
              </w:rPr>
            </w:pPr>
            <w:r w:rsidRPr="000D5A73">
              <w:rPr>
                <w:rFonts w:ascii="Times New Roman" w:hAnsi="Times New Roman" w:cs="Times New Roman"/>
                <w:color w:val="000000"/>
                <w:sz w:val="18"/>
                <w:szCs w:val="18"/>
              </w:rPr>
              <w:t>10%</w:t>
            </w:r>
          </w:p>
        </w:tc>
        <w:tc>
          <w:tcPr>
            <w:tcW w:w="700" w:type="dxa"/>
            <w:tcBorders>
              <w:top w:val="nil"/>
              <w:left w:val="nil"/>
              <w:bottom w:val="single" w:sz="4" w:space="0" w:color="auto"/>
              <w:right w:val="single" w:sz="4" w:space="0" w:color="auto"/>
            </w:tcBorders>
            <w:shd w:val="clear" w:color="auto" w:fill="auto"/>
            <w:noWrap/>
            <w:vAlign w:val="center"/>
          </w:tcPr>
          <w:p w:rsidR="000D5A73" w:rsidRPr="000D5A73" w:rsidRDefault="000D5A73" w:rsidP="005E6699">
            <w:pPr>
              <w:jc w:val="right"/>
              <w:rPr>
                <w:rFonts w:ascii="Times New Roman" w:hAnsi="Times New Roman" w:cs="Times New Roman"/>
                <w:color w:val="000000"/>
                <w:sz w:val="18"/>
                <w:szCs w:val="18"/>
              </w:rPr>
            </w:pPr>
            <w:r w:rsidRPr="000D5A73">
              <w:rPr>
                <w:rFonts w:ascii="Times New Roman" w:hAnsi="Times New Roman" w:cs="Times New Roman"/>
                <w:color w:val="000000"/>
                <w:sz w:val="18"/>
                <w:szCs w:val="18"/>
              </w:rPr>
              <w:t xml:space="preserve">-0,2 </w:t>
            </w:r>
          </w:p>
        </w:tc>
        <w:tc>
          <w:tcPr>
            <w:tcW w:w="700" w:type="dxa"/>
            <w:tcBorders>
              <w:top w:val="nil"/>
              <w:left w:val="nil"/>
              <w:bottom w:val="single" w:sz="4" w:space="0" w:color="auto"/>
              <w:right w:val="single" w:sz="4" w:space="0" w:color="auto"/>
            </w:tcBorders>
            <w:shd w:val="clear" w:color="auto" w:fill="auto"/>
            <w:noWrap/>
            <w:vAlign w:val="center"/>
          </w:tcPr>
          <w:p w:rsidR="000D5A73" w:rsidRPr="000D5A73" w:rsidRDefault="000D5A73" w:rsidP="005E6699">
            <w:pPr>
              <w:jc w:val="center"/>
              <w:rPr>
                <w:rFonts w:ascii="Times New Roman" w:hAnsi="Times New Roman" w:cs="Times New Roman"/>
                <w:iCs/>
                <w:color w:val="000000"/>
                <w:sz w:val="18"/>
                <w:szCs w:val="18"/>
              </w:rPr>
            </w:pPr>
            <w:r w:rsidRPr="000D5A73">
              <w:rPr>
                <w:rFonts w:ascii="Times New Roman" w:hAnsi="Times New Roman" w:cs="Times New Roman"/>
                <w:iCs/>
                <w:color w:val="000000"/>
                <w:sz w:val="18"/>
                <w:szCs w:val="18"/>
              </w:rPr>
              <w:t xml:space="preserve">-0,2 </w:t>
            </w:r>
          </w:p>
        </w:tc>
      </w:tr>
      <w:tr w:rsidR="000D5A73" w:rsidRPr="000D5A73" w:rsidTr="005E6699">
        <w:trPr>
          <w:trHeight w:val="480"/>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5A73" w:rsidRPr="000D5A73" w:rsidRDefault="000D5A73" w:rsidP="005E6699">
            <w:pPr>
              <w:jc w:val="center"/>
              <w:rPr>
                <w:rFonts w:ascii="Times New Roman" w:hAnsi="Times New Roman" w:cs="Times New Roman"/>
                <w:iCs/>
                <w:color w:val="000000"/>
                <w:sz w:val="18"/>
                <w:szCs w:val="18"/>
              </w:rPr>
            </w:pPr>
            <w:r w:rsidRPr="000D5A73">
              <w:rPr>
                <w:rFonts w:ascii="Times New Roman" w:hAnsi="Times New Roman" w:cs="Times New Roman"/>
                <w:iCs/>
                <w:color w:val="000000"/>
                <w:sz w:val="18"/>
                <w:szCs w:val="18"/>
              </w:rPr>
              <w:t>Ес2</w:t>
            </w:r>
          </w:p>
        </w:tc>
        <w:tc>
          <w:tcPr>
            <w:tcW w:w="2899" w:type="dxa"/>
            <w:tcBorders>
              <w:top w:val="single" w:sz="4" w:space="0" w:color="auto"/>
              <w:left w:val="nil"/>
              <w:bottom w:val="single" w:sz="4" w:space="0" w:color="auto"/>
              <w:right w:val="single" w:sz="4" w:space="0" w:color="auto"/>
            </w:tcBorders>
            <w:shd w:val="clear" w:color="auto" w:fill="auto"/>
            <w:vAlign w:val="center"/>
          </w:tcPr>
          <w:p w:rsidR="000D5A73" w:rsidRPr="000D5A73" w:rsidRDefault="000D5A73" w:rsidP="005E6699">
            <w:pPr>
              <w:rPr>
                <w:rFonts w:ascii="Times New Roman" w:hAnsi="Times New Roman" w:cs="Times New Roman"/>
                <w:color w:val="000000"/>
                <w:sz w:val="18"/>
                <w:szCs w:val="18"/>
              </w:rPr>
            </w:pPr>
            <w:r w:rsidRPr="000D5A73">
              <w:rPr>
                <w:rFonts w:ascii="Times New Roman" w:hAnsi="Times New Roman" w:cs="Times New Roman"/>
                <w:color w:val="000000"/>
                <w:sz w:val="18"/>
                <w:szCs w:val="18"/>
              </w:rPr>
              <w:t>Риски наступления природных катаклизмов</w:t>
            </w:r>
          </w:p>
        </w:tc>
        <w:tc>
          <w:tcPr>
            <w:tcW w:w="2782" w:type="dxa"/>
            <w:tcBorders>
              <w:top w:val="single" w:sz="4" w:space="0" w:color="auto"/>
              <w:left w:val="nil"/>
              <w:bottom w:val="single" w:sz="4" w:space="0" w:color="auto"/>
              <w:right w:val="single" w:sz="4" w:space="0" w:color="auto"/>
            </w:tcBorders>
            <w:shd w:val="clear" w:color="auto" w:fill="auto"/>
            <w:vAlign w:val="center"/>
          </w:tcPr>
          <w:p w:rsidR="000D5A73" w:rsidRPr="000D5A73" w:rsidRDefault="000D5A73" w:rsidP="005E6699">
            <w:pPr>
              <w:rPr>
                <w:rFonts w:ascii="Times New Roman" w:hAnsi="Times New Roman" w:cs="Times New Roman"/>
                <w:color w:val="000000"/>
                <w:sz w:val="18"/>
                <w:szCs w:val="18"/>
              </w:rPr>
            </w:pPr>
            <w:r w:rsidRPr="000D5A73">
              <w:rPr>
                <w:rFonts w:ascii="Times New Roman" w:hAnsi="Times New Roman" w:cs="Times New Roman"/>
                <w:color w:val="000000"/>
                <w:sz w:val="18"/>
                <w:szCs w:val="18"/>
              </w:rPr>
              <w:t>Ухудшение природной среды и, как следствие, подорожание стоимости обслуживания</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0D5A73" w:rsidRPr="000D5A73" w:rsidRDefault="000D5A73" w:rsidP="005E6699">
            <w:pPr>
              <w:jc w:val="right"/>
              <w:rPr>
                <w:rFonts w:ascii="Times New Roman" w:hAnsi="Times New Roman" w:cs="Times New Roman"/>
                <w:color w:val="000000"/>
                <w:sz w:val="18"/>
                <w:szCs w:val="18"/>
              </w:rPr>
            </w:pPr>
            <w:r w:rsidRPr="000D5A73">
              <w:rPr>
                <w:rFonts w:ascii="Times New Roman" w:hAnsi="Times New Roman" w:cs="Times New Roman"/>
                <w:color w:val="000000"/>
                <w:sz w:val="18"/>
                <w:szCs w:val="18"/>
              </w:rPr>
              <w:t>-1</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D5A73" w:rsidRPr="000D5A73" w:rsidRDefault="000D5A73" w:rsidP="005E6699">
            <w:pPr>
              <w:jc w:val="right"/>
              <w:rPr>
                <w:rFonts w:ascii="Times New Roman" w:hAnsi="Times New Roman" w:cs="Times New Roman"/>
                <w:color w:val="000000"/>
                <w:sz w:val="18"/>
                <w:szCs w:val="18"/>
              </w:rPr>
            </w:pPr>
            <w:r w:rsidRPr="000D5A73">
              <w:rPr>
                <w:rFonts w:ascii="Times New Roman" w:hAnsi="Times New Roman" w:cs="Times New Roman"/>
                <w:color w:val="000000"/>
                <w:sz w:val="18"/>
                <w:szCs w:val="18"/>
              </w:rPr>
              <w:t>10%</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0D5A73" w:rsidRPr="000D5A73" w:rsidRDefault="000D5A73" w:rsidP="005E6699">
            <w:pPr>
              <w:jc w:val="right"/>
              <w:rPr>
                <w:rFonts w:ascii="Times New Roman" w:hAnsi="Times New Roman" w:cs="Times New Roman"/>
                <w:color w:val="000000"/>
                <w:sz w:val="18"/>
                <w:szCs w:val="18"/>
              </w:rPr>
            </w:pPr>
            <w:r w:rsidRPr="000D5A73">
              <w:rPr>
                <w:rFonts w:ascii="Times New Roman" w:hAnsi="Times New Roman" w:cs="Times New Roman"/>
                <w:color w:val="000000"/>
                <w:sz w:val="18"/>
                <w:szCs w:val="18"/>
              </w:rPr>
              <w:t>-0,1</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0D5A73" w:rsidRPr="000D5A73" w:rsidRDefault="000D5A73" w:rsidP="005E6699">
            <w:pPr>
              <w:jc w:val="center"/>
              <w:rPr>
                <w:rFonts w:ascii="Times New Roman" w:hAnsi="Times New Roman" w:cs="Times New Roman"/>
                <w:iCs/>
                <w:color w:val="000000"/>
                <w:sz w:val="18"/>
                <w:szCs w:val="18"/>
              </w:rPr>
            </w:pPr>
            <w:r w:rsidRPr="000D5A73">
              <w:rPr>
                <w:rFonts w:ascii="Times New Roman" w:hAnsi="Times New Roman" w:cs="Times New Roman"/>
                <w:iCs/>
                <w:color w:val="000000"/>
                <w:sz w:val="18"/>
                <w:szCs w:val="18"/>
              </w:rPr>
              <w:t>-0,1</w:t>
            </w:r>
          </w:p>
        </w:tc>
      </w:tr>
      <w:tr w:rsidR="000D5A73" w:rsidRPr="000D5A73" w:rsidTr="005E6699">
        <w:trPr>
          <w:trHeight w:val="480"/>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5A73" w:rsidRPr="000D5A73" w:rsidRDefault="000D5A73" w:rsidP="005E6699">
            <w:pPr>
              <w:jc w:val="center"/>
              <w:rPr>
                <w:rFonts w:ascii="Times New Roman" w:hAnsi="Times New Roman" w:cs="Times New Roman"/>
                <w:iCs/>
                <w:color w:val="000000"/>
                <w:sz w:val="18"/>
                <w:szCs w:val="18"/>
              </w:rPr>
            </w:pPr>
            <w:r w:rsidRPr="000D5A73">
              <w:rPr>
                <w:rFonts w:ascii="Times New Roman" w:hAnsi="Times New Roman" w:cs="Times New Roman"/>
                <w:iCs/>
                <w:color w:val="000000"/>
                <w:sz w:val="18"/>
                <w:szCs w:val="18"/>
              </w:rPr>
              <w:t>Ес3</w:t>
            </w:r>
          </w:p>
        </w:tc>
        <w:tc>
          <w:tcPr>
            <w:tcW w:w="2899" w:type="dxa"/>
            <w:tcBorders>
              <w:top w:val="single" w:sz="4" w:space="0" w:color="auto"/>
              <w:left w:val="nil"/>
              <w:bottom w:val="single" w:sz="4" w:space="0" w:color="auto"/>
              <w:right w:val="single" w:sz="4" w:space="0" w:color="auto"/>
            </w:tcBorders>
            <w:shd w:val="clear" w:color="auto" w:fill="auto"/>
            <w:vAlign w:val="center"/>
          </w:tcPr>
          <w:p w:rsidR="000D5A73" w:rsidRPr="000D5A73" w:rsidRDefault="000D5A73" w:rsidP="005E6699">
            <w:pPr>
              <w:rPr>
                <w:rFonts w:ascii="Times New Roman" w:hAnsi="Times New Roman" w:cs="Times New Roman"/>
                <w:color w:val="000000"/>
                <w:sz w:val="18"/>
                <w:szCs w:val="18"/>
              </w:rPr>
            </w:pPr>
            <w:r w:rsidRPr="000D5A73">
              <w:rPr>
                <w:rFonts w:ascii="Times New Roman" w:hAnsi="Times New Roman" w:cs="Times New Roman"/>
                <w:color w:val="000000"/>
                <w:sz w:val="18"/>
                <w:szCs w:val="18"/>
              </w:rPr>
              <w:t>Отсутствие системы переработки бытовых отходов</w:t>
            </w:r>
          </w:p>
        </w:tc>
        <w:tc>
          <w:tcPr>
            <w:tcW w:w="2782" w:type="dxa"/>
            <w:tcBorders>
              <w:top w:val="single" w:sz="4" w:space="0" w:color="auto"/>
              <w:left w:val="nil"/>
              <w:bottom w:val="single" w:sz="4" w:space="0" w:color="auto"/>
              <w:right w:val="single" w:sz="4" w:space="0" w:color="auto"/>
            </w:tcBorders>
            <w:shd w:val="clear" w:color="auto" w:fill="auto"/>
            <w:vAlign w:val="center"/>
          </w:tcPr>
          <w:p w:rsidR="000D5A73" w:rsidRPr="000D5A73" w:rsidRDefault="000D5A73" w:rsidP="005E6699">
            <w:pPr>
              <w:rPr>
                <w:rFonts w:ascii="Times New Roman" w:hAnsi="Times New Roman" w:cs="Times New Roman"/>
                <w:color w:val="000000"/>
                <w:sz w:val="18"/>
                <w:szCs w:val="18"/>
              </w:rPr>
            </w:pPr>
            <w:r w:rsidRPr="000D5A73">
              <w:rPr>
                <w:rFonts w:ascii="Times New Roman" w:hAnsi="Times New Roman" w:cs="Times New Roman"/>
                <w:color w:val="000000"/>
                <w:sz w:val="18"/>
                <w:szCs w:val="18"/>
              </w:rPr>
              <w:t>Приводит к дальнейшему ухудшению природной среды</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0D5A73" w:rsidRPr="000D5A73" w:rsidRDefault="000D5A73" w:rsidP="005E6699">
            <w:pPr>
              <w:jc w:val="right"/>
              <w:rPr>
                <w:rFonts w:ascii="Times New Roman" w:hAnsi="Times New Roman" w:cs="Times New Roman"/>
                <w:color w:val="000000"/>
                <w:sz w:val="18"/>
                <w:szCs w:val="18"/>
              </w:rPr>
            </w:pPr>
            <w:r w:rsidRPr="000D5A73">
              <w:rPr>
                <w:rFonts w:ascii="Times New Roman" w:hAnsi="Times New Roman" w:cs="Times New Roman"/>
                <w:color w:val="000000"/>
                <w:sz w:val="18"/>
                <w:szCs w:val="18"/>
              </w:rPr>
              <w:t>-1</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D5A73" w:rsidRPr="000D5A73" w:rsidRDefault="000D5A73" w:rsidP="005E6699">
            <w:pPr>
              <w:jc w:val="right"/>
              <w:rPr>
                <w:rFonts w:ascii="Times New Roman" w:hAnsi="Times New Roman" w:cs="Times New Roman"/>
                <w:color w:val="000000"/>
                <w:sz w:val="18"/>
                <w:szCs w:val="18"/>
              </w:rPr>
            </w:pPr>
            <w:r w:rsidRPr="000D5A73">
              <w:rPr>
                <w:rFonts w:ascii="Times New Roman" w:hAnsi="Times New Roman" w:cs="Times New Roman"/>
                <w:color w:val="000000"/>
                <w:sz w:val="18"/>
                <w:szCs w:val="18"/>
              </w:rPr>
              <w:t>10%</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0D5A73" w:rsidRPr="000D5A73" w:rsidRDefault="000D5A73" w:rsidP="005E6699">
            <w:pPr>
              <w:jc w:val="right"/>
              <w:rPr>
                <w:rFonts w:ascii="Times New Roman" w:hAnsi="Times New Roman" w:cs="Times New Roman"/>
                <w:color w:val="000000"/>
                <w:sz w:val="18"/>
                <w:szCs w:val="18"/>
              </w:rPr>
            </w:pPr>
            <w:r w:rsidRPr="000D5A73">
              <w:rPr>
                <w:rFonts w:ascii="Times New Roman" w:hAnsi="Times New Roman" w:cs="Times New Roman"/>
                <w:color w:val="000000"/>
                <w:sz w:val="18"/>
                <w:szCs w:val="18"/>
              </w:rPr>
              <w:t>-0,1</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0D5A73" w:rsidRPr="000D5A73" w:rsidRDefault="000D5A73" w:rsidP="005E6699">
            <w:pPr>
              <w:jc w:val="center"/>
              <w:rPr>
                <w:rFonts w:ascii="Times New Roman" w:hAnsi="Times New Roman" w:cs="Times New Roman"/>
                <w:iCs/>
                <w:color w:val="000000"/>
                <w:sz w:val="18"/>
                <w:szCs w:val="18"/>
              </w:rPr>
            </w:pPr>
            <w:r w:rsidRPr="000D5A73">
              <w:rPr>
                <w:rFonts w:ascii="Times New Roman" w:hAnsi="Times New Roman" w:cs="Times New Roman"/>
                <w:iCs/>
                <w:color w:val="000000"/>
                <w:sz w:val="18"/>
                <w:szCs w:val="18"/>
              </w:rPr>
              <w:t>-0,1</w:t>
            </w:r>
          </w:p>
        </w:tc>
      </w:tr>
    </w:tbl>
    <w:p w:rsidR="000D5A73" w:rsidRPr="00E82195" w:rsidRDefault="000D5A73" w:rsidP="000D5A73">
      <w:pPr>
        <w:spacing w:line="360" w:lineRule="auto"/>
        <w:ind w:firstLine="720"/>
        <w:jc w:val="right"/>
        <w:rPr>
          <w:lang w:eastAsia="en-US"/>
        </w:rPr>
      </w:pPr>
    </w:p>
    <w:p w:rsidR="000D5A73" w:rsidRPr="00C666F5" w:rsidRDefault="000D5A73" w:rsidP="000D5A73">
      <w:pPr>
        <w:pStyle w:val="a4"/>
        <w:spacing w:before="0" w:beforeAutospacing="0" w:after="0" w:afterAutospacing="0" w:line="360" w:lineRule="auto"/>
        <w:ind w:firstLine="720"/>
        <w:jc w:val="both"/>
        <w:rPr>
          <w:sz w:val="28"/>
          <w:szCs w:val="28"/>
        </w:rPr>
      </w:pPr>
      <w:r w:rsidRPr="00C666F5">
        <w:rPr>
          <w:sz w:val="28"/>
          <w:szCs w:val="28"/>
        </w:rPr>
        <w:lastRenderedPageBreak/>
        <w:t xml:space="preserve">На основании проведенного анализа составим рисунок </w:t>
      </w:r>
      <w:r>
        <w:rPr>
          <w:sz w:val="28"/>
          <w:szCs w:val="28"/>
        </w:rPr>
        <w:t>2</w:t>
      </w:r>
      <w:r w:rsidRPr="00C666F5">
        <w:rPr>
          <w:sz w:val="28"/>
          <w:szCs w:val="28"/>
        </w:rPr>
        <w:t>.</w:t>
      </w:r>
      <w:r>
        <w:rPr>
          <w:sz w:val="28"/>
          <w:szCs w:val="28"/>
        </w:rPr>
        <w:t>1.</w:t>
      </w:r>
    </w:p>
    <w:p w:rsidR="000D5A73" w:rsidRDefault="000D5A73" w:rsidP="000D5A73">
      <w:pPr>
        <w:pStyle w:val="a4"/>
        <w:spacing w:before="0" w:beforeAutospacing="0" w:after="0" w:afterAutospacing="0" w:line="360" w:lineRule="auto"/>
        <w:jc w:val="center"/>
      </w:pPr>
      <w:r>
        <w:rPr>
          <w:noProof/>
        </w:rPr>
        <w:drawing>
          <wp:inline distT="0" distB="0" distL="0" distR="0">
            <wp:extent cx="4610100" cy="391477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610100" cy="3914775"/>
                    </a:xfrm>
                    <a:prstGeom prst="rect">
                      <a:avLst/>
                    </a:prstGeom>
                    <a:noFill/>
                    <a:ln w="9525">
                      <a:noFill/>
                      <a:miter lim="800000"/>
                      <a:headEnd/>
                      <a:tailEnd/>
                    </a:ln>
                  </pic:spPr>
                </pic:pic>
              </a:graphicData>
            </a:graphic>
          </wp:inline>
        </w:drawing>
      </w:r>
    </w:p>
    <w:p w:rsidR="000D5A73" w:rsidRPr="00C666F5" w:rsidRDefault="000D5A73" w:rsidP="000D5A73">
      <w:pPr>
        <w:pStyle w:val="a4"/>
        <w:spacing w:before="0" w:beforeAutospacing="0" w:after="0" w:afterAutospacing="0" w:line="360" w:lineRule="auto"/>
        <w:ind w:firstLine="720"/>
        <w:jc w:val="both"/>
        <w:rPr>
          <w:sz w:val="28"/>
          <w:szCs w:val="28"/>
        </w:rPr>
      </w:pPr>
      <w:r w:rsidRPr="00C666F5">
        <w:rPr>
          <w:sz w:val="28"/>
          <w:szCs w:val="28"/>
        </w:rPr>
        <w:t xml:space="preserve">Рисунок </w:t>
      </w:r>
      <w:r>
        <w:rPr>
          <w:sz w:val="28"/>
          <w:szCs w:val="28"/>
        </w:rPr>
        <w:t>2</w:t>
      </w:r>
      <w:r w:rsidRPr="00C666F5">
        <w:rPr>
          <w:sz w:val="28"/>
          <w:szCs w:val="28"/>
        </w:rPr>
        <w:t>.</w:t>
      </w:r>
      <w:r>
        <w:rPr>
          <w:sz w:val="28"/>
          <w:szCs w:val="28"/>
        </w:rPr>
        <w:t>1.</w:t>
      </w:r>
      <w:r w:rsidRPr="00C666F5">
        <w:rPr>
          <w:sz w:val="28"/>
          <w:szCs w:val="28"/>
        </w:rPr>
        <w:t xml:space="preserve"> – Диаграмма факторов дальнего окружения</w:t>
      </w:r>
    </w:p>
    <w:p w:rsidR="000D5A73" w:rsidRDefault="000D5A73" w:rsidP="000D5A73">
      <w:pPr>
        <w:pStyle w:val="a4"/>
        <w:spacing w:before="0" w:beforeAutospacing="0" w:after="0" w:afterAutospacing="0" w:line="360" w:lineRule="auto"/>
        <w:ind w:firstLine="720"/>
        <w:jc w:val="both"/>
        <w:rPr>
          <w:sz w:val="28"/>
          <w:szCs w:val="28"/>
        </w:rPr>
      </w:pPr>
    </w:p>
    <w:p w:rsidR="000D5A73" w:rsidRPr="00C666F5" w:rsidRDefault="000D5A73" w:rsidP="000D5A73">
      <w:pPr>
        <w:pStyle w:val="a4"/>
        <w:spacing w:before="0" w:beforeAutospacing="0" w:after="0" w:afterAutospacing="0" w:line="360" w:lineRule="auto"/>
        <w:ind w:firstLine="720"/>
        <w:jc w:val="both"/>
        <w:rPr>
          <w:sz w:val="28"/>
          <w:szCs w:val="28"/>
        </w:rPr>
      </w:pPr>
      <w:r w:rsidRPr="00C666F5">
        <w:rPr>
          <w:sz w:val="28"/>
          <w:szCs w:val="28"/>
        </w:rPr>
        <w:t>Анализ факторов дальнего окружения показал в целом негативное направление влияния, среди угроз можно отметить следующие:</w:t>
      </w:r>
    </w:p>
    <w:p w:rsidR="000D5A73" w:rsidRPr="00C666F5" w:rsidRDefault="000D5A73" w:rsidP="000D5A73">
      <w:pPr>
        <w:pStyle w:val="a4"/>
        <w:spacing w:before="0" w:beforeAutospacing="0" w:after="0" w:afterAutospacing="0" w:line="360" w:lineRule="auto"/>
        <w:ind w:firstLine="720"/>
        <w:jc w:val="both"/>
        <w:rPr>
          <w:sz w:val="28"/>
          <w:szCs w:val="28"/>
        </w:rPr>
      </w:pPr>
      <w:r w:rsidRPr="00C666F5">
        <w:rPr>
          <w:sz w:val="28"/>
          <w:szCs w:val="28"/>
        </w:rPr>
        <w:t xml:space="preserve">- наличие большого количества конкурирующих </w:t>
      </w:r>
      <w:r>
        <w:rPr>
          <w:sz w:val="28"/>
          <w:szCs w:val="28"/>
        </w:rPr>
        <w:t>санаториев</w:t>
      </w:r>
      <w:r w:rsidRPr="00C666F5">
        <w:rPr>
          <w:sz w:val="28"/>
          <w:szCs w:val="28"/>
        </w:rPr>
        <w:t>, что, в целом, положительно для населения, так как бесконеч</w:t>
      </w:r>
      <w:r>
        <w:rPr>
          <w:sz w:val="28"/>
          <w:szCs w:val="28"/>
        </w:rPr>
        <w:t>но улучшается качество обслуживания</w:t>
      </w:r>
      <w:r w:rsidRPr="00C666F5">
        <w:rPr>
          <w:sz w:val="28"/>
          <w:szCs w:val="28"/>
        </w:rPr>
        <w:t xml:space="preserve"> и имеют место ценовые войны, но имеет высокую </w:t>
      </w:r>
      <w:r>
        <w:rPr>
          <w:sz w:val="28"/>
          <w:szCs w:val="28"/>
        </w:rPr>
        <w:t>степень риска для участников рынка рекреационно – оздоровительных услуг;</w:t>
      </w:r>
    </w:p>
    <w:p w:rsidR="000D5A73" w:rsidRPr="00C666F5" w:rsidRDefault="000D5A73" w:rsidP="000D5A73">
      <w:pPr>
        <w:pStyle w:val="a4"/>
        <w:spacing w:before="0" w:beforeAutospacing="0" w:after="0" w:afterAutospacing="0" w:line="360" w:lineRule="auto"/>
        <w:ind w:firstLine="720"/>
        <w:jc w:val="both"/>
        <w:rPr>
          <w:sz w:val="28"/>
          <w:szCs w:val="28"/>
        </w:rPr>
      </w:pPr>
      <w:r w:rsidRPr="00C666F5">
        <w:rPr>
          <w:sz w:val="28"/>
          <w:szCs w:val="28"/>
        </w:rPr>
        <w:t xml:space="preserve">- постоянное увеличение </w:t>
      </w:r>
      <w:r>
        <w:rPr>
          <w:sz w:val="28"/>
          <w:szCs w:val="28"/>
        </w:rPr>
        <w:t xml:space="preserve">цен на услуги санатория </w:t>
      </w:r>
      <w:r w:rsidRPr="00C666F5">
        <w:rPr>
          <w:sz w:val="28"/>
          <w:szCs w:val="28"/>
        </w:rPr>
        <w:t xml:space="preserve">обеспечивает стабильное увеличение </w:t>
      </w:r>
      <w:r>
        <w:rPr>
          <w:sz w:val="28"/>
          <w:szCs w:val="28"/>
        </w:rPr>
        <w:t>цен на сопутствующие услуги</w:t>
      </w:r>
      <w:r w:rsidRPr="00C666F5">
        <w:rPr>
          <w:sz w:val="28"/>
          <w:szCs w:val="28"/>
        </w:rPr>
        <w:t xml:space="preserve">, </w:t>
      </w:r>
      <w:r>
        <w:rPr>
          <w:sz w:val="28"/>
          <w:szCs w:val="28"/>
        </w:rPr>
        <w:t>тем самым снижая спрос или уменьшая прибыль организации при неизменных расценках.</w:t>
      </w:r>
    </w:p>
    <w:p w:rsidR="000D5A73" w:rsidRDefault="000D5A73" w:rsidP="000D5A73">
      <w:pPr>
        <w:pStyle w:val="a4"/>
        <w:spacing w:before="0" w:beforeAutospacing="0" w:after="0" w:afterAutospacing="0" w:line="360" w:lineRule="auto"/>
        <w:ind w:firstLine="720"/>
        <w:jc w:val="both"/>
        <w:rPr>
          <w:sz w:val="28"/>
          <w:szCs w:val="28"/>
        </w:rPr>
      </w:pPr>
      <w:r w:rsidRPr="00C666F5">
        <w:rPr>
          <w:sz w:val="28"/>
          <w:szCs w:val="28"/>
        </w:rPr>
        <w:t xml:space="preserve">В то же время возможности </w:t>
      </w:r>
      <w:r>
        <w:rPr>
          <w:sz w:val="28"/>
          <w:szCs w:val="28"/>
        </w:rPr>
        <w:t>санаториев</w:t>
      </w:r>
      <w:r w:rsidRPr="00C666F5">
        <w:rPr>
          <w:sz w:val="28"/>
          <w:szCs w:val="28"/>
        </w:rPr>
        <w:t xml:space="preserve"> находятся в плоскости социальных факторов, то есть в улучшении структуры населения, росте потребности </w:t>
      </w:r>
      <w:r>
        <w:rPr>
          <w:sz w:val="28"/>
          <w:szCs w:val="28"/>
        </w:rPr>
        <w:t>в обустроенном отдыхе.</w:t>
      </w:r>
      <w:r w:rsidRPr="00C666F5">
        <w:rPr>
          <w:sz w:val="28"/>
          <w:szCs w:val="28"/>
        </w:rPr>
        <w:t xml:space="preserve"> </w:t>
      </w:r>
    </w:p>
    <w:p w:rsidR="000D5A73" w:rsidRDefault="000D5A73" w:rsidP="000D5A73">
      <w:pPr>
        <w:pStyle w:val="a4"/>
        <w:spacing w:before="0" w:beforeAutospacing="0" w:after="0" w:afterAutospacing="0" w:line="360" w:lineRule="auto"/>
        <w:ind w:firstLine="720"/>
        <w:jc w:val="both"/>
        <w:rPr>
          <w:sz w:val="28"/>
          <w:szCs w:val="28"/>
        </w:rPr>
      </w:pPr>
      <w:r>
        <w:rPr>
          <w:sz w:val="28"/>
          <w:szCs w:val="28"/>
        </w:rPr>
        <w:t xml:space="preserve">Итак, можно отметить, что на развитие как в целом сферы бизнеса, так и санатории оказывают влияние многочисленные факторы внешней среды, которые </w:t>
      </w:r>
      <w:r>
        <w:rPr>
          <w:sz w:val="28"/>
          <w:szCs w:val="28"/>
        </w:rPr>
        <w:lastRenderedPageBreak/>
        <w:t>можно объединить в следующие группы: политические, социальные, экономические, технологические, экологические.</w:t>
      </w:r>
    </w:p>
    <w:p w:rsidR="000D5A73" w:rsidRDefault="000D5A73" w:rsidP="000D5A73">
      <w:pPr>
        <w:pStyle w:val="a4"/>
        <w:spacing w:before="0" w:beforeAutospacing="0" w:after="0" w:afterAutospacing="0" w:line="360" w:lineRule="auto"/>
        <w:ind w:firstLine="720"/>
        <w:jc w:val="both"/>
        <w:rPr>
          <w:sz w:val="28"/>
          <w:szCs w:val="28"/>
        </w:rPr>
      </w:pPr>
      <w:r>
        <w:rPr>
          <w:sz w:val="28"/>
          <w:szCs w:val="28"/>
        </w:rPr>
        <w:t>Изучив структуру влияния факторов можно отметить что негативное влияние оказывают в значительной мере экономические, их воздействие составляет 7</w:t>
      </w:r>
      <w:r w:rsidR="00CA6C58">
        <w:rPr>
          <w:sz w:val="28"/>
          <w:szCs w:val="28"/>
        </w:rPr>
        <w:t>,</w:t>
      </w:r>
      <w:r>
        <w:rPr>
          <w:sz w:val="28"/>
          <w:szCs w:val="28"/>
        </w:rPr>
        <w:t>8 баллов и в меньшей степени – экологические (0</w:t>
      </w:r>
      <w:r w:rsidR="00CA6C58">
        <w:rPr>
          <w:sz w:val="28"/>
          <w:szCs w:val="28"/>
        </w:rPr>
        <w:t>,</w:t>
      </w:r>
      <w:r>
        <w:rPr>
          <w:sz w:val="28"/>
          <w:szCs w:val="28"/>
        </w:rPr>
        <w:t>4 балла), необходимо также обратить внимание на политическую составляющую ведения бизнеса, так как она не имеет необходимого уровня стабильности (-3</w:t>
      </w:r>
      <w:r w:rsidR="00CA6C58">
        <w:rPr>
          <w:sz w:val="28"/>
          <w:szCs w:val="28"/>
        </w:rPr>
        <w:t>,</w:t>
      </w:r>
      <w:r>
        <w:rPr>
          <w:sz w:val="28"/>
          <w:szCs w:val="28"/>
        </w:rPr>
        <w:t>3 балла). Для нейтрализации данного воздействия можно рекомендовать усиление конкурентных позиций, разрабатывая систему скидок, расширив ассортимент услуг по юридическому сопровождению, так как значительных усилий составляет оформление документов по сделкам.</w:t>
      </w:r>
    </w:p>
    <w:p w:rsidR="00507BFD" w:rsidRDefault="00507BFD" w:rsidP="009B15CC">
      <w:pPr>
        <w:spacing w:after="0" w:line="360" w:lineRule="auto"/>
        <w:ind w:firstLine="709"/>
        <w:jc w:val="both"/>
        <w:rPr>
          <w:rFonts w:ascii="Times New Roman" w:hAnsi="Times New Roman" w:cs="Times New Roman"/>
          <w:sz w:val="28"/>
          <w:szCs w:val="28"/>
        </w:rPr>
      </w:pPr>
    </w:p>
    <w:p w:rsidR="00CA6C58" w:rsidRDefault="00CA6C58" w:rsidP="00CA6C58">
      <w:pPr>
        <w:pStyle w:val="1"/>
        <w:spacing w:before="0" w:line="360" w:lineRule="auto"/>
        <w:ind w:firstLine="709"/>
        <w:jc w:val="center"/>
        <w:rPr>
          <w:rFonts w:ascii="Times New Roman" w:hAnsi="Times New Roman"/>
          <w:b w:val="0"/>
          <w:color w:val="auto"/>
        </w:rPr>
      </w:pPr>
      <w:bookmarkStart w:id="13" w:name="_Toc463365918"/>
      <w:bookmarkStart w:id="14" w:name="_Toc463479276"/>
      <w:r w:rsidRPr="007857E7">
        <w:rPr>
          <w:rFonts w:ascii="Times New Roman" w:hAnsi="Times New Roman"/>
          <w:b w:val="0"/>
          <w:color w:val="auto"/>
        </w:rPr>
        <w:t xml:space="preserve">2.2 </w:t>
      </w:r>
      <w:r>
        <w:rPr>
          <w:rFonts w:ascii="Times New Roman" w:hAnsi="Times New Roman"/>
          <w:b w:val="0"/>
          <w:color w:val="auto"/>
        </w:rPr>
        <w:t>Анализ микросреды санатория «Сакрополь»</w:t>
      </w:r>
      <w:bookmarkEnd w:id="13"/>
      <w:bookmarkEnd w:id="14"/>
    </w:p>
    <w:p w:rsidR="00CA6C58" w:rsidRPr="007857E7" w:rsidRDefault="00CA6C58" w:rsidP="00CA6C58">
      <w:pPr>
        <w:spacing w:after="0" w:line="360" w:lineRule="auto"/>
        <w:ind w:firstLine="709"/>
        <w:jc w:val="both"/>
        <w:rPr>
          <w:rFonts w:ascii="Times New Roman" w:hAnsi="Times New Roman" w:cs="Times New Roman"/>
          <w:sz w:val="28"/>
          <w:szCs w:val="28"/>
        </w:rPr>
      </w:pPr>
    </w:p>
    <w:p w:rsidR="00CA6C58" w:rsidRDefault="00CA6C58" w:rsidP="00CA6C58">
      <w:pPr>
        <w:pStyle w:val="1"/>
        <w:spacing w:before="0" w:line="360" w:lineRule="auto"/>
        <w:ind w:firstLine="709"/>
        <w:jc w:val="center"/>
        <w:rPr>
          <w:rFonts w:ascii="Times New Roman" w:hAnsi="Times New Roman"/>
          <w:b w:val="0"/>
          <w:color w:val="auto"/>
        </w:rPr>
      </w:pPr>
      <w:bookmarkStart w:id="15" w:name="_Toc463365919"/>
      <w:bookmarkStart w:id="16" w:name="_Toc463479277"/>
      <w:r w:rsidRPr="007857E7">
        <w:rPr>
          <w:rFonts w:ascii="Times New Roman" w:hAnsi="Times New Roman"/>
          <w:b w:val="0"/>
          <w:color w:val="auto"/>
        </w:rPr>
        <w:t>2.2.1</w:t>
      </w:r>
      <w:r>
        <w:rPr>
          <w:rFonts w:ascii="Times New Roman" w:hAnsi="Times New Roman"/>
          <w:b w:val="0"/>
          <w:color w:val="auto"/>
        </w:rPr>
        <w:t xml:space="preserve"> Характеристика отрасли</w:t>
      </w:r>
      <w:bookmarkEnd w:id="15"/>
      <w:bookmarkEnd w:id="16"/>
    </w:p>
    <w:p w:rsidR="00CA6C58" w:rsidRDefault="00CA6C58" w:rsidP="009B15CC">
      <w:pPr>
        <w:spacing w:after="0" w:line="360" w:lineRule="auto"/>
        <w:ind w:firstLine="709"/>
        <w:jc w:val="both"/>
        <w:rPr>
          <w:rFonts w:ascii="Times New Roman" w:hAnsi="Times New Roman" w:cs="Times New Roman"/>
          <w:sz w:val="28"/>
          <w:szCs w:val="28"/>
        </w:rPr>
      </w:pPr>
    </w:p>
    <w:p w:rsidR="00CA6C58" w:rsidRPr="00CA6C58" w:rsidRDefault="00CA6C58" w:rsidP="00CA6C58">
      <w:pPr>
        <w:shd w:val="clear" w:color="auto" w:fill="FFFFFF"/>
        <w:spacing w:after="0" w:line="360" w:lineRule="auto"/>
        <w:ind w:firstLine="709"/>
        <w:jc w:val="both"/>
        <w:rPr>
          <w:rFonts w:ascii="Times New Roman" w:eastAsia="Times New Roman" w:hAnsi="Times New Roman" w:cs="Times New Roman"/>
          <w:sz w:val="28"/>
          <w:szCs w:val="28"/>
        </w:rPr>
      </w:pPr>
      <w:r w:rsidRPr="00CA6C58">
        <w:rPr>
          <w:rFonts w:ascii="Times New Roman" w:eastAsia="Times New Roman" w:hAnsi="Times New Roman" w:cs="Times New Roman"/>
          <w:sz w:val="28"/>
          <w:szCs w:val="28"/>
        </w:rPr>
        <w:t xml:space="preserve">С самого распада СССР и до воссоединения Крыма и России наблюдалась колоссальная тенизация туристкой экономики: на первое место вышел не поддающийся контролю со стороны государств частный сектор, остававшийся свободным от учета не только налоговыми структурами, но и в плане координации качества предоставляемых туристских услуг. В итоге, санаторно-курортный аспект отдыха на полуострове был вытеснен пляжным туризмом неорганизованного характера. Украинское же государства вполне устраивало подобное положение вещей, поэтому с их стороны для развития и выхода из тени туристической отрасли региона не производилось никаких шагов. Подобная ситуация с приходящим в упадок туризмом без инвестиций и кого-либо государственной поддержки продолжалась вплоть до весны 2014 года и воссоединения Крыма с Российской Федерацией. «В этом году ситуация такова, что 80% туристов останавливается в коллективных средствах размещения, а 20% – в частных. Этого давно не было в истории крымского полуострова и связано с тем, что санаторно-курортные учреждения заключили договора о направлении отдыхающих с государственными и </w:t>
      </w:r>
      <w:r w:rsidRPr="00CA6C58">
        <w:rPr>
          <w:rFonts w:ascii="Times New Roman" w:eastAsia="Times New Roman" w:hAnsi="Times New Roman" w:cs="Times New Roman"/>
          <w:sz w:val="28"/>
          <w:szCs w:val="28"/>
        </w:rPr>
        <w:lastRenderedPageBreak/>
        <w:t>корпоративными учреждениями Российской Федерации.</w:t>
      </w:r>
      <w:r>
        <w:rPr>
          <w:rFonts w:ascii="Times New Roman" w:eastAsia="Times New Roman" w:hAnsi="Times New Roman" w:cs="Times New Roman"/>
          <w:sz w:val="28"/>
          <w:szCs w:val="28"/>
        </w:rPr>
        <w:t xml:space="preserve"> </w:t>
      </w:r>
      <w:r w:rsidRPr="00CA6C58">
        <w:rPr>
          <w:rFonts w:ascii="Times New Roman" w:eastAsia="Times New Roman" w:hAnsi="Times New Roman" w:cs="Times New Roman"/>
          <w:sz w:val="28"/>
          <w:szCs w:val="28"/>
        </w:rPr>
        <w:t>Данный шаг со стороны нашего государства является одним из этапов по воплощению в действительность целенаправленной политики по развитию Крымского региона, основные положения которой изложены в Стратегии по развитию Крыма до 2020 года.</w:t>
      </w:r>
    </w:p>
    <w:p w:rsidR="00CA6C58" w:rsidRPr="00CA6C58" w:rsidRDefault="00CA6C58" w:rsidP="00CA6C58">
      <w:pPr>
        <w:shd w:val="clear" w:color="auto" w:fill="FFFFFF"/>
        <w:spacing w:after="0" w:line="360" w:lineRule="auto"/>
        <w:ind w:firstLine="709"/>
        <w:jc w:val="both"/>
        <w:rPr>
          <w:rFonts w:ascii="Times New Roman" w:eastAsia="Times New Roman" w:hAnsi="Times New Roman" w:cs="Times New Roman"/>
          <w:sz w:val="28"/>
          <w:szCs w:val="28"/>
        </w:rPr>
      </w:pPr>
      <w:r w:rsidRPr="00CA6C58">
        <w:rPr>
          <w:rFonts w:ascii="Times New Roman" w:eastAsia="Times New Roman" w:hAnsi="Times New Roman" w:cs="Times New Roman"/>
          <w:sz w:val="28"/>
          <w:szCs w:val="28"/>
        </w:rPr>
        <w:t>До вступления Крыма в состав РФ львиную долю отдыхающих Крым принимал из Украины. Это была целенаправленная политика властей, не обременявших себя лишними тратами и привлечениями инвестиций в обветшавшую и изжившую свое инфраструктуру полуострова. Соответственно, иностранных туристов, не относящихся к странам СНГ, в регионе почти не было. Крайне низкий уровень сервиса и отсутствие условий, к которым они привыкли, отталкивали даже гипотетических желающих. В итоге, Крым превратился в курорт исключительно местного значения, на котором привыкли отдыхать преимущественно украинцы. И такое положение дел сохранялось вплоть до сезона 2014 и воссоединения Крыма с Российской Федерацией. Несмотря на резкое падение туристического потока украинских туристов (с 65% в 2013 году до 5% в 2014 году и сохранение их такого же незначительного количества в 2015 году), в целом серьезного падения спроса на Крым со стороны отдыхающих не произошло, поскольку туристы из России оперативно заместили вакантные места в отелях (в 2013 году их было 26% от общего числа отдыхающих, а в 2014 году стало 93%, в 20</w:t>
      </w:r>
      <w:r>
        <w:rPr>
          <w:rFonts w:ascii="Times New Roman" w:eastAsia="Times New Roman" w:hAnsi="Times New Roman" w:cs="Times New Roman"/>
          <w:sz w:val="28"/>
          <w:szCs w:val="28"/>
        </w:rPr>
        <w:t>15 году чуть выросло до 95%)</w:t>
      </w:r>
      <w:r w:rsidRPr="00CA6C58">
        <w:rPr>
          <w:rFonts w:ascii="Times New Roman" w:eastAsia="Times New Roman" w:hAnsi="Times New Roman" w:cs="Times New Roman"/>
          <w:sz w:val="28"/>
          <w:szCs w:val="28"/>
        </w:rPr>
        <w:t>.</w:t>
      </w:r>
    </w:p>
    <w:p w:rsidR="00CA6C58" w:rsidRPr="00CA6C58" w:rsidRDefault="00CA6C58" w:rsidP="00CA6C58">
      <w:pPr>
        <w:shd w:val="clear" w:color="auto" w:fill="FFFFFF"/>
        <w:spacing w:after="0" w:line="360" w:lineRule="auto"/>
        <w:ind w:firstLine="709"/>
        <w:jc w:val="both"/>
        <w:rPr>
          <w:rFonts w:ascii="Times New Roman" w:eastAsia="Times New Roman" w:hAnsi="Times New Roman" w:cs="Times New Roman"/>
          <w:sz w:val="28"/>
          <w:szCs w:val="28"/>
        </w:rPr>
      </w:pPr>
      <w:r w:rsidRPr="00CA6C58">
        <w:rPr>
          <w:rFonts w:ascii="Times New Roman" w:eastAsia="Times New Roman" w:hAnsi="Times New Roman" w:cs="Times New Roman"/>
          <w:sz w:val="28"/>
          <w:szCs w:val="28"/>
        </w:rPr>
        <w:t xml:space="preserve">С изменением состава отдыхающих поменялись и приоритеты: если для украинских туристов основной и единственный критерий услуги — это ее цена, то для более обеспеченных туристов из России цена также важна, однако она не является первостепенным ориентиром. Данная группа отдыхающих привыкла к уровню обслуживания ведущих курортов мирового уровня. Они готовы заплатить более высокую цену за тур, однако и получить за это желают более проработанный и профессиональный продукт. Данная взаимосвязь действует и в обратную сторону: большинство туристов из России не устроят даже очень дешевые услуги ненадлежащего качества. И чем быстрее туристические предприятия Крыма уловят </w:t>
      </w:r>
      <w:r w:rsidRPr="00CA6C58">
        <w:rPr>
          <w:rFonts w:ascii="Times New Roman" w:eastAsia="Times New Roman" w:hAnsi="Times New Roman" w:cs="Times New Roman"/>
          <w:sz w:val="28"/>
          <w:szCs w:val="28"/>
        </w:rPr>
        <w:lastRenderedPageBreak/>
        <w:t>эту новую тенденцию рынка, тем более успешную нишу в своей сфере они смогут занять.</w:t>
      </w:r>
    </w:p>
    <w:p w:rsidR="00CA6C58" w:rsidRPr="00CA6C58" w:rsidRDefault="00CA6C58" w:rsidP="00CA6C58">
      <w:pPr>
        <w:shd w:val="clear" w:color="auto" w:fill="FFFFFF"/>
        <w:spacing w:after="0" w:line="360" w:lineRule="auto"/>
        <w:ind w:firstLine="709"/>
        <w:jc w:val="both"/>
        <w:rPr>
          <w:rFonts w:ascii="Times New Roman" w:eastAsia="Times New Roman" w:hAnsi="Times New Roman" w:cs="Times New Roman"/>
          <w:sz w:val="28"/>
          <w:szCs w:val="28"/>
        </w:rPr>
      </w:pPr>
      <w:r w:rsidRPr="00CA6C58">
        <w:rPr>
          <w:rFonts w:ascii="Times New Roman" w:eastAsia="Times New Roman" w:hAnsi="Times New Roman" w:cs="Times New Roman"/>
          <w:sz w:val="28"/>
          <w:szCs w:val="28"/>
        </w:rPr>
        <w:t>На сегодняшний день материально-техническая база объектов инфраструктуры гостеприимства Республики Крым, ассортимент и качество услуг отстают от мирового уровня, что снижает конкурентоспособность данного региона на международном рынке. Пользуясь статистическими данными, посвященным объектам размещения, важно отметить, что данные разнятся в зависимости от источника. Основываясь на сведениях, предоставляемых Министерством курортов и туризма Крыма, на территории региона находится 825 учреждения санаторно- курортной и гостиничной направленности. Среди них предоставлением специального санаторно-курортного сервиса или услуг оздоровительной направленности занимаются 467 учреждений. Оставшиеся 358 учреждений предоставляют услуги размещения. Также в Крыму располагаются 92 оздоровительных лагеря для детей. Госкомстат Украины же располагает иными сведениями (1225 средств размещения — это общая численность, куда входят 748 отелей и гостиниц). В других источникам можно найти иные цифры, что говорит о слабой изученности всего состава и структуры средств размещения в регионе.</w:t>
      </w:r>
    </w:p>
    <w:p w:rsidR="00CA6C58" w:rsidRPr="00CA6C58" w:rsidRDefault="00CA6C58" w:rsidP="00CA6C58">
      <w:pPr>
        <w:shd w:val="clear" w:color="auto" w:fill="FFFFFF"/>
        <w:spacing w:after="0" w:line="360" w:lineRule="auto"/>
        <w:ind w:firstLine="709"/>
        <w:jc w:val="both"/>
        <w:rPr>
          <w:rFonts w:ascii="Times New Roman" w:eastAsia="Times New Roman" w:hAnsi="Times New Roman" w:cs="Times New Roman"/>
          <w:sz w:val="28"/>
          <w:szCs w:val="28"/>
        </w:rPr>
      </w:pPr>
      <w:r w:rsidRPr="00CA6C58">
        <w:rPr>
          <w:rFonts w:ascii="Times New Roman" w:eastAsia="Times New Roman" w:hAnsi="Times New Roman" w:cs="Times New Roman"/>
          <w:sz w:val="28"/>
          <w:szCs w:val="28"/>
        </w:rPr>
        <w:t>На данный момент в существующих гостиницах номерной фонд оценить сложно, поскольку руководство отелей на пике сезона идут на хитрости, внося дополнительную кровать и мебель в номера, дабы превратить двухместные номера в трех- или даже четырехместные. Такая же практика распространена и в детских оздоровительных учреждениях.</w:t>
      </w:r>
    </w:p>
    <w:p w:rsidR="00CA6C58" w:rsidRPr="00CA6C58" w:rsidRDefault="00CA6C58" w:rsidP="00CA6C58">
      <w:pPr>
        <w:shd w:val="clear" w:color="auto" w:fill="FFFFFF"/>
        <w:spacing w:after="0" w:line="360" w:lineRule="auto"/>
        <w:ind w:firstLine="709"/>
        <w:jc w:val="both"/>
        <w:rPr>
          <w:rFonts w:ascii="Times New Roman" w:eastAsia="Times New Roman" w:hAnsi="Times New Roman" w:cs="Times New Roman"/>
          <w:sz w:val="28"/>
          <w:szCs w:val="28"/>
        </w:rPr>
      </w:pPr>
      <w:r w:rsidRPr="00CA6C58">
        <w:rPr>
          <w:rFonts w:ascii="Times New Roman" w:eastAsia="Times New Roman" w:hAnsi="Times New Roman" w:cs="Times New Roman"/>
          <w:sz w:val="28"/>
          <w:szCs w:val="28"/>
        </w:rPr>
        <w:t>Основываясь на статистических данных из разных источников, количество средств размещения с какой- либо категорией составляет 271, количество же средств размещения без категории — 684, то есть в 2,5 раза меньше. Распределяются они по категориям в следующем порядке: 5 звезд – 1,1%, 11,1% – 4 звезды, 32,8% – 3 звезды, 38% – 2 звезды и 17% – 1 звезда.</w:t>
      </w:r>
    </w:p>
    <w:p w:rsidR="00CA6C58" w:rsidRPr="00CA6C58" w:rsidRDefault="00CA6C58" w:rsidP="00CA6C58">
      <w:pPr>
        <w:shd w:val="clear" w:color="auto" w:fill="FFFFFF"/>
        <w:spacing w:after="0" w:line="360" w:lineRule="auto"/>
        <w:ind w:firstLine="709"/>
        <w:jc w:val="both"/>
        <w:rPr>
          <w:rFonts w:ascii="Times New Roman" w:eastAsia="Times New Roman" w:hAnsi="Times New Roman" w:cs="Times New Roman"/>
          <w:sz w:val="28"/>
          <w:szCs w:val="28"/>
        </w:rPr>
      </w:pPr>
      <w:r w:rsidRPr="00CA6C58">
        <w:rPr>
          <w:rFonts w:ascii="Times New Roman" w:eastAsia="Times New Roman" w:hAnsi="Times New Roman" w:cs="Times New Roman"/>
          <w:sz w:val="28"/>
          <w:szCs w:val="28"/>
        </w:rPr>
        <w:t xml:space="preserve">Исходя из исследований, можно заключить, что гостиничная база Крыма имеет серьезный перевес в сторону средств размещения низкой категории. Это было выгодно для бюджетных украинских туристов, для которых вопрос цены всегда </w:t>
      </w:r>
      <w:r w:rsidRPr="00CA6C58">
        <w:rPr>
          <w:rFonts w:ascii="Times New Roman" w:eastAsia="Times New Roman" w:hAnsi="Times New Roman" w:cs="Times New Roman"/>
          <w:sz w:val="28"/>
          <w:szCs w:val="28"/>
        </w:rPr>
        <w:lastRenderedPageBreak/>
        <w:t>превалирует на другими показателями. Сравнивая же с Россией, на такой же протяженности сочинского берега пятизвездочных гостиниц там около 2% от всей гостиничной базы, причем также ощущается их острая нехватка. Причем если в Сочи преобладают гостиницы класса 3 звезды, то в Крыму в основном встречаются гостиницы класса 1-2 звезды и без звезд.</w:t>
      </w:r>
    </w:p>
    <w:p w:rsidR="00CA6C58" w:rsidRPr="00CA6C58" w:rsidRDefault="00CA6C58" w:rsidP="00CA6C58">
      <w:pPr>
        <w:shd w:val="clear" w:color="auto" w:fill="FFFFFF"/>
        <w:spacing w:after="0" w:line="360" w:lineRule="auto"/>
        <w:ind w:firstLine="709"/>
        <w:jc w:val="both"/>
        <w:rPr>
          <w:rFonts w:ascii="Times New Roman" w:eastAsia="Times New Roman" w:hAnsi="Times New Roman" w:cs="Times New Roman"/>
          <w:sz w:val="28"/>
          <w:szCs w:val="28"/>
        </w:rPr>
      </w:pPr>
      <w:r w:rsidRPr="00CA6C58">
        <w:rPr>
          <w:rFonts w:ascii="Times New Roman" w:eastAsia="Times New Roman" w:hAnsi="Times New Roman" w:cs="Times New Roman"/>
          <w:sz w:val="28"/>
          <w:szCs w:val="28"/>
        </w:rPr>
        <w:t>Кроме того, на территории полуострова остро стоит проблема сезонности, который, надо заметить, различен в зависимости от типа и направленности средств размещения. Например, для гостиничных и подобных учреждений сезон составляет три месяца, а для лечебно-оздоровительных средств размещения — пять месяцев, и лишь менее 40% имеют круглогодичный характер деятельности. Средний коэффициент сезонности в Крыму составляет 0,45. Данный показатель отмечает величину изменения продаж по сравнению со среднегодовыми. В данном случае коэффициент меньше единицы, что говорит о большом количестве месяцев в году с низкими показателями продаж. Подобное значение характерно для курортов с ярко выраженной сезонной направленностью.</w:t>
      </w:r>
    </w:p>
    <w:p w:rsidR="00CA6C58" w:rsidRPr="00CA6C58" w:rsidRDefault="00CA6C58" w:rsidP="00CA6C58">
      <w:pPr>
        <w:shd w:val="clear" w:color="auto" w:fill="FFFFFF"/>
        <w:spacing w:after="0" w:line="360" w:lineRule="auto"/>
        <w:ind w:firstLine="709"/>
        <w:jc w:val="both"/>
        <w:rPr>
          <w:rFonts w:ascii="Times New Roman" w:eastAsia="Times New Roman" w:hAnsi="Times New Roman" w:cs="Times New Roman"/>
          <w:sz w:val="28"/>
          <w:szCs w:val="28"/>
        </w:rPr>
      </w:pPr>
      <w:r w:rsidRPr="00CA6C58">
        <w:rPr>
          <w:rFonts w:ascii="Times New Roman" w:eastAsia="Times New Roman" w:hAnsi="Times New Roman" w:cs="Times New Roman"/>
          <w:sz w:val="28"/>
          <w:szCs w:val="28"/>
        </w:rPr>
        <w:t>Большой дисбаланс демонстрирует распределение объектов оздоровительной направленности, в своем подавляющем большинстве сконцентрированные в Ялтинском и Евпаторийском районе. Неблагоприятной тенденцией последних двадцати лет является уменьшение роли лечебных процедур в структуре предоставляемых услуг и, соответственно, рост развлекательных и оздоровительных мероприятий.</w:t>
      </w:r>
    </w:p>
    <w:p w:rsidR="00CA6C58" w:rsidRPr="00CA6C58" w:rsidRDefault="00CA6C58" w:rsidP="00CA6C58">
      <w:pPr>
        <w:shd w:val="clear" w:color="auto" w:fill="FFFFFF"/>
        <w:spacing w:after="0" w:line="360" w:lineRule="auto"/>
        <w:ind w:firstLine="709"/>
        <w:jc w:val="both"/>
        <w:rPr>
          <w:rFonts w:ascii="Times New Roman" w:eastAsia="Times New Roman" w:hAnsi="Times New Roman" w:cs="Times New Roman"/>
          <w:sz w:val="28"/>
          <w:szCs w:val="28"/>
        </w:rPr>
      </w:pPr>
      <w:r w:rsidRPr="00CA6C58">
        <w:rPr>
          <w:rFonts w:ascii="Times New Roman" w:eastAsia="Times New Roman" w:hAnsi="Times New Roman" w:cs="Times New Roman"/>
          <w:sz w:val="28"/>
          <w:szCs w:val="28"/>
        </w:rPr>
        <w:t>По официальным данным, на территории Крыма находится 38 кемпингов, однако в большинстве своем это палаточные городки, пусть и на берегу моря. В них присутствует минимальный набор удобств, к чему бюджетные европейские туристы, например, совершенно не готовы. Говоря о потребностях и желаниях туристов, выделяется тенденция превалирования аренды дома или комнаты (койко- места) в частном секторе.</w:t>
      </w:r>
    </w:p>
    <w:p w:rsidR="00CA6C58" w:rsidRPr="00CA6C58" w:rsidRDefault="00CA6C58" w:rsidP="00CA6C58">
      <w:pPr>
        <w:shd w:val="clear" w:color="auto" w:fill="FFFFFF"/>
        <w:spacing w:after="0" w:line="360" w:lineRule="auto"/>
        <w:ind w:firstLine="709"/>
        <w:jc w:val="both"/>
        <w:rPr>
          <w:rFonts w:ascii="Times New Roman" w:eastAsia="Times New Roman" w:hAnsi="Times New Roman" w:cs="Times New Roman"/>
          <w:sz w:val="28"/>
          <w:szCs w:val="28"/>
        </w:rPr>
      </w:pPr>
      <w:r w:rsidRPr="00CA6C58">
        <w:rPr>
          <w:rFonts w:ascii="Times New Roman" w:eastAsia="Times New Roman" w:hAnsi="Times New Roman" w:cs="Times New Roman"/>
          <w:sz w:val="28"/>
          <w:szCs w:val="28"/>
        </w:rPr>
        <w:t xml:space="preserve">Проблемы развития транспортной инфраструктуры на сегодняшний день самые многочисленные, материально затратные, но и наиболее важные, так как без тщательно продуманной логистики невозможно качественное предоставление </w:t>
      </w:r>
      <w:r w:rsidRPr="00CA6C58">
        <w:rPr>
          <w:rFonts w:ascii="Times New Roman" w:eastAsia="Times New Roman" w:hAnsi="Times New Roman" w:cs="Times New Roman"/>
          <w:sz w:val="28"/>
          <w:szCs w:val="28"/>
        </w:rPr>
        <w:lastRenderedPageBreak/>
        <w:t>туристических услуг. Однако позитивные результаты в данном направлении говорят о глубокой заинтересованности государства в решении данного вопроса.</w:t>
      </w:r>
    </w:p>
    <w:p w:rsidR="00CA6C58" w:rsidRPr="00CA6C58" w:rsidRDefault="00CA6C58" w:rsidP="00CA6C58">
      <w:pPr>
        <w:shd w:val="clear" w:color="auto" w:fill="FFFFFF"/>
        <w:spacing w:after="0" w:line="360" w:lineRule="auto"/>
        <w:ind w:firstLine="709"/>
        <w:jc w:val="both"/>
        <w:rPr>
          <w:rFonts w:ascii="Times New Roman" w:eastAsia="Times New Roman" w:hAnsi="Times New Roman" w:cs="Times New Roman"/>
          <w:sz w:val="28"/>
          <w:szCs w:val="28"/>
        </w:rPr>
      </w:pPr>
      <w:r w:rsidRPr="00CA6C58">
        <w:rPr>
          <w:rFonts w:ascii="Times New Roman" w:eastAsia="Times New Roman" w:hAnsi="Times New Roman" w:cs="Times New Roman"/>
          <w:sz w:val="28"/>
          <w:szCs w:val="28"/>
        </w:rPr>
        <w:t>В настоящее время без каких-либо осложнений попасть в Крым можно лишь двумя путями: используя паромную переправу через Керченский пролив или авиатранспортом. Однако обе эти транспортные артерии в течении многих десятилетий были лишь дополнительными. Они не рассчитаны на большой поток пассажиров, что создало транспортный коллапс в 2014 году. За первое полугодие 2014 года отмечен рост числа туристов, прибывших в Крым через паромную переправу (в 2,8 раза) и авиатранспортом (в более, чем в 2 раза). Сами же украинские граждане в своем подавляющем большинстве практически не посещают полуостров в туристических целях. В Крыму существует три международных аэропорта: аэропорт Симферополя, аэропорт Керчь и Аэропорт Бельбек (является аэропортом смешанного типа, на данный момент там базируются военные самолеты), однако летом 2014 года для авиаперевозок был доступен лишь аэропорт Симферополя.</w:t>
      </w:r>
    </w:p>
    <w:p w:rsidR="00CA6C58" w:rsidRPr="00CA6C58" w:rsidRDefault="00CA6C58" w:rsidP="00CA6C58">
      <w:pPr>
        <w:shd w:val="clear" w:color="auto" w:fill="FFFFFF"/>
        <w:spacing w:after="0" w:line="360" w:lineRule="auto"/>
        <w:ind w:firstLine="709"/>
        <w:jc w:val="both"/>
        <w:rPr>
          <w:rFonts w:ascii="Times New Roman" w:eastAsia="Times New Roman" w:hAnsi="Times New Roman" w:cs="Times New Roman"/>
          <w:sz w:val="28"/>
          <w:szCs w:val="28"/>
        </w:rPr>
      </w:pPr>
      <w:r w:rsidRPr="00CA6C58">
        <w:rPr>
          <w:rFonts w:ascii="Times New Roman" w:eastAsia="Times New Roman" w:hAnsi="Times New Roman" w:cs="Times New Roman"/>
          <w:sz w:val="28"/>
          <w:szCs w:val="28"/>
        </w:rPr>
        <w:t>Пассажиропоток для авиационного транспорта (аэропорт города Симферополь) приведен в таблице ниже:</w:t>
      </w:r>
    </w:p>
    <w:p w:rsidR="00CA6C58" w:rsidRPr="00CA6C58" w:rsidRDefault="00CA6C58" w:rsidP="00CA6C58">
      <w:pPr>
        <w:shd w:val="clear" w:color="auto" w:fill="FFFFFF"/>
        <w:spacing w:after="0" w:line="360" w:lineRule="auto"/>
        <w:ind w:firstLine="709"/>
        <w:jc w:val="both"/>
        <w:rPr>
          <w:rFonts w:ascii="Times New Roman" w:eastAsia="Times New Roman" w:hAnsi="Times New Roman" w:cs="Times New Roman"/>
          <w:sz w:val="28"/>
          <w:szCs w:val="28"/>
        </w:rPr>
      </w:pPr>
      <w:r w:rsidRPr="00CA6C58">
        <w:rPr>
          <w:rFonts w:ascii="Times New Roman" w:eastAsia="Times New Roman" w:hAnsi="Times New Roman" w:cs="Times New Roman"/>
          <w:bCs/>
          <w:sz w:val="28"/>
          <w:szCs w:val="28"/>
        </w:rPr>
        <w:t xml:space="preserve">Таблица </w:t>
      </w:r>
      <w:r>
        <w:rPr>
          <w:rFonts w:ascii="Times New Roman" w:eastAsia="Times New Roman" w:hAnsi="Times New Roman" w:cs="Times New Roman"/>
          <w:bCs/>
          <w:sz w:val="28"/>
          <w:szCs w:val="28"/>
        </w:rPr>
        <w:t>2</w:t>
      </w:r>
      <w:r w:rsidRPr="00CA6C58">
        <w:rPr>
          <w:rFonts w:ascii="Times New Roman" w:eastAsia="Times New Roman" w:hAnsi="Times New Roman" w:cs="Times New Roman"/>
          <w:bCs/>
          <w:sz w:val="28"/>
          <w:szCs w:val="28"/>
        </w:rPr>
        <w:t>.</w:t>
      </w:r>
      <w:bookmarkStart w:id="17" w:name="_ftnref2"/>
      <w:r w:rsidR="00B720C3" w:rsidRPr="00CA6C58">
        <w:rPr>
          <w:rFonts w:ascii="Times New Roman" w:eastAsia="Times New Roman" w:hAnsi="Times New Roman" w:cs="Times New Roman"/>
          <w:bCs/>
          <w:sz w:val="28"/>
          <w:szCs w:val="28"/>
        </w:rPr>
        <w:fldChar w:fldCharType="begin"/>
      </w:r>
      <w:r w:rsidRPr="00CA6C58">
        <w:rPr>
          <w:rFonts w:ascii="Times New Roman" w:eastAsia="Times New Roman" w:hAnsi="Times New Roman" w:cs="Times New Roman"/>
          <w:bCs/>
          <w:sz w:val="28"/>
          <w:szCs w:val="28"/>
        </w:rPr>
        <w:instrText xml:space="preserve"> HYPERLINK "http://eee-region.ru/article/4502/" \l "_ftn2" </w:instrText>
      </w:r>
      <w:r w:rsidR="00B720C3" w:rsidRPr="00CA6C58">
        <w:rPr>
          <w:rFonts w:ascii="Times New Roman" w:eastAsia="Times New Roman" w:hAnsi="Times New Roman" w:cs="Times New Roman"/>
          <w:bCs/>
          <w:sz w:val="28"/>
          <w:szCs w:val="28"/>
        </w:rPr>
        <w:fldChar w:fldCharType="separate"/>
      </w:r>
      <w:r>
        <w:rPr>
          <w:rFonts w:ascii="Times New Roman" w:eastAsia="Times New Roman" w:hAnsi="Times New Roman" w:cs="Times New Roman"/>
          <w:bCs/>
          <w:sz w:val="28"/>
          <w:szCs w:val="28"/>
        </w:rPr>
        <w:t>2.</w:t>
      </w:r>
      <w:r w:rsidR="00B720C3" w:rsidRPr="00CA6C58">
        <w:rPr>
          <w:rFonts w:ascii="Times New Roman" w:eastAsia="Times New Roman" w:hAnsi="Times New Roman" w:cs="Times New Roman"/>
          <w:bCs/>
          <w:sz w:val="28"/>
          <w:szCs w:val="28"/>
        </w:rPr>
        <w:fldChar w:fldCharType="end"/>
      </w:r>
      <w:bookmarkEnd w:id="17"/>
      <w:r w:rsidRPr="00CA6C58">
        <w:rPr>
          <w:rFonts w:ascii="Times New Roman" w:eastAsia="Times New Roman" w:hAnsi="Times New Roman" w:cs="Times New Roman"/>
          <w:bCs/>
          <w:sz w:val="28"/>
          <w:szCs w:val="28"/>
        </w:rPr>
        <w:t> — Пассажиропоток в 2008—2015 годах, тыс. пассажиров</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835"/>
        <w:gridCol w:w="990"/>
        <w:gridCol w:w="855"/>
        <w:gridCol w:w="705"/>
        <w:gridCol w:w="705"/>
        <w:gridCol w:w="990"/>
        <w:gridCol w:w="720"/>
        <w:gridCol w:w="720"/>
        <w:gridCol w:w="1579"/>
      </w:tblGrid>
      <w:tr w:rsidR="00CA6C58" w:rsidRPr="00CA6C58" w:rsidTr="00CA6C58">
        <w:trPr>
          <w:jc w:val="center"/>
        </w:trPr>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6C58" w:rsidRPr="00CA6C58" w:rsidRDefault="00CA6C58" w:rsidP="00CA6C58">
            <w:pPr>
              <w:spacing w:after="0" w:line="390" w:lineRule="atLeast"/>
              <w:rPr>
                <w:rFonts w:ascii="Times New Roman" w:eastAsia="Times New Roman" w:hAnsi="Times New Roman" w:cs="Times New Roman"/>
                <w:sz w:val="24"/>
                <w:szCs w:val="24"/>
              </w:rPr>
            </w:pPr>
            <w:r w:rsidRPr="00CA6C58">
              <w:rPr>
                <w:rFonts w:ascii="Times New Roman" w:eastAsia="Times New Roman" w:hAnsi="Times New Roman" w:cs="Times New Roman"/>
                <w:sz w:val="24"/>
                <w:szCs w:val="24"/>
              </w:rPr>
              <w:t>Годы</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6C58" w:rsidRPr="00CA6C58" w:rsidRDefault="00CA6C58" w:rsidP="00CA6C58">
            <w:pPr>
              <w:spacing w:after="0" w:line="390" w:lineRule="atLeast"/>
              <w:rPr>
                <w:rFonts w:ascii="Times New Roman" w:eastAsia="Times New Roman" w:hAnsi="Times New Roman" w:cs="Times New Roman"/>
                <w:sz w:val="24"/>
                <w:szCs w:val="24"/>
              </w:rPr>
            </w:pPr>
            <w:r w:rsidRPr="00CA6C58">
              <w:rPr>
                <w:rFonts w:ascii="Times New Roman" w:eastAsia="Times New Roman" w:hAnsi="Times New Roman" w:cs="Times New Roman"/>
                <w:sz w:val="24"/>
                <w:szCs w:val="24"/>
              </w:rPr>
              <w:t>2008</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6C58" w:rsidRPr="00CA6C58" w:rsidRDefault="00CA6C58" w:rsidP="00CA6C58">
            <w:pPr>
              <w:spacing w:after="0" w:line="390" w:lineRule="atLeast"/>
              <w:rPr>
                <w:rFonts w:ascii="Times New Roman" w:eastAsia="Times New Roman" w:hAnsi="Times New Roman" w:cs="Times New Roman"/>
                <w:sz w:val="24"/>
                <w:szCs w:val="24"/>
              </w:rPr>
            </w:pPr>
            <w:r w:rsidRPr="00CA6C58">
              <w:rPr>
                <w:rFonts w:ascii="Times New Roman" w:eastAsia="Times New Roman" w:hAnsi="Times New Roman" w:cs="Times New Roman"/>
                <w:sz w:val="24"/>
                <w:szCs w:val="24"/>
              </w:rPr>
              <w:t>2009</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6C58" w:rsidRPr="00CA6C58" w:rsidRDefault="00CA6C58" w:rsidP="00CA6C58">
            <w:pPr>
              <w:spacing w:after="0" w:line="390" w:lineRule="atLeast"/>
              <w:rPr>
                <w:rFonts w:ascii="Times New Roman" w:eastAsia="Times New Roman" w:hAnsi="Times New Roman" w:cs="Times New Roman"/>
                <w:sz w:val="24"/>
                <w:szCs w:val="24"/>
              </w:rPr>
            </w:pPr>
            <w:r w:rsidRPr="00CA6C58">
              <w:rPr>
                <w:rFonts w:ascii="Times New Roman" w:eastAsia="Times New Roman" w:hAnsi="Times New Roman" w:cs="Times New Roman"/>
                <w:sz w:val="24"/>
                <w:szCs w:val="24"/>
              </w:rPr>
              <w:t>2010</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6C58" w:rsidRPr="00CA6C58" w:rsidRDefault="00CA6C58" w:rsidP="00CA6C58">
            <w:pPr>
              <w:spacing w:after="0" w:line="390" w:lineRule="atLeast"/>
              <w:rPr>
                <w:rFonts w:ascii="Times New Roman" w:eastAsia="Times New Roman" w:hAnsi="Times New Roman" w:cs="Times New Roman"/>
                <w:sz w:val="24"/>
                <w:szCs w:val="24"/>
              </w:rPr>
            </w:pPr>
            <w:r w:rsidRPr="00CA6C58">
              <w:rPr>
                <w:rFonts w:ascii="Times New Roman" w:eastAsia="Times New Roman" w:hAnsi="Times New Roman" w:cs="Times New Roman"/>
                <w:sz w:val="24"/>
                <w:szCs w:val="24"/>
              </w:rPr>
              <w:t>2011</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6C58" w:rsidRPr="00CA6C58" w:rsidRDefault="00CA6C58" w:rsidP="00CA6C58">
            <w:pPr>
              <w:spacing w:after="0" w:line="390" w:lineRule="atLeast"/>
              <w:rPr>
                <w:rFonts w:ascii="Times New Roman" w:eastAsia="Times New Roman" w:hAnsi="Times New Roman" w:cs="Times New Roman"/>
                <w:sz w:val="24"/>
                <w:szCs w:val="24"/>
              </w:rPr>
            </w:pPr>
            <w:r w:rsidRPr="00CA6C58">
              <w:rPr>
                <w:rFonts w:ascii="Times New Roman" w:eastAsia="Times New Roman" w:hAnsi="Times New Roman" w:cs="Times New Roman"/>
                <w:sz w:val="24"/>
                <w:szCs w:val="24"/>
              </w:rPr>
              <w:t>2012</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6C58" w:rsidRPr="00CA6C58" w:rsidRDefault="00CA6C58" w:rsidP="00CA6C58">
            <w:pPr>
              <w:spacing w:after="0" w:line="390" w:lineRule="atLeast"/>
              <w:rPr>
                <w:rFonts w:ascii="Times New Roman" w:eastAsia="Times New Roman" w:hAnsi="Times New Roman" w:cs="Times New Roman"/>
                <w:sz w:val="24"/>
                <w:szCs w:val="24"/>
              </w:rPr>
            </w:pPr>
            <w:r w:rsidRPr="00CA6C58">
              <w:rPr>
                <w:rFonts w:ascii="Times New Roman" w:eastAsia="Times New Roman" w:hAnsi="Times New Roman" w:cs="Times New Roman"/>
                <w:sz w:val="24"/>
                <w:szCs w:val="24"/>
              </w:rPr>
              <w:t>2013</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6C58" w:rsidRPr="00CA6C58" w:rsidRDefault="00CA6C58" w:rsidP="00CA6C58">
            <w:pPr>
              <w:spacing w:after="0" w:line="390" w:lineRule="atLeast"/>
              <w:rPr>
                <w:rFonts w:ascii="Times New Roman" w:eastAsia="Times New Roman" w:hAnsi="Times New Roman" w:cs="Times New Roman"/>
                <w:sz w:val="24"/>
                <w:szCs w:val="24"/>
              </w:rPr>
            </w:pPr>
            <w:r w:rsidRPr="00CA6C58">
              <w:rPr>
                <w:rFonts w:ascii="Times New Roman" w:eastAsia="Times New Roman" w:hAnsi="Times New Roman" w:cs="Times New Roman"/>
                <w:sz w:val="24"/>
                <w:szCs w:val="24"/>
              </w:rPr>
              <w:t>2014</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6C58" w:rsidRPr="00CA6C58" w:rsidRDefault="00CA6C58" w:rsidP="00CA6C58">
            <w:pPr>
              <w:spacing w:after="0" w:line="390" w:lineRule="atLeast"/>
              <w:rPr>
                <w:rFonts w:ascii="Times New Roman" w:eastAsia="Times New Roman" w:hAnsi="Times New Roman" w:cs="Times New Roman"/>
                <w:sz w:val="24"/>
                <w:szCs w:val="24"/>
              </w:rPr>
            </w:pPr>
            <w:r w:rsidRPr="00CA6C58">
              <w:rPr>
                <w:rFonts w:ascii="Times New Roman" w:eastAsia="Times New Roman" w:hAnsi="Times New Roman" w:cs="Times New Roman"/>
                <w:sz w:val="24"/>
                <w:szCs w:val="24"/>
              </w:rPr>
              <w:t>2015(сентябрь)</w:t>
            </w:r>
          </w:p>
        </w:tc>
      </w:tr>
      <w:tr w:rsidR="00CA6C58" w:rsidRPr="00CA6C58" w:rsidTr="00CA6C58">
        <w:trPr>
          <w:jc w:val="center"/>
        </w:trPr>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6C58" w:rsidRPr="00CA6C58" w:rsidRDefault="00CA6C58" w:rsidP="00CA6C58">
            <w:pPr>
              <w:spacing w:after="0" w:line="390" w:lineRule="atLeast"/>
              <w:rPr>
                <w:rFonts w:ascii="Times New Roman" w:eastAsia="Times New Roman" w:hAnsi="Times New Roman" w:cs="Times New Roman"/>
                <w:sz w:val="24"/>
                <w:szCs w:val="24"/>
              </w:rPr>
            </w:pPr>
            <w:r w:rsidRPr="00CA6C58">
              <w:rPr>
                <w:rFonts w:ascii="Times New Roman" w:eastAsia="Times New Roman" w:hAnsi="Times New Roman" w:cs="Times New Roman"/>
                <w:sz w:val="24"/>
                <w:szCs w:val="24"/>
              </w:rPr>
              <w:t>Пассажиропоток, тыс.</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6C58" w:rsidRPr="00CA6C58" w:rsidRDefault="00CA6C58" w:rsidP="00CA6C58">
            <w:pPr>
              <w:spacing w:after="0" w:line="390" w:lineRule="atLeast"/>
              <w:rPr>
                <w:rFonts w:ascii="Times New Roman" w:eastAsia="Times New Roman" w:hAnsi="Times New Roman" w:cs="Times New Roman"/>
                <w:sz w:val="24"/>
                <w:szCs w:val="24"/>
              </w:rPr>
            </w:pPr>
            <w:r w:rsidRPr="00CA6C58">
              <w:rPr>
                <w:rFonts w:ascii="Times New Roman" w:eastAsia="Times New Roman" w:hAnsi="Times New Roman" w:cs="Times New Roman"/>
                <w:sz w:val="24"/>
                <w:szCs w:val="24"/>
              </w:rPr>
              <w:t>855</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6C58" w:rsidRPr="00CA6C58" w:rsidRDefault="00CA6C58" w:rsidP="00CA6C58">
            <w:pPr>
              <w:spacing w:after="0" w:line="390" w:lineRule="atLeast"/>
              <w:rPr>
                <w:rFonts w:ascii="Times New Roman" w:eastAsia="Times New Roman" w:hAnsi="Times New Roman" w:cs="Times New Roman"/>
                <w:sz w:val="24"/>
                <w:szCs w:val="24"/>
              </w:rPr>
            </w:pPr>
            <w:r w:rsidRPr="00CA6C58">
              <w:rPr>
                <w:rFonts w:ascii="Times New Roman" w:eastAsia="Times New Roman" w:hAnsi="Times New Roman" w:cs="Times New Roman"/>
                <w:sz w:val="24"/>
                <w:szCs w:val="24"/>
              </w:rPr>
              <w:t>751</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6C58" w:rsidRPr="00CA6C58" w:rsidRDefault="00CA6C58" w:rsidP="00CA6C58">
            <w:pPr>
              <w:spacing w:after="0" w:line="390" w:lineRule="atLeast"/>
              <w:rPr>
                <w:rFonts w:ascii="Times New Roman" w:eastAsia="Times New Roman" w:hAnsi="Times New Roman" w:cs="Times New Roman"/>
                <w:sz w:val="24"/>
                <w:szCs w:val="24"/>
              </w:rPr>
            </w:pPr>
            <w:r w:rsidRPr="00CA6C58">
              <w:rPr>
                <w:rFonts w:ascii="Times New Roman" w:eastAsia="Times New Roman" w:hAnsi="Times New Roman" w:cs="Times New Roman"/>
                <w:sz w:val="24"/>
                <w:szCs w:val="24"/>
              </w:rPr>
              <w:t>845</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6C58" w:rsidRPr="00CA6C58" w:rsidRDefault="00CA6C58" w:rsidP="00CA6C58">
            <w:pPr>
              <w:spacing w:after="0" w:line="390" w:lineRule="atLeast"/>
              <w:rPr>
                <w:rFonts w:ascii="Times New Roman" w:eastAsia="Times New Roman" w:hAnsi="Times New Roman" w:cs="Times New Roman"/>
                <w:sz w:val="24"/>
                <w:szCs w:val="24"/>
              </w:rPr>
            </w:pPr>
            <w:r w:rsidRPr="00CA6C58">
              <w:rPr>
                <w:rFonts w:ascii="Times New Roman" w:eastAsia="Times New Roman" w:hAnsi="Times New Roman" w:cs="Times New Roman"/>
                <w:sz w:val="24"/>
                <w:szCs w:val="24"/>
              </w:rPr>
              <w:t>964</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6C58" w:rsidRPr="00CA6C58" w:rsidRDefault="00CA6C58" w:rsidP="00CA6C58">
            <w:pPr>
              <w:spacing w:after="0" w:line="390" w:lineRule="atLeast"/>
              <w:rPr>
                <w:rFonts w:ascii="Times New Roman" w:eastAsia="Times New Roman" w:hAnsi="Times New Roman" w:cs="Times New Roman"/>
                <w:sz w:val="24"/>
                <w:szCs w:val="24"/>
              </w:rPr>
            </w:pPr>
            <w:r w:rsidRPr="00CA6C58">
              <w:rPr>
                <w:rFonts w:ascii="Times New Roman" w:eastAsia="Times New Roman" w:hAnsi="Times New Roman" w:cs="Times New Roman"/>
                <w:sz w:val="24"/>
                <w:szCs w:val="24"/>
              </w:rPr>
              <w:t>1,114</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6C58" w:rsidRPr="00CA6C58" w:rsidRDefault="00CA6C58" w:rsidP="00CA6C58">
            <w:pPr>
              <w:spacing w:after="0" w:line="390" w:lineRule="atLeast"/>
              <w:rPr>
                <w:rFonts w:ascii="Times New Roman" w:eastAsia="Times New Roman" w:hAnsi="Times New Roman" w:cs="Times New Roman"/>
                <w:sz w:val="24"/>
                <w:szCs w:val="24"/>
              </w:rPr>
            </w:pPr>
            <w:r w:rsidRPr="00CA6C58">
              <w:rPr>
                <w:rFonts w:ascii="Times New Roman" w:eastAsia="Times New Roman" w:hAnsi="Times New Roman" w:cs="Times New Roman"/>
                <w:sz w:val="24"/>
                <w:szCs w:val="24"/>
              </w:rPr>
              <w:t>1,204</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6C58" w:rsidRPr="00CA6C58" w:rsidRDefault="00CA6C58" w:rsidP="00CA6C58">
            <w:pPr>
              <w:spacing w:after="0" w:line="390" w:lineRule="atLeast"/>
              <w:rPr>
                <w:rFonts w:ascii="Times New Roman" w:eastAsia="Times New Roman" w:hAnsi="Times New Roman" w:cs="Times New Roman"/>
                <w:sz w:val="24"/>
                <w:szCs w:val="24"/>
              </w:rPr>
            </w:pPr>
            <w:r w:rsidRPr="00CA6C58">
              <w:rPr>
                <w:rFonts w:ascii="Times New Roman" w:eastAsia="Times New Roman" w:hAnsi="Times New Roman" w:cs="Times New Roman"/>
                <w:sz w:val="24"/>
                <w:szCs w:val="24"/>
              </w:rPr>
              <w:t>2800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6C58" w:rsidRPr="00CA6C58" w:rsidRDefault="00CA6C58" w:rsidP="00CA6C58">
            <w:pPr>
              <w:spacing w:after="0" w:line="390" w:lineRule="atLeast"/>
              <w:rPr>
                <w:rFonts w:ascii="Times New Roman" w:eastAsia="Times New Roman" w:hAnsi="Times New Roman" w:cs="Times New Roman"/>
                <w:sz w:val="24"/>
                <w:szCs w:val="24"/>
              </w:rPr>
            </w:pPr>
            <w:r w:rsidRPr="00CA6C58">
              <w:rPr>
                <w:rFonts w:ascii="Times New Roman" w:eastAsia="Times New Roman" w:hAnsi="Times New Roman" w:cs="Times New Roman"/>
                <w:sz w:val="24"/>
                <w:szCs w:val="24"/>
              </w:rPr>
              <w:t>4000</w:t>
            </w:r>
          </w:p>
        </w:tc>
      </w:tr>
    </w:tbl>
    <w:p w:rsidR="00CA6C58" w:rsidRDefault="00CA6C58" w:rsidP="00CA6C58">
      <w:pPr>
        <w:shd w:val="clear" w:color="auto" w:fill="FFFFFF"/>
        <w:spacing w:after="0" w:line="360" w:lineRule="auto"/>
        <w:ind w:firstLine="709"/>
        <w:jc w:val="both"/>
        <w:rPr>
          <w:rFonts w:ascii="Times New Roman" w:eastAsia="Times New Roman" w:hAnsi="Times New Roman" w:cs="Times New Roman"/>
          <w:sz w:val="28"/>
          <w:szCs w:val="28"/>
        </w:rPr>
      </w:pPr>
    </w:p>
    <w:p w:rsidR="00CA6C58" w:rsidRPr="00CA6C58" w:rsidRDefault="00CA6C58" w:rsidP="00CA6C58">
      <w:pPr>
        <w:shd w:val="clear" w:color="auto" w:fill="FFFFFF"/>
        <w:spacing w:after="0" w:line="360" w:lineRule="auto"/>
        <w:ind w:firstLine="709"/>
        <w:jc w:val="both"/>
        <w:rPr>
          <w:rFonts w:ascii="Times New Roman" w:eastAsia="Times New Roman" w:hAnsi="Times New Roman" w:cs="Times New Roman"/>
          <w:sz w:val="28"/>
          <w:szCs w:val="28"/>
        </w:rPr>
      </w:pPr>
      <w:r w:rsidRPr="00CA6C58">
        <w:rPr>
          <w:rFonts w:ascii="Times New Roman" w:eastAsia="Times New Roman" w:hAnsi="Times New Roman" w:cs="Times New Roman"/>
          <w:sz w:val="28"/>
          <w:szCs w:val="28"/>
        </w:rPr>
        <w:t>Несмотря на то, что это лучший аэропорт на полуострове, он один не смог удовлетворить весь потребительский спрос, работая на пределе мощностей. Оценив уровень осложнений и неподготовленность инфраструктуры, было решено модернизировать аэропорт Симферополя, отремонтировав и расширив один терминал и построив полностью новый</w:t>
      </w:r>
      <w:r>
        <w:rPr>
          <w:rFonts w:ascii="Times New Roman" w:eastAsia="Times New Roman" w:hAnsi="Times New Roman" w:cs="Times New Roman"/>
          <w:sz w:val="28"/>
          <w:szCs w:val="28"/>
        </w:rPr>
        <w:t xml:space="preserve"> </w:t>
      </w:r>
      <w:r w:rsidRPr="00CA6C58">
        <w:rPr>
          <w:rFonts w:ascii="Times New Roman" w:eastAsia="Times New Roman" w:hAnsi="Times New Roman" w:cs="Times New Roman"/>
          <w:sz w:val="28"/>
          <w:szCs w:val="28"/>
        </w:rPr>
        <w:t>- второй. Таким образом удалось в 2015 году добиться увеличения пассажиропотока до 4 миллионов человек за первые полгода.</w:t>
      </w:r>
    </w:p>
    <w:p w:rsidR="00CA6C58" w:rsidRPr="00CA6C58" w:rsidRDefault="00CA6C58" w:rsidP="00CA6C58">
      <w:pPr>
        <w:shd w:val="clear" w:color="auto" w:fill="FFFFFF"/>
        <w:spacing w:after="0" w:line="360" w:lineRule="auto"/>
        <w:ind w:firstLine="709"/>
        <w:jc w:val="both"/>
        <w:rPr>
          <w:rFonts w:ascii="Times New Roman" w:eastAsia="Times New Roman" w:hAnsi="Times New Roman" w:cs="Times New Roman"/>
          <w:sz w:val="28"/>
          <w:szCs w:val="28"/>
        </w:rPr>
      </w:pPr>
      <w:r w:rsidRPr="00CA6C58">
        <w:rPr>
          <w:rFonts w:ascii="Times New Roman" w:eastAsia="Times New Roman" w:hAnsi="Times New Roman" w:cs="Times New Roman"/>
          <w:sz w:val="28"/>
          <w:szCs w:val="28"/>
        </w:rPr>
        <w:t xml:space="preserve">Также не остается без внимания паромная переправа. Если в 2014 году условия там были абсолютно не приемлемыми: для автомобилистов не были организованы, ни предприятия размещения, ни предприятия питания. Многие </w:t>
      </w:r>
      <w:r w:rsidRPr="00CA6C58">
        <w:rPr>
          <w:rFonts w:ascii="Times New Roman" w:eastAsia="Times New Roman" w:hAnsi="Times New Roman" w:cs="Times New Roman"/>
          <w:sz w:val="28"/>
          <w:szCs w:val="28"/>
        </w:rPr>
        <w:lastRenderedPageBreak/>
        <w:t>отказывались от поездки в Крым и устремляли свой взор на территории курортов Краснодарского края, как Анапа или Геленджик, которые в этом году, к слову, были переполнены, рапортуя о серьезном повышении спроса на свои услуги, то уже в конце 2014 года началась модернизация причалов. На эти мероприятия было выделено 470 млн рублей, а совершенствование предусматривает не только лучшие условия перевозки, но и строительство второй параллели сооружений для погрузки вагонов и автомобилей, реконструкцию гидротехнического и навигационного оборудования.</w:t>
      </w:r>
    </w:p>
    <w:p w:rsidR="00CA6C58" w:rsidRPr="00CA6C58" w:rsidRDefault="00CA6C58" w:rsidP="00CA6C58">
      <w:pPr>
        <w:shd w:val="clear" w:color="auto" w:fill="FFFFFF"/>
        <w:spacing w:after="0" w:line="360" w:lineRule="auto"/>
        <w:ind w:firstLine="709"/>
        <w:jc w:val="both"/>
        <w:rPr>
          <w:rFonts w:ascii="Times New Roman" w:eastAsia="Times New Roman" w:hAnsi="Times New Roman" w:cs="Times New Roman"/>
          <w:sz w:val="28"/>
          <w:szCs w:val="28"/>
        </w:rPr>
      </w:pPr>
      <w:r w:rsidRPr="00CA6C58">
        <w:rPr>
          <w:rFonts w:ascii="Times New Roman" w:eastAsia="Times New Roman" w:hAnsi="Times New Roman" w:cs="Times New Roman"/>
          <w:sz w:val="28"/>
          <w:szCs w:val="28"/>
        </w:rPr>
        <w:t xml:space="preserve">К 2018 году будет завершено строительство моста, который соединит два берега Керченского пролива и транспортные проблемы будут окончательно решены, однако до этого времени необходимо модернизировать уже имеющиеся транспортные пути. Несмотря на то, что Крым оказался отсечен от основных транспортных артерий от материка, Российская Федерация предпринимает все меры, для максимальной модернизации дополнительных сообщений с полуостровом. На момент конца 2015 года аэропорт Симферополя и паромная переправа через Керченский пролив стали уже достаточно современными и отвечающими действующим требованиям транспортными путями, однако даже этого недостаточно, чтобы качественно обслужить весь туристический поток в регион (который только усилился из-за запрета на посещения в туристических целях Египта и Турции — главных конкурентов черноморского полуострова России в нише пляжного туризма). В перспективе рассматривается вопрос введения в эксплуатацию аэропорта Керчь. Некогда мощная воздушная гавань прекратила свою работу в 2008 году в связи с низкой рентабельностью своей деятельности. Учитывая специфику посещения туристами полуострова с точки зрения рынка это был оправданный шаг, в украинское время воздушное сообщение с Крымом было второстепенной артерией и тогда данные потребности удовлетворял один аэропорт — Симферополь. В 2014-2015 годах неоднократно поднимался вопрос восстановления аэропорта, однако окончательное решение еще не принято. Государственная Дума планирует выделить самолеты для обслуживания только крымского направления. Данные меры способны увеличить пассажирооборот на </w:t>
      </w:r>
      <w:r w:rsidRPr="00CA6C58">
        <w:rPr>
          <w:rFonts w:ascii="Times New Roman" w:eastAsia="Times New Roman" w:hAnsi="Times New Roman" w:cs="Times New Roman"/>
          <w:sz w:val="28"/>
          <w:szCs w:val="28"/>
        </w:rPr>
        <w:lastRenderedPageBreak/>
        <w:t>воздушном транспорте. Помимо этого, планируется обновление автобусного парка, реконструкция портов и модернизация круизных судов. Всего на инфраструктуру Крыма планируется затратить около 700 миллиардов рублей.</w:t>
      </w:r>
    </w:p>
    <w:p w:rsidR="00CA6C58" w:rsidRDefault="00CA6C58" w:rsidP="00CA6C58">
      <w:pPr>
        <w:shd w:val="clear" w:color="auto" w:fill="FFFFFF"/>
        <w:spacing w:after="0" w:line="360" w:lineRule="auto"/>
        <w:ind w:firstLine="709"/>
        <w:jc w:val="both"/>
        <w:rPr>
          <w:rFonts w:ascii="Times New Roman" w:eastAsia="Times New Roman" w:hAnsi="Times New Roman" w:cs="Times New Roman"/>
          <w:sz w:val="28"/>
          <w:szCs w:val="28"/>
        </w:rPr>
      </w:pPr>
      <w:r w:rsidRPr="00CA6C58">
        <w:rPr>
          <w:rFonts w:ascii="Times New Roman" w:eastAsia="Times New Roman" w:hAnsi="Times New Roman" w:cs="Times New Roman"/>
          <w:sz w:val="28"/>
          <w:szCs w:val="28"/>
        </w:rPr>
        <w:t xml:space="preserve">Еще одной особенностью российского Крыма является проблема с рабочей силой. Большинство предприятий полуострова, связанных с туризмом, не могут содержать круглогодичный штат обслуживающего персонала. В прежние времена украинские сезонные рабочие приглашались на трудоустройство в Крым в сезон отпусков, однако сложившийся политический кризис закрыл перед регионом эту дверь. Украина значительно усложнила своим гражданам посещение полуострова, а средства массовой информации распускают ложные слухи, дестабилизируя ситуацию относительно прошедшего референдума и образа России в целом. </w:t>
      </w:r>
    </w:p>
    <w:p w:rsidR="00C6234A" w:rsidRDefault="00C6234A" w:rsidP="00CA6C58">
      <w:pPr>
        <w:shd w:val="clear" w:color="auto" w:fill="FFFFFF"/>
        <w:spacing w:after="0" w:line="360" w:lineRule="auto"/>
        <w:ind w:firstLine="709"/>
        <w:jc w:val="both"/>
        <w:rPr>
          <w:rFonts w:ascii="Times New Roman" w:eastAsia="Times New Roman" w:hAnsi="Times New Roman" w:cs="Times New Roman"/>
          <w:sz w:val="28"/>
          <w:szCs w:val="28"/>
        </w:rPr>
      </w:pPr>
    </w:p>
    <w:p w:rsidR="008A6CAA" w:rsidRDefault="008A6CAA" w:rsidP="008A6CAA">
      <w:pPr>
        <w:pStyle w:val="1"/>
        <w:spacing w:before="0" w:line="360" w:lineRule="auto"/>
        <w:ind w:firstLine="709"/>
        <w:jc w:val="center"/>
        <w:rPr>
          <w:rFonts w:ascii="Times New Roman" w:hAnsi="Times New Roman"/>
          <w:b w:val="0"/>
          <w:color w:val="auto"/>
        </w:rPr>
      </w:pPr>
      <w:bookmarkStart w:id="18" w:name="_Toc463365920"/>
      <w:bookmarkStart w:id="19" w:name="_Toc463479278"/>
      <w:r>
        <w:rPr>
          <w:rFonts w:ascii="Times New Roman" w:hAnsi="Times New Roman"/>
          <w:b w:val="0"/>
          <w:color w:val="auto"/>
        </w:rPr>
        <w:t>2.2.2 Анализ конкуренции и конкурентная политика санатория «Сакрополь»</w:t>
      </w:r>
      <w:bookmarkEnd w:id="18"/>
      <w:bookmarkEnd w:id="19"/>
    </w:p>
    <w:p w:rsidR="008A6CAA" w:rsidRDefault="008A6CAA" w:rsidP="00CA6C58">
      <w:pPr>
        <w:shd w:val="clear" w:color="auto" w:fill="FFFFFF"/>
        <w:spacing w:after="0" w:line="360" w:lineRule="auto"/>
        <w:ind w:firstLine="709"/>
        <w:jc w:val="both"/>
        <w:rPr>
          <w:rFonts w:ascii="Times New Roman" w:eastAsia="Times New Roman" w:hAnsi="Times New Roman" w:cs="Times New Roman"/>
          <w:sz w:val="28"/>
          <w:szCs w:val="28"/>
        </w:rPr>
      </w:pPr>
    </w:p>
    <w:p w:rsidR="008A6CAA" w:rsidRDefault="008A6CAA" w:rsidP="00CA6C58">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Рассмотрим уровень качества и конкурентоспособности услуг санатория «Сакрополь».</w:t>
      </w:r>
    </w:p>
    <w:p w:rsidR="008A6CAA" w:rsidRPr="00F31496" w:rsidRDefault="008A6CAA" w:rsidP="008A6CAA">
      <w:pPr>
        <w:spacing w:after="0" w:line="360" w:lineRule="auto"/>
        <w:ind w:firstLine="720"/>
        <w:jc w:val="both"/>
        <w:rPr>
          <w:rFonts w:ascii="Times New Roman" w:hAnsi="Times New Roman"/>
          <w:sz w:val="28"/>
          <w:szCs w:val="28"/>
        </w:rPr>
      </w:pPr>
      <w:r>
        <w:rPr>
          <w:rFonts w:ascii="Times New Roman" w:hAnsi="Times New Roman"/>
          <w:sz w:val="28"/>
          <w:szCs w:val="28"/>
        </w:rPr>
        <w:t>Рассмотрим уровень качества обслуживания в номерах остальных категорий.</w:t>
      </w:r>
    </w:p>
    <w:p w:rsidR="008A6CAA" w:rsidRPr="00F31496" w:rsidRDefault="008A6CAA" w:rsidP="008A6CAA">
      <w:pPr>
        <w:spacing w:after="0" w:line="360" w:lineRule="auto"/>
        <w:ind w:firstLine="720"/>
        <w:jc w:val="both"/>
        <w:rPr>
          <w:rFonts w:ascii="Times New Roman" w:hAnsi="Times New Roman"/>
          <w:sz w:val="28"/>
          <w:szCs w:val="28"/>
        </w:rPr>
      </w:pPr>
      <w:r w:rsidRPr="00F31496">
        <w:rPr>
          <w:rFonts w:ascii="Times New Roman" w:hAnsi="Times New Roman"/>
          <w:sz w:val="28"/>
          <w:szCs w:val="28"/>
        </w:rPr>
        <w:t>Основные этапы оценки уровня качества:</w:t>
      </w:r>
    </w:p>
    <w:p w:rsidR="008A6CAA" w:rsidRPr="00F31496" w:rsidRDefault="008A6CAA" w:rsidP="008A6CAA">
      <w:pPr>
        <w:spacing w:after="0" w:line="360" w:lineRule="auto"/>
        <w:ind w:firstLine="720"/>
        <w:jc w:val="both"/>
        <w:rPr>
          <w:rFonts w:ascii="Times New Roman" w:hAnsi="Times New Roman"/>
          <w:sz w:val="28"/>
          <w:szCs w:val="28"/>
        </w:rPr>
      </w:pPr>
      <w:r>
        <w:rPr>
          <w:rFonts w:ascii="Times New Roman" w:hAnsi="Times New Roman"/>
          <w:sz w:val="28"/>
          <w:szCs w:val="28"/>
        </w:rPr>
        <w:t>- а</w:t>
      </w:r>
      <w:r w:rsidRPr="00F31496">
        <w:rPr>
          <w:rFonts w:ascii="Times New Roman" w:hAnsi="Times New Roman"/>
          <w:sz w:val="28"/>
          <w:szCs w:val="28"/>
        </w:rPr>
        <w:t>нализ рынка с целью выбора образца наиболее качественной услуги и сравнение ее с выбранным образцом</w:t>
      </w:r>
      <w:r>
        <w:rPr>
          <w:rFonts w:ascii="Times New Roman" w:hAnsi="Times New Roman"/>
          <w:sz w:val="28"/>
          <w:szCs w:val="28"/>
        </w:rPr>
        <w:t>;</w:t>
      </w:r>
    </w:p>
    <w:p w:rsidR="008A6CAA" w:rsidRPr="00F31496" w:rsidRDefault="008A6CAA" w:rsidP="008A6CAA">
      <w:pPr>
        <w:spacing w:after="0" w:line="360" w:lineRule="auto"/>
        <w:ind w:firstLine="720"/>
        <w:jc w:val="both"/>
        <w:rPr>
          <w:rFonts w:ascii="Times New Roman" w:hAnsi="Times New Roman"/>
          <w:sz w:val="28"/>
          <w:szCs w:val="28"/>
        </w:rPr>
      </w:pPr>
      <w:r>
        <w:rPr>
          <w:rFonts w:ascii="Times New Roman" w:hAnsi="Times New Roman"/>
          <w:sz w:val="28"/>
          <w:szCs w:val="28"/>
        </w:rPr>
        <w:t>- о</w:t>
      </w:r>
      <w:r w:rsidRPr="00F31496">
        <w:rPr>
          <w:rFonts w:ascii="Times New Roman" w:hAnsi="Times New Roman"/>
          <w:sz w:val="28"/>
          <w:szCs w:val="28"/>
        </w:rPr>
        <w:t>пределение параметров обеих услуг (своего и образца) и их сравнение</w:t>
      </w:r>
      <w:r>
        <w:rPr>
          <w:rFonts w:ascii="Times New Roman" w:hAnsi="Times New Roman"/>
          <w:sz w:val="28"/>
          <w:szCs w:val="28"/>
        </w:rPr>
        <w:t>;</w:t>
      </w:r>
    </w:p>
    <w:p w:rsidR="008A6CAA" w:rsidRPr="00F31496" w:rsidRDefault="008A6CAA" w:rsidP="008A6CAA">
      <w:pPr>
        <w:spacing w:after="0" w:line="360" w:lineRule="auto"/>
        <w:ind w:firstLine="720"/>
        <w:jc w:val="both"/>
        <w:rPr>
          <w:rFonts w:ascii="Times New Roman" w:hAnsi="Times New Roman"/>
          <w:sz w:val="28"/>
          <w:szCs w:val="28"/>
        </w:rPr>
      </w:pPr>
      <w:r>
        <w:rPr>
          <w:rFonts w:ascii="Times New Roman" w:hAnsi="Times New Roman"/>
          <w:sz w:val="28"/>
          <w:szCs w:val="28"/>
        </w:rPr>
        <w:t>- р</w:t>
      </w:r>
      <w:r w:rsidRPr="00F31496">
        <w:rPr>
          <w:rFonts w:ascii="Times New Roman" w:hAnsi="Times New Roman"/>
          <w:sz w:val="28"/>
          <w:szCs w:val="28"/>
        </w:rPr>
        <w:t>асчет обобщенного показателя полезного эффекта базовой и экспериментальной услуги (Поб, Пи).</w:t>
      </w:r>
    </w:p>
    <w:p w:rsidR="008A6CAA" w:rsidRPr="00F31496" w:rsidRDefault="008A6CAA" w:rsidP="008A6CAA">
      <w:pPr>
        <w:spacing w:after="0" w:line="360" w:lineRule="auto"/>
        <w:ind w:firstLine="720"/>
        <w:jc w:val="both"/>
        <w:rPr>
          <w:rFonts w:ascii="Times New Roman" w:hAnsi="Times New Roman"/>
          <w:sz w:val="28"/>
          <w:szCs w:val="28"/>
        </w:rPr>
      </w:pPr>
      <w:r w:rsidRPr="00F31496">
        <w:rPr>
          <w:rFonts w:ascii="Times New Roman" w:hAnsi="Times New Roman"/>
          <w:sz w:val="28"/>
          <w:szCs w:val="28"/>
        </w:rPr>
        <w:t>Расчет интегрального показателя качества как отношение полезного эффекта качества (П) к цене потребления (С), т.е. затратами на ее создание и использование для базовой и экспериментальной услуги.</w:t>
      </w:r>
    </w:p>
    <w:p w:rsidR="008A6CAA" w:rsidRPr="00F31496" w:rsidRDefault="008A6CAA" w:rsidP="008A6CAA">
      <w:pPr>
        <w:spacing w:after="0" w:line="360" w:lineRule="auto"/>
        <w:ind w:firstLine="720"/>
        <w:jc w:val="both"/>
        <w:rPr>
          <w:rFonts w:ascii="Times New Roman" w:hAnsi="Times New Roman"/>
          <w:sz w:val="28"/>
          <w:szCs w:val="28"/>
        </w:rPr>
      </w:pPr>
      <w:r w:rsidRPr="00F31496">
        <w:rPr>
          <w:rFonts w:ascii="Times New Roman" w:hAnsi="Times New Roman"/>
          <w:sz w:val="28"/>
          <w:szCs w:val="28"/>
        </w:rPr>
        <w:t xml:space="preserve">Расчет относительного уровня качества (К), который определяется по формуле: </w:t>
      </w:r>
    </w:p>
    <w:p w:rsidR="008A6CAA" w:rsidRPr="00F31496" w:rsidRDefault="008A6CAA" w:rsidP="008A6CAA">
      <w:pPr>
        <w:spacing w:after="0" w:line="360" w:lineRule="auto"/>
        <w:ind w:firstLine="720"/>
        <w:jc w:val="both"/>
        <w:rPr>
          <w:rFonts w:ascii="Times New Roman" w:hAnsi="Times New Roman"/>
          <w:sz w:val="28"/>
          <w:szCs w:val="28"/>
        </w:rPr>
      </w:pPr>
    </w:p>
    <w:p w:rsidR="008A6CAA" w:rsidRPr="00F31496" w:rsidRDefault="008A6CAA" w:rsidP="008A6CAA">
      <w:pPr>
        <w:spacing w:after="0" w:line="360" w:lineRule="auto"/>
        <w:ind w:firstLine="720"/>
        <w:jc w:val="both"/>
        <w:rPr>
          <w:rFonts w:ascii="Times New Roman" w:hAnsi="Times New Roman"/>
          <w:sz w:val="28"/>
          <w:szCs w:val="28"/>
        </w:rPr>
      </w:pPr>
      <w:r w:rsidRPr="00F31496">
        <w:rPr>
          <w:rFonts w:ascii="Times New Roman" w:hAnsi="Times New Roman"/>
          <w:sz w:val="28"/>
          <w:szCs w:val="28"/>
        </w:rPr>
        <w:t xml:space="preserve">                                                           К = Ки / Кб                                                 (2.</w:t>
      </w:r>
      <w:r w:rsidR="00F30A03">
        <w:rPr>
          <w:rFonts w:ascii="Times New Roman" w:hAnsi="Times New Roman"/>
          <w:sz w:val="28"/>
          <w:szCs w:val="28"/>
        </w:rPr>
        <w:t>1</w:t>
      </w:r>
      <w:r w:rsidRPr="00F31496">
        <w:rPr>
          <w:rFonts w:ascii="Times New Roman" w:hAnsi="Times New Roman"/>
          <w:sz w:val="28"/>
          <w:szCs w:val="28"/>
        </w:rPr>
        <w:t xml:space="preserve">) </w:t>
      </w:r>
    </w:p>
    <w:p w:rsidR="008A6CAA" w:rsidRPr="00F31496" w:rsidRDefault="008A6CAA" w:rsidP="008A6CAA">
      <w:pPr>
        <w:spacing w:after="0" w:line="360" w:lineRule="auto"/>
        <w:ind w:firstLine="720"/>
        <w:jc w:val="both"/>
        <w:rPr>
          <w:rFonts w:ascii="Times New Roman" w:hAnsi="Times New Roman"/>
          <w:sz w:val="28"/>
          <w:szCs w:val="28"/>
        </w:rPr>
      </w:pPr>
      <w:r w:rsidRPr="00F31496">
        <w:rPr>
          <w:rFonts w:ascii="Times New Roman" w:hAnsi="Times New Roman"/>
          <w:sz w:val="28"/>
          <w:szCs w:val="28"/>
        </w:rPr>
        <w:lastRenderedPageBreak/>
        <w:t>где Ки</w:t>
      </w:r>
      <w:r w:rsidRPr="00F31496">
        <w:rPr>
          <w:rFonts w:ascii="Times New Roman" w:hAnsi="Times New Roman"/>
          <w:i/>
          <w:sz w:val="28"/>
          <w:szCs w:val="28"/>
        </w:rPr>
        <w:t xml:space="preserve"> </w:t>
      </w:r>
      <w:r w:rsidRPr="00F31496">
        <w:rPr>
          <w:rFonts w:ascii="Times New Roman" w:hAnsi="Times New Roman"/>
          <w:sz w:val="28"/>
          <w:szCs w:val="28"/>
        </w:rPr>
        <w:t>- интегральный показатель качества услуги</w:t>
      </w:r>
      <w:r>
        <w:rPr>
          <w:rFonts w:ascii="Times New Roman" w:hAnsi="Times New Roman"/>
          <w:sz w:val="28"/>
          <w:szCs w:val="28"/>
        </w:rPr>
        <w:t xml:space="preserve"> санатория АО «Сакрополь»</w:t>
      </w:r>
      <w:r w:rsidRPr="00F31496">
        <w:rPr>
          <w:rFonts w:ascii="Times New Roman" w:hAnsi="Times New Roman"/>
          <w:sz w:val="28"/>
          <w:szCs w:val="28"/>
        </w:rPr>
        <w:t>;</w:t>
      </w:r>
    </w:p>
    <w:p w:rsidR="008A6CAA" w:rsidRPr="00F31496" w:rsidRDefault="008A6CAA" w:rsidP="008A6CAA">
      <w:pPr>
        <w:spacing w:after="0" w:line="360" w:lineRule="auto"/>
        <w:ind w:firstLine="720"/>
        <w:jc w:val="both"/>
        <w:rPr>
          <w:rFonts w:ascii="Times New Roman" w:hAnsi="Times New Roman"/>
          <w:sz w:val="28"/>
          <w:szCs w:val="28"/>
        </w:rPr>
      </w:pPr>
      <w:r w:rsidRPr="00F31496">
        <w:rPr>
          <w:rFonts w:ascii="Times New Roman" w:hAnsi="Times New Roman"/>
          <w:i/>
          <w:sz w:val="28"/>
          <w:szCs w:val="28"/>
        </w:rPr>
        <w:t xml:space="preserve">     </w:t>
      </w:r>
      <w:r w:rsidRPr="00F31496">
        <w:rPr>
          <w:rFonts w:ascii="Times New Roman" w:hAnsi="Times New Roman"/>
          <w:sz w:val="28"/>
          <w:szCs w:val="28"/>
        </w:rPr>
        <w:t>Кб</w:t>
      </w:r>
      <w:r w:rsidRPr="00F31496">
        <w:rPr>
          <w:rFonts w:ascii="Times New Roman" w:hAnsi="Times New Roman"/>
          <w:i/>
          <w:sz w:val="28"/>
          <w:szCs w:val="28"/>
        </w:rPr>
        <w:t xml:space="preserve"> </w:t>
      </w:r>
      <w:r w:rsidRPr="00F31496">
        <w:rPr>
          <w:rFonts w:ascii="Times New Roman" w:hAnsi="Times New Roman"/>
          <w:sz w:val="28"/>
          <w:szCs w:val="28"/>
        </w:rPr>
        <w:t xml:space="preserve">- интегральный показатель качества услуги </w:t>
      </w:r>
      <w:r>
        <w:rPr>
          <w:rFonts w:ascii="Times New Roman" w:hAnsi="Times New Roman"/>
          <w:sz w:val="28"/>
          <w:szCs w:val="28"/>
        </w:rPr>
        <w:t>санатория – конкурента.</w:t>
      </w:r>
      <w:r w:rsidRPr="00F31496">
        <w:rPr>
          <w:rFonts w:ascii="Times New Roman" w:hAnsi="Times New Roman"/>
          <w:sz w:val="28"/>
          <w:szCs w:val="28"/>
        </w:rPr>
        <w:t xml:space="preserve"> </w:t>
      </w:r>
    </w:p>
    <w:p w:rsidR="008A6CAA" w:rsidRPr="00F31496" w:rsidRDefault="008A6CAA" w:rsidP="008A6CAA">
      <w:pPr>
        <w:spacing w:after="0" w:line="360" w:lineRule="auto"/>
        <w:ind w:firstLine="720"/>
        <w:jc w:val="both"/>
        <w:rPr>
          <w:rFonts w:ascii="Times New Roman" w:hAnsi="Times New Roman"/>
          <w:sz w:val="28"/>
          <w:szCs w:val="28"/>
        </w:rPr>
      </w:pPr>
    </w:p>
    <w:p w:rsidR="008A6CAA" w:rsidRPr="00F31496" w:rsidRDefault="008A6CAA" w:rsidP="008A6CAA">
      <w:pPr>
        <w:spacing w:after="0" w:line="360" w:lineRule="auto"/>
        <w:ind w:firstLine="720"/>
        <w:jc w:val="both"/>
        <w:rPr>
          <w:rFonts w:ascii="Times New Roman" w:hAnsi="Times New Roman"/>
          <w:sz w:val="28"/>
          <w:szCs w:val="28"/>
        </w:rPr>
      </w:pPr>
      <w:r w:rsidRPr="00F31496">
        <w:rPr>
          <w:rFonts w:ascii="Times New Roman" w:hAnsi="Times New Roman"/>
          <w:sz w:val="28"/>
          <w:szCs w:val="28"/>
        </w:rPr>
        <w:t>При сравнении с базовым образцом делается вывод  о совершенствовании услуги или снятии ее с реализации.</w:t>
      </w:r>
    </w:p>
    <w:p w:rsidR="008A6CAA" w:rsidRPr="00F31496" w:rsidRDefault="008A6CAA" w:rsidP="008A6CAA">
      <w:pPr>
        <w:spacing w:after="0" w:line="360" w:lineRule="auto"/>
        <w:ind w:firstLine="720"/>
        <w:jc w:val="both"/>
        <w:rPr>
          <w:rFonts w:ascii="Times New Roman" w:hAnsi="Times New Roman"/>
          <w:sz w:val="28"/>
          <w:szCs w:val="28"/>
        </w:rPr>
      </w:pPr>
      <w:r w:rsidRPr="00F31496">
        <w:rPr>
          <w:rFonts w:ascii="Times New Roman" w:hAnsi="Times New Roman"/>
          <w:sz w:val="28"/>
          <w:szCs w:val="28"/>
        </w:rPr>
        <w:t xml:space="preserve">Для выполнения поставленной задачи остановимся на стоимости проживания </w:t>
      </w:r>
      <w:r>
        <w:rPr>
          <w:rFonts w:ascii="Times New Roman" w:hAnsi="Times New Roman"/>
          <w:sz w:val="28"/>
          <w:szCs w:val="28"/>
        </w:rPr>
        <w:t>2 000</w:t>
      </w:r>
      <w:r w:rsidRPr="00F31496">
        <w:rPr>
          <w:rFonts w:ascii="Times New Roman" w:hAnsi="Times New Roman"/>
          <w:sz w:val="28"/>
          <w:szCs w:val="28"/>
        </w:rPr>
        <w:t xml:space="preserve"> </w:t>
      </w:r>
      <w:r>
        <w:rPr>
          <w:rFonts w:ascii="Times New Roman" w:hAnsi="Times New Roman"/>
          <w:sz w:val="28"/>
          <w:szCs w:val="28"/>
        </w:rPr>
        <w:t xml:space="preserve">руб </w:t>
      </w:r>
      <w:r w:rsidRPr="00F31496">
        <w:rPr>
          <w:rFonts w:ascii="Times New Roman" w:hAnsi="Times New Roman"/>
          <w:sz w:val="28"/>
          <w:szCs w:val="28"/>
        </w:rPr>
        <w:t>в сутки</w:t>
      </w:r>
      <w:r>
        <w:rPr>
          <w:rFonts w:ascii="Times New Roman" w:hAnsi="Times New Roman"/>
          <w:sz w:val="28"/>
          <w:szCs w:val="28"/>
        </w:rPr>
        <w:t xml:space="preserve"> (около 30 у.е.)</w:t>
      </w:r>
      <w:r w:rsidRPr="00F31496">
        <w:rPr>
          <w:rFonts w:ascii="Times New Roman" w:hAnsi="Times New Roman"/>
          <w:sz w:val="28"/>
          <w:szCs w:val="28"/>
        </w:rPr>
        <w:t xml:space="preserve">, это самый массовый вид услуг, особенно в летний период. Эта услуга является самой востребованной и давно известна потребителям и пользуется спросом на рынке, именно эта услуга для </w:t>
      </w:r>
      <w:r>
        <w:rPr>
          <w:rFonts w:ascii="Times New Roman" w:hAnsi="Times New Roman"/>
          <w:sz w:val="28"/>
          <w:szCs w:val="28"/>
        </w:rPr>
        <w:t>санатория</w:t>
      </w:r>
      <w:r w:rsidRPr="00F31496">
        <w:rPr>
          <w:rFonts w:ascii="Times New Roman" w:hAnsi="Times New Roman"/>
          <w:sz w:val="28"/>
          <w:szCs w:val="28"/>
        </w:rPr>
        <w:t xml:space="preserve"> </w:t>
      </w:r>
      <w:r>
        <w:rPr>
          <w:rFonts w:ascii="Times New Roman" w:hAnsi="Times New Roman"/>
          <w:sz w:val="28"/>
          <w:szCs w:val="28"/>
        </w:rPr>
        <w:t xml:space="preserve">АО </w:t>
      </w:r>
      <w:r w:rsidRPr="00F31496">
        <w:rPr>
          <w:rFonts w:ascii="Times New Roman" w:hAnsi="Times New Roman"/>
          <w:sz w:val="28"/>
          <w:szCs w:val="28"/>
        </w:rPr>
        <w:t>«</w:t>
      </w:r>
      <w:r>
        <w:rPr>
          <w:rFonts w:ascii="Times New Roman" w:hAnsi="Times New Roman"/>
          <w:sz w:val="28"/>
          <w:szCs w:val="28"/>
        </w:rPr>
        <w:t>Сакрополь</w:t>
      </w:r>
      <w:r w:rsidRPr="00F31496">
        <w:rPr>
          <w:rFonts w:ascii="Times New Roman" w:hAnsi="Times New Roman"/>
          <w:sz w:val="28"/>
          <w:szCs w:val="28"/>
        </w:rPr>
        <w:t xml:space="preserve">» является стратегической. </w:t>
      </w:r>
    </w:p>
    <w:p w:rsidR="008A6CAA" w:rsidRPr="00F31496" w:rsidRDefault="008A6CAA" w:rsidP="008A6CAA">
      <w:pPr>
        <w:spacing w:after="0" w:line="360" w:lineRule="auto"/>
        <w:ind w:firstLine="720"/>
        <w:jc w:val="both"/>
        <w:rPr>
          <w:rFonts w:ascii="Times New Roman" w:hAnsi="Times New Roman"/>
          <w:sz w:val="28"/>
          <w:szCs w:val="28"/>
        </w:rPr>
      </w:pPr>
      <w:r w:rsidRPr="00F31496">
        <w:rPr>
          <w:rFonts w:ascii="Times New Roman" w:hAnsi="Times New Roman"/>
          <w:sz w:val="28"/>
          <w:szCs w:val="28"/>
        </w:rPr>
        <w:t xml:space="preserve">В качестве объекта оценки качества были взяты: за </w:t>
      </w:r>
      <w:r>
        <w:rPr>
          <w:rFonts w:ascii="Times New Roman" w:hAnsi="Times New Roman"/>
          <w:sz w:val="28"/>
          <w:szCs w:val="28"/>
        </w:rPr>
        <w:t>рассчитываемый</w:t>
      </w:r>
      <w:r w:rsidRPr="00F31496">
        <w:rPr>
          <w:rFonts w:ascii="Times New Roman" w:hAnsi="Times New Roman"/>
          <w:sz w:val="28"/>
          <w:szCs w:val="28"/>
        </w:rPr>
        <w:t xml:space="preserve">  образец – услуга за проживание стоимостью </w:t>
      </w:r>
      <w:r>
        <w:rPr>
          <w:rFonts w:ascii="Times New Roman" w:hAnsi="Times New Roman"/>
          <w:sz w:val="28"/>
          <w:szCs w:val="28"/>
        </w:rPr>
        <w:t>3</w:t>
      </w:r>
      <w:r w:rsidRPr="00F31496">
        <w:rPr>
          <w:rFonts w:ascii="Times New Roman" w:hAnsi="Times New Roman"/>
          <w:sz w:val="28"/>
          <w:szCs w:val="28"/>
        </w:rPr>
        <w:t>0 у.е</w:t>
      </w:r>
      <w:r>
        <w:rPr>
          <w:rFonts w:ascii="Times New Roman" w:hAnsi="Times New Roman"/>
          <w:sz w:val="28"/>
          <w:szCs w:val="28"/>
        </w:rPr>
        <w:t xml:space="preserve"> в сутки санатория АО</w:t>
      </w:r>
      <w:r w:rsidRPr="00F31496">
        <w:rPr>
          <w:rFonts w:ascii="Times New Roman" w:hAnsi="Times New Roman"/>
          <w:sz w:val="28"/>
          <w:szCs w:val="28"/>
        </w:rPr>
        <w:t xml:space="preserve"> «</w:t>
      </w:r>
      <w:r>
        <w:rPr>
          <w:rFonts w:ascii="Times New Roman" w:hAnsi="Times New Roman"/>
          <w:sz w:val="28"/>
          <w:szCs w:val="28"/>
        </w:rPr>
        <w:t>Сакрополь</w:t>
      </w:r>
      <w:r w:rsidRPr="00F31496">
        <w:rPr>
          <w:rFonts w:ascii="Times New Roman" w:hAnsi="Times New Roman"/>
          <w:sz w:val="28"/>
          <w:szCs w:val="28"/>
        </w:rPr>
        <w:t xml:space="preserve">», в качестве базового  образца: проживание </w:t>
      </w:r>
      <w:r>
        <w:rPr>
          <w:rFonts w:ascii="Times New Roman" w:hAnsi="Times New Roman"/>
          <w:sz w:val="28"/>
          <w:szCs w:val="28"/>
        </w:rPr>
        <w:t>в санатории</w:t>
      </w:r>
      <w:r w:rsidRPr="00F31496">
        <w:rPr>
          <w:rFonts w:ascii="Times New Roman" w:hAnsi="Times New Roman"/>
          <w:sz w:val="28"/>
          <w:szCs w:val="28"/>
        </w:rPr>
        <w:t xml:space="preserve"> </w:t>
      </w:r>
      <w:r>
        <w:rPr>
          <w:rFonts w:ascii="Times New Roman" w:hAnsi="Times New Roman"/>
          <w:sz w:val="28"/>
          <w:szCs w:val="28"/>
        </w:rPr>
        <w:t>имени Бурденко</w:t>
      </w:r>
      <w:r w:rsidRPr="00F31496">
        <w:rPr>
          <w:rFonts w:ascii="Times New Roman" w:hAnsi="Times New Roman"/>
          <w:sz w:val="28"/>
          <w:szCs w:val="28"/>
        </w:rPr>
        <w:t xml:space="preserve"> стоимостью </w:t>
      </w:r>
      <w:r>
        <w:rPr>
          <w:rFonts w:ascii="Times New Roman" w:hAnsi="Times New Roman"/>
          <w:sz w:val="28"/>
          <w:szCs w:val="28"/>
        </w:rPr>
        <w:t>4</w:t>
      </w:r>
      <w:r w:rsidRPr="00F31496">
        <w:rPr>
          <w:rFonts w:ascii="Times New Roman" w:hAnsi="Times New Roman"/>
          <w:sz w:val="28"/>
          <w:szCs w:val="28"/>
        </w:rPr>
        <w:t xml:space="preserve">0 у.е. в сутки и </w:t>
      </w:r>
      <w:r>
        <w:rPr>
          <w:rFonts w:ascii="Times New Roman" w:hAnsi="Times New Roman"/>
          <w:sz w:val="28"/>
          <w:szCs w:val="28"/>
        </w:rPr>
        <w:t>обслуживание</w:t>
      </w:r>
      <w:r w:rsidRPr="00F31496">
        <w:rPr>
          <w:rFonts w:ascii="Times New Roman" w:hAnsi="Times New Roman"/>
          <w:sz w:val="28"/>
          <w:szCs w:val="28"/>
        </w:rPr>
        <w:t xml:space="preserve"> в </w:t>
      </w:r>
      <w:r>
        <w:rPr>
          <w:rFonts w:ascii="Times New Roman" w:hAnsi="Times New Roman"/>
          <w:sz w:val="28"/>
          <w:szCs w:val="28"/>
        </w:rPr>
        <w:t>санатории</w:t>
      </w:r>
      <w:r w:rsidRPr="00F31496">
        <w:rPr>
          <w:rFonts w:ascii="Times New Roman" w:hAnsi="Times New Roman"/>
          <w:sz w:val="28"/>
          <w:szCs w:val="28"/>
        </w:rPr>
        <w:t xml:space="preserve"> «</w:t>
      </w:r>
      <w:r>
        <w:rPr>
          <w:rFonts w:ascii="Times New Roman" w:hAnsi="Times New Roman"/>
          <w:sz w:val="28"/>
          <w:szCs w:val="28"/>
        </w:rPr>
        <w:t>Танжер</w:t>
      </w:r>
      <w:r w:rsidRPr="00F31496">
        <w:rPr>
          <w:rFonts w:ascii="Times New Roman" w:hAnsi="Times New Roman"/>
          <w:sz w:val="28"/>
          <w:szCs w:val="28"/>
        </w:rPr>
        <w:t xml:space="preserve">» стоимостью </w:t>
      </w:r>
      <w:r>
        <w:rPr>
          <w:rFonts w:ascii="Times New Roman" w:hAnsi="Times New Roman"/>
          <w:sz w:val="28"/>
          <w:szCs w:val="28"/>
        </w:rPr>
        <w:t>5</w:t>
      </w:r>
      <w:r w:rsidRPr="00F31496">
        <w:rPr>
          <w:rFonts w:ascii="Times New Roman" w:hAnsi="Times New Roman"/>
          <w:sz w:val="28"/>
          <w:szCs w:val="28"/>
        </w:rPr>
        <w:t xml:space="preserve">0 у.е. а сутки. Это аналогичные предложения разных </w:t>
      </w:r>
      <w:r>
        <w:rPr>
          <w:rFonts w:ascii="Times New Roman" w:hAnsi="Times New Roman"/>
          <w:sz w:val="28"/>
          <w:szCs w:val="28"/>
        </w:rPr>
        <w:t>санаториев</w:t>
      </w:r>
      <w:r w:rsidRPr="00F31496">
        <w:rPr>
          <w:rFonts w:ascii="Times New Roman" w:hAnsi="Times New Roman"/>
          <w:sz w:val="28"/>
          <w:szCs w:val="28"/>
        </w:rPr>
        <w:t xml:space="preserve"> </w:t>
      </w:r>
      <w:r>
        <w:rPr>
          <w:rFonts w:ascii="Times New Roman" w:hAnsi="Times New Roman"/>
          <w:sz w:val="28"/>
          <w:szCs w:val="28"/>
        </w:rPr>
        <w:t>Сакского района</w:t>
      </w:r>
      <w:r w:rsidRPr="00F31496">
        <w:rPr>
          <w:rFonts w:ascii="Times New Roman" w:hAnsi="Times New Roman"/>
          <w:sz w:val="28"/>
          <w:szCs w:val="28"/>
        </w:rPr>
        <w:t>.</w:t>
      </w:r>
    </w:p>
    <w:p w:rsidR="008A6CAA" w:rsidRPr="00F31496" w:rsidRDefault="008A6CAA" w:rsidP="008A6CAA">
      <w:pPr>
        <w:spacing w:after="0" w:line="360" w:lineRule="auto"/>
        <w:ind w:firstLine="720"/>
        <w:jc w:val="both"/>
        <w:rPr>
          <w:rFonts w:ascii="Times New Roman" w:hAnsi="Times New Roman"/>
          <w:sz w:val="28"/>
          <w:szCs w:val="28"/>
        </w:rPr>
      </w:pPr>
      <w:r w:rsidRPr="00F31496">
        <w:rPr>
          <w:rFonts w:ascii="Times New Roman" w:hAnsi="Times New Roman"/>
          <w:sz w:val="28"/>
          <w:szCs w:val="28"/>
        </w:rPr>
        <w:t>Для оценки и сравнения качества был определен набор параметров для оценки экспериментальной и базовых услуг. Одна часть параметров характеризует потребительские свойства услуг, а другая часть - экономические свойства.</w:t>
      </w:r>
    </w:p>
    <w:p w:rsidR="008A6CAA" w:rsidRPr="00F31496" w:rsidRDefault="008A6CAA" w:rsidP="008A6CAA">
      <w:pPr>
        <w:spacing w:after="0" w:line="360" w:lineRule="auto"/>
        <w:ind w:firstLine="720"/>
        <w:jc w:val="both"/>
        <w:rPr>
          <w:rFonts w:ascii="Times New Roman" w:hAnsi="Times New Roman"/>
          <w:sz w:val="28"/>
          <w:szCs w:val="28"/>
        </w:rPr>
      </w:pPr>
      <w:r w:rsidRPr="00F31496">
        <w:rPr>
          <w:rFonts w:ascii="Times New Roman" w:hAnsi="Times New Roman"/>
          <w:sz w:val="28"/>
          <w:szCs w:val="28"/>
        </w:rPr>
        <w:t>Потребительские свойства являются особо важными для оценки уровня качества. Коэффициенты значимости уровня качества определяла группа экспертов, которая состояла из 5 специалистов: 2 экономистов, 2 менеджеров, 1 бухгалтера. Экспертам задавался вопрос: «Как Вы считаете, какова предпочтительность каждого из параметров перед другими?»</w:t>
      </w:r>
    </w:p>
    <w:p w:rsidR="008A6CAA" w:rsidRPr="00F31496" w:rsidRDefault="008A6CAA" w:rsidP="008A6CAA">
      <w:pPr>
        <w:spacing w:after="0" w:line="360" w:lineRule="auto"/>
        <w:ind w:firstLine="720"/>
        <w:jc w:val="both"/>
        <w:rPr>
          <w:rFonts w:ascii="Times New Roman" w:hAnsi="Times New Roman"/>
          <w:sz w:val="28"/>
          <w:szCs w:val="28"/>
        </w:rPr>
      </w:pPr>
      <w:r w:rsidRPr="00F31496">
        <w:rPr>
          <w:rFonts w:ascii="Times New Roman" w:hAnsi="Times New Roman"/>
          <w:sz w:val="28"/>
          <w:szCs w:val="28"/>
        </w:rPr>
        <w:t>В качестве параметров рассматривались следующие потребительские свойства услуг (таблица 2.</w:t>
      </w:r>
      <w:r w:rsidR="00F30A03">
        <w:rPr>
          <w:rFonts w:ascii="Times New Roman" w:hAnsi="Times New Roman"/>
          <w:sz w:val="28"/>
          <w:szCs w:val="28"/>
        </w:rPr>
        <w:t>3</w:t>
      </w:r>
      <w:r w:rsidRPr="00F31496">
        <w:rPr>
          <w:rFonts w:ascii="Times New Roman" w:hAnsi="Times New Roman"/>
          <w:sz w:val="28"/>
          <w:szCs w:val="28"/>
        </w:rPr>
        <w:t>).</w:t>
      </w:r>
    </w:p>
    <w:p w:rsidR="008A6CAA" w:rsidRPr="00F31496" w:rsidRDefault="008A6CAA" w:rsidP="008A6CAA">
      <w:pPr>
        <w:spacing w:after="0" w:line="360" w:lineRule="auto"/>
        <w:ind w:firstLine="720"/>
        <w:jc w:val="both"/>
        <w:rPr>
          <w:rFonts w:ascii="Times New Roman" w:hAnsi="Times New Roman"/>
          <w:sz w:val="28"/>
          <w:szCs w:val="28"/>
        </w:rPr>
      </w:pPr>
      <w:r w:rsidRPr="00F31496">
        <w:rPr>
          <w:rFonts w:ascii="Times New Roman" w:hAnsi="Times New Roman"/>
          <w:sz w:val="28"/>
          <w:szCs w:val="28"/>
        </w:rPr>
        <w:t>Рассчитаем коэффициент весомости показателей качества (М</w:t>
      </w:r>
      <w:r w:rsidRPr="00F31496">
        <w:rPr>
          <w:rFonts w:ascii="Times New Roman" w:hAnsi="Times New Roman"/>
          <w:sz w:val="28"/>
          <w:szCs w:val="28"/>
          <w:lang w:val="en-US"/>
        </w:rPr>
        <w:t>i</w:t>
      </w:r>
      <w:r w:rsidRPr="00F31496">
        <w:rPr>
          <w:rFonts w:ascii="Times New Roman" w:hAnsi="Times New Roman"/>
          <w:sz w:val="28"/>
          <w:szCs w:val="28"/>
        </w:rPr>
        <w:t xml:space="preserve">) по следующей формуле: </w:t>
      </w:r>
    </w:p>
    <w:p w:rsidR="008A6CAA" w:rsidRPr="00F31496" w:rsidRDefault="008A6CAA" w:rsidP="008A6CAA">
      <w:pPr>
        <w:spacing w:after="0" w:line="360" w:lineRule="auto"/>
        <w:ind w:firstLine="720"/>
        <w:jc w:val="both"/>
        <w:rPr>
          <w:rFonts w:ascii="Times New Roman" w:hAnsi="Times New Roman"/>
          <w:sz w:val="28"/>
          <w:szCs w:val="28"/>
        </w:rPr>
      </w:pPr>
    </w:p>
    <w:p w:rsidR="008A6CAA" w:rsidRPr="00F31496" w:rsidRDefault="00B720C3" w:rsidP="008A6CAA">
      <w:pPr>
        <w:spacing w:after="0" w:line="360" w:lineRule="auto"/>
        <w:ind w:firstLine="720"/>
        <w:jc w:val="both"/>
        <w:rPr>
          <w:rFonts w:ascii="Times New Roman" w:hAnsi="Times New Roman"/>
          <w:sz w:val="28"/>
          <w:szCs w:val="28"/>
        </w:rPr>
      </w:pPr>
      <w:r>
        <w:rPr>
          <w:rFonts w:ascii="Times New Roman" w:hAnsi="Times New Roman"/>
          <w:noProof/>
          <w:sz w:val="28"/>
          <w:szCs w:val="28"/>
        </w:rPr>
        <w:lastRenderedPageBreak/>
        <w:pict>
          <v:shapetype id="_x0000_t202" coordsize="21600,21600" o:spt="202" path="m,l,21600r21600,l21600,xe">
            <v:stroke joinstyle="miter"/>
            <v:path gradientshapeok="t" o:connecttype="rect"/>
          </v:shapetype>
          <v:shape id="_x0000_s1026" type="#_x0000_t202" style="position:absolute;left:0;text-align:left;margin-left:171pt;margin-top:25.65pt;width:45pt;height:27pt;z-index:251630592" stroked="f">
            <v:textbox>
              <w:txbxContent>
                <w:p w:rsidR="007F24EB" w:rsidRPr="00E254B8" w:rsidRDefault="007F24EB" w:rsidP="008A6CAA">
                  <w:r w:rsidRPr="00E254B8">
                    <w:rPr>
                      <w:spacing w:val="20"/>
                    </w:rPr>
                    <w:t>М</w:t>
                  </w:r>
                  <w:r w:rsidRPr="00E254B8">
                    <w:rPr>
                      <w:spacing w:val="20"/>
                      <w:lang w:val="en-US"/>
                    </w:rPr>
                    <w:t>i</w:t>
                  </w:r>
                  <w:r>
                    <w:rPr>
                      <w:spacing w:val="20"/>
                    </w:rPr>
                    <w:t xml:space="preserve"> </w:t>
                  </w:r>
                  <w:r w:rsidRPr="00E254B8">
                    <w:rPr>
                      <w:spacing w:val="20"/>
                    </w:rPr>
                    <w:t>=</w:t>
                  </w:r>
                </w:p>
              </w:txbxContent>
            </v:textbox>
          </v:shape>
        </w:pict>
      </w:r>
      <w:r w:rsidR="008A6CAA" w:rsidRPr="00F31496">
        <w:rPr>
          <w:rFonts w:ascii="Times New Roman" w:hAnsi="Times New Roman"/>
          <w:sz w:val="28"/>
          <w:szCs w:val="28"/>
        </w:rPr>
        <w:t xml:space="preserve">                                                        </w:t>
      </w:r>
      <w:r w:rsidR="008A6CAA" w:rsidRPr="00F31496">
        <w:rPr>
          <w:rFonts w:ascii="Times New Roman" w:hAnsi="Times New Roman"/>
          <w:sz w:val="28"/>
          <w:szCs w:val="28"/>
          <w:lang w:val="en-US"/>
        </w:rPr>
        <w:object w:dxaOrig="1380" w:dyaOrig="1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75.75pt" o:ole="" fillcolor="window">
            <v:imagedata r:id="rId10" o:title=""/>
          </v:shape>
          <o:OLEObject Type="Embed" ProgID="Equation.3" ShapeID="_x0000_i1027" DrawAspect="Content" ObjectID="_1570011717" r:id="rId11"/>
        </w:object>
      </w:r>
      <w:r w:rsidR="008A6CAA" w:rsidRPr="00F31496">
        <w:rPr>
          <w:rFonts w:ascii="Times New Roman" w:hAnsi="Times New Roman"/>
          <w:sz w:val="28"/>
          <w:szCs w:val="28"/>
        </w:rPr>
        <w:t xml:space="preserve">                                                   (2.</w:t>
      </w:r>
      <w:r w:rsidR="00F30A03">
        <w:rPr>
          <w:rFonts w:ascii="Times New Roman" w:hAnsi="Times New Roman"/>
          <w:sz w:val="28"/>
          <w:szCs w:val="28"/>
        </w:rPr>
        <w:t>2</w:t>
      </w:r>
      <w:r w:rsidR="008A6CAA" w:rsidRPr="00F31496">
        <w:rPr>
          <w:rFonts w:ascii="Times New Roman" w:hAnsi="Times New Roman"/>
          <w:sz w:val="28"/>
          <w:szCs w:val="28"/>
        </w:rPr>
        <w:t>)</w:t>
      </w:r>
    </w:p>
    <w:p w:rsidR="008A6CAA" w:rsidRPr="00F31496" w:rsidRDefault="008A6CAA" w:rsidP="008A6CAA">
      <w:pPr>
        <w:spacing w:after="0" w:line="360" w:lineRule="auto"/>
        <w:ind w:firstLine="720"/>
        <w:jc w:val="both"/>
        <w:rPr>
          <w:rFonts w:ascii="Times New Roman" w:hAnsi="Times New Roman"/>
          <w:sz w:val="28"/>
          <w:szCs w:val="28"/>
        </w:rPr>
      </w:pPr>
      <w:r w:rsidRPr="00F31496">
        <w:rPr>
          <w:rFonts w:ascii="Times New Roman" w:hAnsi="Times New Roman"/>
          <w:sz w:val="28"/>
          <w:szCs w:val="28"/>
        </w:rPr>
        <w:t xml:space="preserve">где </w:t>
      </w:r>
      <w:r w:rsidRPr="00F31496">
        <w:rPr>
          <w:rFonts w:ascii="Times New Roman" w:hAnsi="Times New Roman"/>
          <w:sz w:val="28"/>
          <w:szCs w:val="28"/>
        </w:rPr>
        <w:object w:dxaOrig="400" w:dyaOrig="320">
          <v:shape id="_x0000_i1028" type="#_x0000_t75" style="width:20.25pt;height:15.75pt" o:ole="" fillcolor="window">
            <v:imagedata r:id="rId12" o:title=""/>
          </v:shape>
          <o:OLEObject Type="Embed" ProgID="Equation.3" ShapeID="_x0000_i1028" DrawAspect="Content" ObjectID="_1570011718" r:id="rId13"/>
        </w:object>
      </w:r>
      <w:r w:rsidRPr="00F31496">
        <w:rPr>
          <w:rFonts w:ascii="Times New Roman" w:hAnsi="Times New Roman"/>
          <w:sz w:val="28"/>
          <w:szCs w:val="28"/>
        </w:rPr>
        <w:t xml:space="preserve"> - оценка </w:t>
      </w:r>
      <w:r w:rsidRPr="00F31496">
        <w:rPr>
          <w:rFonts w:ascii="Times New Roman" w:hAnsi="Times New Roman"/>
          <w:sz w:val="28"/>
          <w:szCs w:val="28"/>
          <w:lang w:val="en-US"/>
        </w:rPr>
        <w:t>i</w:t>
      </w:r>
      <w:r w:rsidRPr="00F31496">
        <w:rPr>
          <w:rFonts w:ascii="Times New Roman" w:hAnsi="Times New Roman"/>
          <w:sz w:val="28"/>
          <w:szCs w:val="28"/>
        </w:rPr>
        <w:t xml:space="preserve">- го свойства </w:t>
      </w:r>
      <w:r w:rsidRPr="00F31496">
        <w:rPr>
          <w:rFonts w:ascii="Times New Roman" w:hAnsi="Times New Roman"/>
          <w:sz w:val="28"/>
          <w:szCs w:val="28"/>
          <w:lang w:val="en-US"/>
        </w:rPr>
        <w:t>j</w:t>
      </w:r>
      <w:r w:rsidRPr="00F31496">
        <w:rPr>
          <w:rFonts w:ascii="Times New Roman" w:hAnsi="Times New Roman"/>
          <w:sz w:val="28"/>
          <w:szCs w:val="28"/>
        </w:rPr>
        <w:t>- м  экспертом;</w:t>
      </w:r>
    </w:p>
    <w:p w:rsidR="008A6CAA" w:rsidRPr="00F31496" w:rsidRDefault="008A6CAA" w:rsidP="008A6CAA">
      <w:pPr>
        <w:spacing w:after="0" w:line="360" w:lineRule="auto"/>
        <w:ind w:firstLine="720"/>
        <w:jc w:val="both"/>
        <w:rPr>
          <w:rFonts w:ascii="Times New Roman" w:hAnsi="Times New Roman"/>
          <w:sz w:val="28"/>
          <w:szCs w:val="28"/>
        </w:rPr>
      </w:pPr>
      <w:r w:rsidRPr="00F31496">
        <w:rPr>
          <w:rFonts w:ascii="Times New Roman" w:hAnsi="Times New Roman"/>
          <w:i/>
          <w:sz w:val="28"/>
          <w:szCs w:val="28"/>
        </w:rPr>
        <w:t xml:space="preserve">      </w:t>
      </w:r>
      <w:r w:rsidRPr="00F31496">
        <w:rPr>
          <w:rFonts w:ascii="Times New Roman" w:hAnsi="Times New Roman"/>
          <w:i/>
          <w:sz w:val="28"/>
          <w:szCs w:val="28"/>
          <w:lang w:val="en-US"/>
        </w:rPr>
        <w:t>m</w:t>
      </w:r>
      <w:r w:rsidRPr="00F31496">
        <w:rPr>
          <w:rFonts w:ascii="Times New Roman" w:hAnsi="Times New Roman"/>
          <w:sz w:val="28"/>
          <w:szCs w:val="28"/>
        </w:rPr>
        <w:t xml:space="preserve"> - количество экспертов;</w:t>
      </w:r>
    </w:p>
    <w:p w:rsidR="008A6CAA" w:rsidRPr="00F31496" w:rsidRDefault="008A6CAA" w:rsidP="008A6CAA">
      <w:pPr>
        <w:spacing w:after="0" w:line="360" w:lineRule="auto"/>
        <w:ind w:firstLine="720"/>
        <w:jc w:val="both"/>
        <w:rPr>
          <w:rFonts w:ascii="Times New Roman" w:hAnsi="Times New Roman"/>
          <w:sz w:val="28"/>
          <w:szCs w:val="28"/>
        </w:rPr>
      </w:pPr>
      <w:r w:rsidRPr="00F31496">
        <w:rPr>
          <w:rFonts w:ascii="Times New Roman" w:hAnsi="Times New Roman"/>
          <w:i/>
          <w:sz w:val="28"/>
          <w:szCs w:val="28"/>
        </w:rPr>
        <w:t xml:space="preserve">      п</w:t>
      </w:r>
      <w:r w:rsidRPr="00F31496">
        <w:rPr>
          <w:rFonts w:ascii="Times New Roman" w:hAnsi="Times New Roman"/>
          <w:sz w:val="28"/>
          <w:szCs w:val="28"/>
        </w:rPr>
        <w:t xml:space="preserve"> - количество свойств.</w:t>
      </w:r>
    </w:p>
    <w:p w:rsidR="008A6CAA" w:rsidRPr="00F31496" w:rsidRDefault="008A6CAA" w:rsidP="008A6CAA">
      <w:pPr>
        <w:spacing w:after="0" w:line="360" w:lineRule="auto"/>
        <w:ind w:firstLine="720"/>
        <w:jc w:val="both"/>
        <w:rPr>
          <w:rFonts w:ascii="Times New Roman" w:hAnsi="Times New Roman"/>
          <w:sz w:val="28"/>
          <w:szCs w:val="28"/>
        </w:rPr>
      </w:pPr>
    </w:p>
    <w:p w:rsidR="008A6CAA" w:rsidRPr="00F31496" w:rsidRDefault="008A6CAA" w:rsidP="008A6CAA">
      <w:pPr>
        <w:spacing w:after="0" w:line="360" w:lineRule="auto"/>
        <w:ind w:firstLine="720"/>
        <w:jc w:val="both"/>
        <w:rPr>
          <w:rFonts w:ascii="Times New Roman" w:hAnsi="Times New Roman"/>
          <w:sz w:val="28"/>
          <w:szCs w:val="28"/>
        </w:rPr>
      </w:pPr>
      <w:r w:rsidRPr="00F31496">
        <w:rPr>
          <w:rFonts w:ascii="Times New Roman" w:hAnsi="Times New Roman"/>
          <w:sz w:val="28"/>
          <w:szCs w:val="28"/>
        </w:rPr>
        <w:t>Расчет уровня качества исследуемых образцов (</w:t>
      </w:r>
      <w:r w:rsidRPr="00F31496">
        <w:rPr>
          <w:rFonts w:ascii="Times New Roman" w:hAnsi="Times New Roman"/>
          <w:sz w:val="28"/>
          <w:szCs w:val="28"/>
          <w:lang w:val="en-US"/>
        </w:rPr>
        <w:t>Qi</w:t>
      </w:r>
      <w:r w:rsidRPr="00F31496">
        <w:rPr>
          <w:rFonts w:ascii="Times New Roman" w:hAnsi="Times New Roman"/>
          <w:sz w:val="28"/>
          <w:szCs w:val="28"/>
        </w:rPr>
        <w:t>) по дифференциальному методу осуществляется по следующей формуле:</w:t>
      </w:r>
    </w:p>
    <w:p w:rsidR="008A6CAA" w:rsidRPr="00F31496" w:rsidRDefault="00B720C3" w:rsidP="008A6CAA">
      <w:pPr>
        <w:spacing w:after="0" w:line="360" w:lineRule="auto"/>
        <w:ind w:firstLine="720"/>
        <w:jc w:val="both"/>
        <w:rPr>
          <w:rFonts w:ascii="Times New Roman" w:hAnsi="Times New Roman"/>
          <w:sz w:val="28"/>
          <w:szCs w:val="28"/>
        </w:rPr>
      </w:pPr>
      <w:r>
        <w:rPr>
          <w:rFonts w:ascii="Times New Roman" w:hAnsi="Times New Roman"/>
          <w:noProof/>
          <w:sz w:val="28"/>
          <w:szCs w:val="28"/>
        </w:rPr>
        <w:pict>
          <v:shape id="_x0000_s1027" type="#_x0000_t202" style="position:absolute;left:0;text-align:left;margin-left:189pt;margin-top:7.2pt;width:44.45pt;height:36pt;z-index:251631616" stroked="f">
            <v:textbox>
              <w:txbxContent>
                <w:p w:rsidR="007F24EB" w:rsidRDefault="007F24EB" w:rsidP="008A6CAA">
                  <w:r w:rsidRPr="009F2FB3">
                    <w:rPr>
                      <w:spacing w:val="20"/>
                      <w:lang w:val="en-US"/>
                    </w:rPr>
                    <w:t>Qi</w:t>
                  </w:r>
                  <w:r w:rsidRPr="009F2FB3">
                    <w:rPr>
                      <w:spacing w:val="20"/>
                    </w:rPr>
                    <w:t xml:space="preserve"> =</w:t>
                  </w:r>
                </w:p>
              </w:txbxContent>
            </v:textbox>
          </v:shape>
        </w:pict>
      </w:r>
      <w:r w:rsidR="008A6CAA" w:rsidRPr="00F31496">
        <w:rPr>
          <w:rFonts w:ascii="Times New Roman" w:hAnsi="Times New Roman"/>
          <w:sz w:val="28"/>
          <w:szCs w:val="28"/>
        </w:rPr>
        <w:t xml:space="preserve">                                                              </w:t>
      </w:r>
      <w:r w:rsidR="008A6CAA" w:rsidRPr="00F31496">
        <w:rPr>
          <w:rFonts w:ascii="Times New Roman" w:hAnsi="Times New Roman"/>
          <w:sz w:val="28"/>
          <w:szCs w:val="28"/>
          <w:lang w:val="en-US"/>
        </w:rPr>
        <w:object w:dxaOrig="600" w:dyaOrig="880">
          <v:shape id="_x0000_i1029" type="#_x0000_t75" style="width:30pt;height:44.25pt" o:ole="" fillcolor="window">
            <v:imagedata r:id="rId14" o:title=""/>
          </v:shape>
          <o:OLEObject Type="Embed" ProgID="Equation.3" ShapeID="_x0000_i1029" DrawAspect="Content" ObjectID="_1570011719" r:id="rId15"/>
        </w:object>
      </w:r>
      <w:r w:rsidR="008A6CAA" w:rsidRPr="00F31496">
        <w:rPr>
          <w:rFonts w:ascii="Times New Roman" w:hAnsi="Times New Roman"/>
          <w:sz w:val="28"/>
          <w:szCs w:val="28"/>
        </w:rPr>
        <w:t xml:space="preserve">                                                        (2.</w:t>
      </w:r>
      <w:r w:rsidR="00F30A03">
        <w:rPr>
          <w:rFonts w:ascii="Times New Roman" w:hAnsi="Times New Roman"/>
          <w:sz w:val="28"/>
          <w:szCs w:val="28"/>
        </w:rPr>
        <w:t>3</w:t>
      </w:r>
      <w:r w:rsidR="008A6CAA" w:rsidRPr="00F31496">
        <w:rPr>
          <w:rFonts w:ascii="Times New Roman" w:hAnsi="Times New Roman"/>
          <w:sz w:val="28"/>
          <w:szCs w:val="28"/>
        </w:rPr>
        <w:t>)</w:t>
      </w:r>
    </w:p>
    <w:p w:rsidR="008A6CAA" w:rsidRPr="00F31496" w:rsidRDefault="008A6CAA" w:rsidP="008A6CAA">
      <w:pPr>
        <w:spacing w:after="0" w:line="360" w:lineRule="auto"/>
        <w:ind w:firstLine="720"/>
        <w:jc w:val="both"/>
        <w:rPr>
          <w:rFonts w:ascii="Times New Roman" w:hAnsi="Times New Roman"/>
          <w:sz w:val="28"/>
          <w:szCs w:val="28"/>
        </w:rPr>
      </w:pPr>
      <w:r w:rsidRPr="00F31496">
        <w:rPr>
          <w:rFonts w:ascii="Times New Roman" w:hAnsi="Times New Roman"/>
          <w:sz w:val="28"/>
          <w:szCs w:val="28"/>
        </w:rPr>
        <w:t>где П</w:t>
      </w:r>
      <w:r w:rsidRPr="00F31496">
        <w:rPr>
          <w:rFonts w:ascii="Times New Roman" w:hAnsi="Times New Roman"/>
          <w:sz w:val="28"/>
          <w:szCs w:val="28"/>
          <w:lang w:val="en-US"/>
        </w:rPr>
        <w:t>i</w:t>
      </w:r>
      <w:r w:rsidRPr="00F31496">
        <w:rPr>
          <w:rFonts w:ascii="Times New Roman" w:hAnsi="Times New Roman"/>
          <w:i/>
          <w:sz w:val="28"/>
          <w:szCs w:val="28"/>
        </w:rPr>
        <w:t xml:space="preserve"> - </w:t>
      </w:r>
      <w:r w:rsidRPr="00F31496">
        <w:rPr>
          <w:rFonts w:ascii="Times New Roman" w:hAnsi="Times New Roman"/>
          <w:sz w:val="28"/>
          <w:szCs w:val="28"/>
        </w:rPr>
        <w:t>значение показателя оцениваемой услуги;</w:t>
      </w:r>
    </w:p>
    <w:p w:rsidR="008A6CAA" w:rsidRPr="00F31496" w:rsidRDefault="008A6CAA" w:rsidP="008A6CAA">
      <w:pPr>
        <w:spacing w:after="0" w:line="360" w:lineRule="auto"/>
        <w:ind w:firstLine="720"/>
        <w:jc w:val="both"/>
        <w:rPr>
          <w:rFonts w:ascii="Times New Roman" w:hAnsi="Times New Roman"/>
          <w:sz w:val="28"/>
          <w:szCs w:val="28"/>
        </w:rPr>
      </w:pPr>
      <w:r w:rsidRPr="00F31496">
        <w:rPr>
          <w:rFonts w:ascii="Times New Roman" w:hAnsi="Times New Roman"/>
          <w:i/>
          <w:sz w:val="28"/>
          <w:szCs w:val="28"/>
        </w:rPr>
        <w:t xml:space="preserve">      </w:t>
      </w:r>
      <w:r w:rsidRPr="00F31496">
        <w:rPr>
          <w:rFonts w:ascii="Times New Roman" w:hAnsi="Times New Roman"/>
          <w:sz w:val="28"/>
          <w:szCs w:val="28"/>
        </w:rPr>
        <w:t>П</w:t>
      </w:r>
      <w:r w:rsidRPr="00F31496">
        <w:rPr>
          <w:rFonts w:ascii="Times New Roman" w:hAnsi="Times New Roman"/>
          <w:sz w:val="28"/>
          <w:szCs w:val="28"/>
          <w:lang w:val="en-US"/>
        </w:rPr>
        <w:t>i</w:t>
      </w:r>
      <w:r w:rsidRPr="00F31496">
        <w:rPr>
          <w:rFonts w:ascii="Times New Roman" w:hAnsi="Times New Roman"/>
          <w:sz w:val="28"/>
          <w:szCs w:val="28"/>
        </w:rPr>
        <w:t>б</w:t>
      </w:r>
      <w:r w:rsidRPr="00F31496">
        <w:rPr>
          <w:rFonts w:ascii="Times New Roman" w:hAnsi="Times New Roman"/>
          <w:i/>
          <w:sz w:val="28"/>
          <w:szCs w:val="28"/>
        </w:rPr>
        <w:t xml:space="preserve"> - </w:t>
      </w:r>
      <w:r w:rsidRPr="00F31496">
        <w:rPr>
          <w:rFonts w:ascii="Times New Roman" w:hAnsi="Times New Roman"/>
          <w:sz w:val="28"/>
          <w:szCs w:val="28"/>
        </w:rPr>
        <w:t>базовое значение показателя оцениваемой услуги</w:t>
      </w:r>
    </w:p>
    <w:p w:rsidR="008A6CAA" w:rsidRPr="00F31496" w:rsidRDefault="008A6CAA" w:rsidP="008A6CAA">
      <w:pPr>
        <w:spacing w:after="0" w:line="360" w:lineRule="auto"/>
        <w:ind w:firstLine="720"/>
        <w:jc w:val="both"/>
        <w:rPr>
          <w:rFonts w:ascii="Times New Roman" w:hAnsi="Times New Roman"/>
          <w:sz w:val="28"/>
          <w:szCs w:val="28"/>
        </w:rPr>
      </w:pPr>
    </w:p>
    <w:p w:rsidR="008A6CAA" w:rsidRDefault="008A6CAA" w:rsidP="008A6CAA">
      <w:pPr>
        <w:spacing w:after="0" w:line="360" w:lineRule="auto"/>
        <w:ind w:firstLine="720"/>
        <w:jc w:val="both"/>
        <w:rPr>
          <w:rFonts w:ascii="Times New Roman" w:hAnsi="Times New Roman"/>
          <w:sz w:val="28"/>
          <w:szCs w:val="28"/>
        </w:rPr>
      </w:pPr>
      <w:r w:rsidRPr="00F31496">
        <w:rPr>
          <w:rFonts w:ascii="Times New Roman" w:hAnsi="Times New Roman"/>
          <w:sz w:val="28"/>
          <w:szCs w:val="28"/>
        </w:rPr>
        <w:t>Расчет комплексного группового показателя качества (К</w:t>
      </w:r>
      <w:r w:rsidRPr="00F31496">
        <w:rPr>
          <w:rFonts w:ascii="Times New Roman" w:hAnsi="Times New Roman"/>
          <w:sz w:val="28"/>
          <w:szCs w:val="28"/>
          <w:lang w:val="en-US"/>
        </w:rPr>
        <w:t>i</w:t>
      </w:r>
      <w:r w:rsidRPr="00F31496">
        <w:rPr>
          <w:rFonts w:ascii="Times New Roman" w:hAnsi="Times New Roman"/>
          <w:sz w:val="28"/>
          <w:szCs w:val="28"/>
        </w:rPr>
        <w:t>) можно произвести по формуле:</w:t>
      </w:r>
    </w:p>
    <w:p w:rsidR="00F30A03" w:rsidRPr="00F31496" w:rsidRDefault="00F30A03" w:rsidP="008A6CAA">
      <w:pPr>
        <w:spacing w:after="0" w:line="360" w:lineRule="auto"/>
        <w:ind w:firstLine="720"/>
        <w:jc w:val="both"/>
        <w:rPr>
          <w:rFonts w:ascii="Times New Roman" w:hAnsi="Times New Roman"/>
          <w:sz w:val="28"/>
          <w:szCs w:val="28"/>
        </w:rPr>
      </w:pPr>
    </w:p>
    <w:p w:rsidR="008A6CAA" w:rsidRPr="00F31496" w:rsidRDefault="008A6CAA" w:rsidP="008A6CAA">
      <w:pPr>
        <w:spacing w:after="0" w:line="360" w:lineRule="auto"/>
        <w:ind w:firstLine="720"/>
        <w:jc w:val="both"/>
        <w:rPr>
          <w:rFonts w:ascii="Times New Roman" w:hAnsi="Times New Roman"/>
          <w:sz w:val="28"/>
          <w:szCs w:val="28"/>
        </w:rPr>
      </w:pPr>
      <w:r w:rsidRPr="00F31496">
        <w:rPr>
          <w:rFonts w:ascii="Times New Roman" w:hAnsi="Times New Roman"/>
          <w:sz w:val="28"/>
          <w:szCs w:val="28"/>
        </w:rPr>
        <w:t xml:space="preserve">                                                       К</w:t>
      </w:r>
      <w:r w:rsidRPr="00F31496">
        <w:rPr>
          <w:rFonts w:ascii="Times New Roman" w:hAnsi="Times New Roman"/>
          <w:sz w:val="28"/>
          <w:szCs w:val="28"/>
          <w:lang w:val="en-US"/>
        </w:rPr>
        <w:t>i</w:t>
      </w:r>
      <w:r w:rsidRPr="00F31496">
        <w:rPr>
          <w:rFonts w:ascii="Times New Roman" w:hAnsi="Times New Roman"/>
          <w:sz w:val="28"/>
          <w:szCs w:val="28"/>
        </w:rPr>
        <w:t xml:space="preserve"> = М</w:t>
      </w:r>
      <w:r w:rsidRPr="00F31496">
        <w:rPr>
          <w:rFonts w:ascii="Times New Roman" w:hAnsi="Times New Roman"/>
          <w:sz w:val="28"/>
          <w:szCs w:val="28"/>
          <w:lang w:val="en-US"/>
        </w:rPr>
        <w:t>i</w:t>
      </w:r>
      <w:r w:rsidRPr="00F31496">
        <w:rPr>
          <w:rFonts w:ascii="Times New Roman" w:hAnsi="Times New Roman"/>
          <w:sz w:val="28"/>
          <w:szCs w:val="28"/>
        </w:rPr>
        <w:t xml:space="preserve"> * </w:t>
      </w:r>
      <w:r w:rsidRPr="00F31496">
        <w:rPr>
          <w:rFonts w:ascii="Times New Roman" w:hAnsi="Times New Roman"/>
          <w:sz w:val="28"/>
          <w:szCs w:val="28"/>
          <w:lang w:val="en-US"/>
        </w:rPr>
        <w:t>Qi</w:t>
      </w:r>
      <w:r w:rsidRPr="00F31496">
        <w:rPr>
          <w:rFonts w:ascii="Times New Roman" w:hAnsi="Times New Roman"/>
          <w:sz w:val="28"/>
          <w:szCs w:val="28"/>
        </w:rPr>
        <w:t xml:space="preserve">                                                   (2.</w:t>
      </w:r>
      <w:r w:rsidR="00F30A03">
        <w:rPr>
          <w:rFonts w:ascii="Times New Roman" w:hAnsi="Times New Roman"/>
          <w:sz w:val="28"/>
          <w:szCs w:val="28"/>
        </w:rPr>
        <w:t>4</w:t>
      </w:r>
      <w:r w:rsidRPr="00F31496">
        <w:rPr>
          <w:rFonts w:ascii="Times New Roman" w:hAnsi="Times New Roman"/>
          <w:sz w:val="28"/>
          <w:szCs w:val="28"/>
        </w:rPr>
        <w:t>)</w:t>
      </w:r>
    </w:p>
    <w:p w:rsidR="008A6CAA" w:rsidRPr="00F31496" w:rsidRDefault="008A6CAA" w:rsidP="008A6CAA">
      <w:pPr>
        <w:spacing w:after="0" w:line="360" w:lineRule="auto"/>
        <w:ind w:firstLine="720"/>
        <w:jc w:val="both"/>
        <w:rPr>
          <w:rFonts w:ascii="Times New Roman" w:hAnsi="Times New Roman"/>
          <w:sz w:val="28"/>
          <w:szCs w:val="28"/>
        </w:rPr>
      </w:pPr>
      <w:r w:rsidRPr="00F31496">
        <w:rPr>
          <w:rFonts w:ascii="Times New Roman" w:hAnsi="Times New Roman"/>
          <w:sz w:val="28"/>
          <w:szCs w:val="28"/>
        </w:rPr>
        <w:t>где М</w:t>
      </w:r>
      <w:r w:rsidRPr="00F31496">
        <w:rPr>
          <w:rFonts w:ascii="Times New Roman" w:hAnsi="Times New Roman"/>
          <w:sz w:val="28"/>
          <w:szCs w:val="28"/>
          <w:lang w:val="en-US"/>
        </w:rPr>
        <w:t>i</w:t>
      </w:r>
      <w:r w:rsidRPr="00F31496">
        <w:rPr>
          <w:rFonts w:ascii="Times New Roman" w:hAnsi="Times New Roman"/>
          <w:sz w:val="28"/>
          <w:szCs w:val="28"/>
        </w:rPr>
        <w:t xml:space="preserve"> - коэффициент весомости показателя.</w:t>
      </w:r>
    </w:p>
    <w:p w:rsidR="008A6CAA" w:rsidRPr="00F31496" w:rsidRDefault="008A6CAA" w:rsidP="008A6CAA">
      <w:pPr>
        <w:spacing w:after="0" w:line="360" w:lineRule="auto"/>
        <w:ind w:firstLine="720"/>
        <w:jc w:val="both"/>
        <w:rPr>
          <w:rFonts w:ascii="Times New Roman" w:hAnsi="Times New Roman"/>
          <w:sz w:val="28"/>
          <w:szCs w:val="28"/>
        </w:rPr>
      </w:pPr>
    </w:p>
    <w:p w:rsidR="008A6CAA" w:rsidRPr="00F31496" w:rsidRDefault="008A6CAA" w:rsidP="008A6CAA">
      <w:pPr>
        <w:spacing w:after="0" w:line="360" w:lineRule="auto"/>
        <w:ind w:firstLine="720"/>
        <w:jc w:val="both"/>
        <w:rPr>
          <w:rFonts w:ascii="Times New Roman" w:hAnsi="Times New Roman"/>
          <w:sz w:val="28"/>
          <w:szCs w:val="28"/>
        </w:rPr>
      </w:pPr>
      <w:r w:rsidRPr="00F31496">
        <w:rPr>
          <w:rFonts w:ascii="Times New Roman" w:hAnsi="Times New Roman"/>
          <w:sz w:val="28"/>
          <w:szCs w:val="28"/>
        </w:rPr>
        <w:t>Формула расчета комплексного обобщенного показателя качества (К</w:t>
      </w:r>
      <w:r w:rsidRPr="00F31496">
        <w:rPr>
          <w:rFonts w:ascii="Times New Roman" w:hAnsi="Times New Roman"/>
          <w:i/>
          <w:sz w:val="28"/>
          <w:szCs w:val="28"/>
        </w:rPr>
        <w:t>об</w:t>
      </w:r>
      <w:r w:rsidRPr="00F31496">
        <w:rPr>
          <w:rFonts w:ascii="Times New Roman" w:hAnsi="Times New Roman"/>
          <w:sz w:val="28"/>
          <w:szCs w:val="28"/>
        </w:rPr>
        <w:t>) имеет следующий вид:</w:t>
      </w:r>
    </w:p>
    <w:p w:rsidR="008A6CAA" w:rsidRPr="00F31496" w:rsidRDefault="008A6CAA" w:rsidP="008A6CAA">
      <w:pPr>
        <w:spacing w:after="0" w:line="360" w:lineRule="auto"/>
        <w:ind w:firstLine="720"/>
        <w:jc w:val="both"/>
        <w:rPr>
          <w:rFonts w:ascii="Times New Roman" w:hAnsi="Times New Roman"/>
          <w:sz w:val="28"/>
          <w:szCs w:val="28"/>
        </w:rPr>
      </w:pPr>
    </w:p>
    <w:p w:rsidR="008A6CAA" w:rsidRPr="00F31496" w:rsidRDefault="008A6CAA" w:rsidP="008A6CAA">
      <w:pPr>
        <w:spacing w:after="0" w:line="360" w:lineRule="auto"/>
        <w:ind w:firstLine="720"/>
        <w:jc w:val="both"/>
        <w:rPr>
          <w:rFonts w:ascii="Times New Roman" w:hAnsi="Times New Roman"/>
          <w:sz w:val="28"/>
          <w:szCs w:val="28"/>
        </w:rPr>
      </w:pPr>
      <w:r w:rsidRPr="00F31496">
        <w:rPr>
          <w:rFonts w:ascii="Times New Roman" w:hAnsi="Times New Roman"/>
          <w:sz w:val="28"/>
          <w:szCs w:val="28"/>
        </w:rPr>
        <w:t xml:space="preserve">                                                    К</w:t>
      </w:r>
      <w:r w:rsidRPr="00F31496">
        <w:rPr>
          <w:rFonts w:ascii="Times New Roman" w:hAnsi="Times New Roman"/>
          <w:i/>
          <w:sz w:val="28"/>
          <w:szCs w:val="28"/>
        </w:rPr>
        <w:t>об</w:t>
      </w:r>
      <w:r w:rsidRPr="00F31496">
        <w:rPr>
          <w:rFonts w:ascii="Times New Roman" w:hAnsi="Times New Roman"/>
          <w:sz w:val="28"/>
          <w:szCs w:val="28"/>
        </w:rPr>
        <w:t xml:space="preserve"> = </w:t>
      </w:r>
      <w:r w:rsidRPr="00F31496">
        <w:rPr>
          <w:rFonts w:ascii="Times New Roman" w:hAnsi="Times New Roman"/>
          <w:sz w:val="28"/>
          <w:szCs w:val="28"/>
        </w:rPr>
        <w:object w:dxaOrig="480" w:dyaOrig="720">
          <v:shape id="_x0000_i1030" type="#_x0000_t75" style="width:24pt;height:36pt" o:ole="" fillcolor="window">
            <v:imagedata r:id="rId16" o:title=""/>
          </v:shape>
          <o:OLEObject Type="Embed" ProgID="Equation.3" ShapeID="_x0000_i1030" DrawAspect="Content" ObjectID="_1570011720" r:id="rId17"/>
        </w:object>
      </w:r>
      <w:r w:rsidRPr="00F31496">
        <w:rPr>
          <w:rFonts w:ascii="Times New Roman" w:hAnsi="Times New Roman"/>
          <w:sz w:val="28"/>
          <w:szCs w:val="28"/>
        </w:rPr>
        <w:t xml:space="preserve"> М</w:t>
      </w:r>
      <w:r w:rsidRPr="00F31496">
        <w:rPr>
          <w:rFonts w:ascii="Times New Roman" w:hAnsi="Times New Roman"/>
          <w:sz w:val="28"/>
          <w:szCs w:val="28"/>
          <w:lang w:val="en-US"/>
        </w:rPr>
        <w:t>i</w:t>
      </w:r>
      <w:r w:rsidRPr="00F31496">
        <w:rPr>
          <w:rFonts w:ascii="Times New Roman" w:hAnsi="Times New Roman"/>
          <w:sz w:val="28"/>
          <w:szCs w:val="28"/>
        </w:rPr>
        <w:t xml:space="preserve"> * </w:t>
      </w:r>
      <w:r w:rsidRPr="00F31496">
        <w:rPr>
          <w:rFonts w:ascii="Times New Roman" w:hAnsi="Times New Roman"/>
          <w:sz w:val="28"/>
          <w:szCs w:val="28"/>
          <w:lang w:val="en-US"/>
        </w:rPr>
        <w:t>Qi</w:t>
      </w:r>
      <w:r w:rsidRPr="00F31496">
        <w:rPr>
          <w:rFonts w:ascii="Times New Roman" w:hAnsi="Times New Roman"/>
          <w:sz w:val="28"/>
          <w:szCs w:val="28"/>
        </w:rPr>
        <w:t xml:space="preserve">                                            (2.</w:t>
      </w:r>
      <w:r w:rsidR="00F30A03">
        <w:rPr>
          <w:rFonts w:ascii="Times New Roman" w:hAnsi="Times New Roman"/>
          <w:sz w:val="28"/>
          <w:szCs w:val="28"/>
        </w:rPr>
        <w:t>5</w:t>
      </w:r>
      <w:r w:rsidRPr="00F31496">
        <w:rPr>
          <w:rFonts w:ascii="Times New Roman" w:hAnsi="Times New Roman"/>
          <w:sz w:val="28"/>
          <w:szCs w:val="28"/>
        </w:rPr>
        <w:t xml:space="preserve">)  </w:t>
      </w:r>
    </w:p>
    <w:p w:rsidR="008A6CAA" w:rsidRPr="00F31496" w:rsidRDefault="008A6CAA" w:rsidP="008A6CAA">
      <w:pPr>
        <w:spacing w:after="0" w:line="360" w:lineRule="auto"/>
        <w:ind w:firstLine="720"/>
        <w:jc w:val="both"/>
        <w:rPr>
          <w:rFonts w:ascii="Times New Roman" w:hAnsi="Times New Roman"/>
          <w:sz w:val="28"/>
          <w:szCs w:val="28"/>
        </w:rPr>
      </w:pPr>
      <w:r w:rsidRPr="00F31496">
        <w:rPr>
          <w:rFonts w:ascii="Times New Roman" w:hAnsi="Times New Roman"/>
          <w:sz w:val="28"/>
          <w:szCs w:val="28"/>
        </w:rPr>
        <w:t xml:space="preserve"> </w:t>
      </w:r>
    </w:p>
    <w:p w:rsidR="008A6CAA" w:rsidRPr="00F31496" w:rsidRDefault="008A6CAA" w:rsidP="008A6CAA">
      <w:pPr>
        <w:spacing w:after="0" w:line="360" w:lineRule="auto"/>
        <w:ind w:firstLine="720"/>
        <w:jc w:val="both"/>
        <w:rPr>
          <w:rFonts w:ascii="Times New Roman" w:hAnsi="Times New Roman"/>
          <w:sz w:val="28"/>
          <w:szCs w:val="28"/>
        </w:rPr>
      </w:pPr>
      <w:r w:rsidRPr="00F31496">
        <w:rPr>
          <w:rFonts w:ascii="Times New Roman" w:hAnsi="Times New Roman"/>
          <w:sz w:val="28"/>
          <w:szCs w:val="28"/>
        </w:rPr>
        <w:t>Таблица 2.</w:t>
      </w:r>
      <w:r w:rsidR="00F30A03">
        <w:rPr>
          <w:rFonts w:ascii="Times New Roman" w:hAnsi="Times New Roman"/>
          <w:sz w:val="28"/>
          <w:szCs w:val="28"/>
        </w:rPr>
        <w:t>3</w:t>
      </w:r>
      <w:r w:rsidRPr="00F31496">
        <w:rPr>
          <w:rFonts w:ascii="Times New Roman" w:hAnsi="Times New Roman"/>
          <w:sz w:val="28"/>
          <w:szCs w:val="28"/>
        </w:rPr>
        <w:t>. - Расчет коэффициентов весомости</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3230"/>
        <w:gridCol w:w="567"/>
        <w:gridCol w:w="709"/>
        <w:gridCol w:w="708"/>
        <w:gridCol w:w="709"/>
        <w:gridCol w:w="709"/>
        <w:gridCol w:w="2632"/>
      </w:tblGrid>
      <w:tr w:rsidR="008A6CAA" w:rsidRPr="00F31496" w:rsidTr="005E6699">
        <w:trPr>
          <w:cantSplit/>
          <w:jc w:val="center"/>
        </w:trPr>
        <w:tc>
          <w:tcPr>
            <w:tcW w:w="564" w:type="dxa"/>
            <w:vMerge w:val="restart"/>
          </w:tcPr>
          <w:p w:rsidR="008A6CAA" w:rsidRPr="00F31496" w:rsidRDefault="008A6CAA" w:rsidP="005E6699">
            <w:pPr>
              <w:spacing w:after="0" w:line="240" w:lineRule="auto"/>
              <w:jc w:val="both"/>
              <w:rPr>
                <w:rFonts w:ascii="Times New Roman" w:hAnsi="Times New Roman"/>
              </w:rPr>
            </w:pPr>
          </w:p>
        </w:tc>
        <w:tc>
          <w:tcPr>
            <w:tcW w:w="3230" w:type="dxa"/>
            <w:vMerge w:val="restart"/>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Наименование показателей свойств</w:t>
            </w:r>
          </w:p>
        </w:tc>
        <w:tc>
          <w:tcPr>
            <w:tcW w:w="3402" w:type="dxa"/>
            <w:gridSpan w:val="5"/>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Оценка экспертов (баллы)</w:t>
            </w:r>
          </w:p>
        </w:tc>
        <w:tc>
          <w:tcPr>
            <w:tcW w:w="2632" w:type="dxa"/>
            <w:vMerge w:val="restart"/>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Коэффициент значимости (весомости)</w:t>
            </w:r>
          </w:p>
        </w:tc>
      </w:tr>
      <w:tr w:rsidR="008A6CAA" w:rsidRPr="00F31496" w:rsidTr="005E6699">
        <w:trPr>
          <w:cantSplit/>
          <w:jc w:val="center"/>
        </w:trPr>
        <w:tc>
          <w:tcPr>
            <w:tcW w:w="564" w:type="dxa"/>
            <w:vMerge/>
          </w:tcPr>
          <w:p w:rsidR="008A6CAA" w:rsidRPr="00F31496" w:rsidRDefault="008A6CAA" w:rsidP="005E6699">
            <w:pPr>
              <w:spacing w:after="0" w:line="240" w:lineRule="auto"/>
              <w:jc w:val="both"/>
              <w:rPr>
                <w:rFonts w:ascii="Times New Roman" w:hAnsi="Times New Roman"/>
              </w:rPr>
            </w:pPr>
          </w:p>
        </w:tc>
        <w:tc>
          <w:tcPr>
            <w:tcW w:w="3230" w:type="dxa"/>
            <w:vMerge/>
          </w:tcPr>
          <w:p w:rsidR="008A6CAA" w:rsidRPr="00F31496" w:rsidRDefault="008A6CAA" w:rsidP="005E6699">
            <w:pPr>
              <w:spacing w:after="0" w:line="240" w:lineRule="auto"/>
              <w:jc w:val="both"/>
              <w:rPr>
                <w:rFonts w:ascii="Times New Roman" w:hAnsi="Times New Roman"/>
              </w:rPr>
            </w:pPr>
          </w:p>
        </w:tc>
        <w:tc>
          <w:tcPr>
            <w:tcW w:w="567"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1</w:t>
            </w:r>
          </w:p>
        </w:tc>
        <w:tc>
          <w:tcPr>
            <w:tcW w:w="709"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2</w:t>
            </w:r>
          </w:p>
        </w:tc>
        <w:tc>
          <w:tcPr>
            <w:tcW w:w="708"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3</w:t>
            </w:r>
          </w:p>
        </w:tc>
        <w:tc>
          <w:tcPr>
            <w:tcW w:w="709"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4</w:t>
            </w:r>
          </w:p>
        </w:tc>
        <w:tc>
          <w:tcPr>
            <w:tcW w:w="709"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5</w:t>
            </w:r>
          </w:p>
        </w:tc>
        <w:tc>
          <w:tcPr>
            <w:tcW w:w="2632" w:type="dxa"/>
            <w:vMerge/>
          </w:tcPr>
          <w:p w:rsidR="008A6CAA" w:rsidRPr="00F31496" w:rsidRDefault="008A6CAA" w:rsidP="005E6699">
            <w:pPr>
              <w:spacing w:after="0" w:line="240" w:lineRule="auto"/>
              <w:jc w:val="both"/>
              <w:rPr>
                <w:rFonts w:ascii="Times New Roman" w:hAnsi="Times New Roman"/>
              </w:rPr>
            </w:pPr>
          </w:p>
        </w:tc>
      </w:tr>
      <w:tr w:rsidR="008A6CAA" w:rsidRPr="00F31496" w:rsidTr="005E6699">
        <w:trPr>
          <w:jc w:val="center"/>
        </w:trPr>
        <w:tc>
          <w:tcPr>
            <w:tcW w:w="564"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1</w:t>
            </w:r>
          </w:p>
        </w:tc>
        <w:tc>
          <w:tcPr>
            <w:tcW w:w="3230" w:type="dxa"/>
          </w:tcPr>
          <w:p w:rsidR="008A6CAA" w:rsidRPr="00F31496" w:rsidRDefault="008A6CAA" w:rsidP="005E6699">
            <w:pPr>
              <w:spacing w:after="0" w:line="240" w:lineRule="auto"/>
              <w:jc w:val="both"/>
              <w:rPr>
                <w:rFonts w:ascii="Times New Roman" w:hAnsi="Times New Roman"/>
              </w:rPr>
            </w:pPr>
            <w:r>
              <w:rPr>
                <w:rFonts w:ascii="Times New Roman" w:hAnsi="Times New Roman"/>
              </w:rPr>
              <w:t>Стоимость проживания</w:t>
            </w:r>
          </w:p>
        </w:tc>
        <w:tc>
          <w:tcPr>
            <w:tcW w:w="567"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2</w:t>
            </w:r>
          </w:p>
        </w:tc>
        <w:tc>
          <w:tcPr>
            <w:tcW w:w="709"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1</w:t>
            </w:r>
          </w:p>
        </w:tc>
        <w:tc>
          <w:tcPr>
            <w:tcW w:w="708"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2</w:t>
            </w:r>
          </w:p>
        </w:tc>
        <w:tc>
          <w:tcPr>
            <w:tcW w:w="709"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2</w:t>
            </w:r>
          </w:p>
        </w:tc>
        <w:tc>
          <w:tcPr>
            <w:tcW w:w="709"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3</w:t>
            </w:r>
          </w:p>
        </w:tc>
        <w:tc>
          <w:tcPr>
            <w:tcW w:w="2632"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0.131</w:t>
            </w:r>
          </w:p>
        </w:tc>
      </w:tr>
      <w:tr w:rsidR="008A6CAA" w:rsidRPr="00F31496" w:rsidTr="005E6699">
        <w:trPr>
          <w:jc w:val="center"/>
        </w:trPr>
        <w:tc>
          <w:tcPr>
            <w:tcW w:w="564"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lastRenderedPageBreak/>
              <w:t>2</w:t>
            </w:r>
          </w:p>
        </w:tc>
        <w:tc>
          <w:tcPr>
            <w:tcW w:w="3230"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Расходы на продукты питания</w:t>
            </w:r>
          </w:p>
        </w:tc>
        <w:tc>
          <w:tcPr>
            <w:tcW w:w="567"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3</w:t>
            </w:r>
          </w:p>
        </w:tc>
        <w:tc>
          <w:tcPr>
            <w:tcW w:w="709"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4</w:t>
            </w:r>
          </w:p>
        </w:tc>
        <w:tc>
          <w:tcPr>
            <w:tcW w:w="708"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3</w:t>
            </w:r>
          </w:p>
        </w:tc>
        <w:tc>
          <w:tcPr>
            <w:tcW w:w="709"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3</w:t>
            </w:r>
          </w:p>
        </w:tc>
        <w:tc>
          <w:tcPr>
            <w:tcW w:w="709"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2</w:t>
            </w:r>
          </w:p>
        </w:tc>
        <w:tc>
          <w:tcPr>
            <w:tcW w:w="2632"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0.117</w:t>
            </w:r>
          </w:p>
        </w:tc>
      </w:tr>
      <w:tr w:rsidR="008A6CAA" w:rsidRPr="00F31496" w:rsidTr="005E6699">
        <w:trPr>
          <w:jc w:val="center"/>
        </w:trPr>
        <w:tc>
          <w:tcPr>
            <w:tcW w:w="564"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3</w:t>
            </w:r>
          </w:p>
        </w:tc>
        <w:tc>
          <w:tcPr>
            <w:tcW w:w="3230"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Расходы на оборудование, материалы, инвентарь</w:t>
            </w:r>
          </w:p>
        </w:tc>
        <w:tc>
          <w:tcPr>
            <w:tcW w:w="567"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4</w:t>
            </w:r>
          </w:p>
        </w:tc>
        <w:tc>
          <w:tcPr>
            <w:tcW w:w="709"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5</w:t>
            </w:r>
          </w:p>
        </w:tc>
        <w:tc>
          <w:tcPr>
            <w:tcW w:w="708"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5</w:t>
            </w:r>
          </w:p>
        </w:tc>
        <w:tc>
          <w:tcPr>
            <w:tcW w:w="709"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4</w:t>
            </w:r>
          </w:p>
        </w:tc>
        <w:tc>
          <w:tcPr>
            <w:tcW w:w="709"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4</w:t>
            </w:r>
          </w:p>
        </w:tc>
        <w:tc>
          <w:tcPr>
            <w:tcW w:w="2632"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0.021</w:t>
            </w:r>
          </w:p>
        </w:tc>
      </w:tr>
      <w:tr w:rsidR="008A6CAA" w:rsidRPr="00F31496" w:rsidTr="005E6699">
        <w:trPr>
          <w:jc w:val="center"/>
        </w:trPr>
        <w:tc>
          <w:tcPr>
            <w:tcW w:w="564"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4</w:t>
            </w:r>
          </w:p>
        </w:tc>
        <w:tc>
          <w:tcPr>
            <w:tcW w:w="3230"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 xml:space="preserve">Диски для </w:t>
            </w:r>
            <w:r w:rsidRPr="00F31496">
              <w:rPr>
                <w:rFonts w:ascii="Times New Roman" w:hAnsi="Times New Roman"/>
                <w:lang w:val="en-US"/>
              </w:rPr>
              <w:t>DVD</w:t>
            </w:r>
            <w:r w:rsidRPr="00F31496">
              <w:rPr>
                <w:rFonts w:ascii="Times New Roman" w:hAnsi="Times New Roman"/>
              </w:rPr>
              <w:t>, спутниковое телевидение</w:t>
            </w:r>
          </w:p>
        </w:tc>
        <w:tc>
          <w:tcPr>
            <w:tcW w:w="567"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9</w:t>
            </w:r>
          </w:p>
        </w:tc>
        <w:tc>
          <w:tcPr>
            <w:tcW w:w="709"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9</w:t>
            </w:r>
          </w:p>
        </w:tc>
        <w:tc>
          <w:tcPr>
            <w:tcW w:w="708"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8</w:t>
            </w:r>
          </w:p>
        </w:tc>
        <w:tc>
          <w:tcPr>
            <w:tcW w:w="709"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9</w:t>
            </w:r>
          </w:p>
        </w:tc>
        <w:tc>
          <w:tcPr>
            <w:tcW w:w="709"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8</w:t>
            </w:r>
          </w:p>
        </w:tc>
        <w:tc>
          <w:tcPr>
            <w:tcW w:w="2632"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0.121</w:t>
            </w:r>
          </w:p>
        </w:tc>
      </w:tr>
      <w:tr w:rsidR="008A6CAA" w:rsidRPr="00F31496" w:rsidTr="005E6699">
        <w:trPr>
          <w:jc w:val="center"/>
        </w:trPr>
        <w:tc>
          <w:tcPr>
            <w:tcW w:w="564"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5</w:t>
            </w:r>
          </w:p>
        </w:tc>
        <w:tc>
          <w:tcPr>
            <w:tcW w:w="3230"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Транспортные услуги и содержание транспорта</w:t>
            </w:r>
          </w:p>
        </w:tc>
        <w:tc>
          <w:tcPr>
            <w:tcW w:w="567"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8</w:t>
            </w:r>
          </w:p>
        </w:tc>
        <w:tc>
          <w:tcPr>
            <w:tcW w:w="709"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8</w:t>
            </w:r>
          </w:p>
        </w:tc>
        <w:tc>
          <w:tcPr>
            <w:tcW w:w="708"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9</w:t>
            </w:r>
          </w:p>
        </w:tc>
        <w:tc>
          <w:tcPr>
            <w:tcW w:w="709"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8</w:t>
            </w:r>
          </w:p>
        </w:tc>
        <w:tc>
          <w:tcPr>
            <w:tcW w:w="709"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9</w:t>
            </w:r>
          </w:p>
        </w:tc>
        <w:tc>
          <w:tcPr>
            <w:tcW w:w="2632"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0.083</w:t>
            </w:r>
          </w:p>
        </w:tc>
      </w:tr>
      <w:tr w:rsidR="008A6CAA" w:rsidRPr="00F31496" w:rsidTr="005E6699">
        <w:trPr>
          <w:jc w:val="center"/>
        </w:trPr>
        <w:tc>
          <w:tcPr>
            <w:tcW w:w="564"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6</w:t>
            </w:r>
          </w:p>
        </w:tc>
        <w:tc>
          <w:tcPr>
            <w:tcW w:w="3230"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Текущий ремонт и техническое обслуживание</w:t>
            </w:r>
          </w:p>
        </w:tc>
        <w:tc>
          <w:tcPr>
            <w:tcW w:w="567"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7</w:t>
            </w:r>
          </w:p>
        </w:tc>
        <w:tc>
          <w:tcPr>
            <w:tcW w:w="709"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7</w:t>
            </w:r>
          </w:p>
        </w:tc>
        <w:tc>
          <w:tcPr>
            <w:tcW w:w="708"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7</w:t>
            </w:r>
          </w:p>
        </w:tc>
        <w:tc>
          <w:tcPr>
            <w:tcW w:w="709"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7</w:t>
            </w:r>
          </w:p>
        </w:tc>
        <w:tc>
          <w:tcPr>
            <w:tcW w:w="709"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7</w:t>
            </w:r>
          </w:p>
        </w:tc>
        <w:tc>
          <w:tcPr>
            <w:tcW w:w="2632"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0.080</w:t>
            </w:r>
          </w:p>
        </w:tc>
      </w:tr>
      <w:tr w:rsidR="008A6CAA" w:rsidRPr="00F31496" w:rsidTr="005E6699">
        <w:trPr>
          <w:jc w:val="center"/>
        </w:trPr>
        <w:tc>
          <w:tcPr>
            <w:tcW w:w="564"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7</w:t>
            </w:r>
          </w:p>
        </w:tc>
        <w:tc>
          <w:tcPr>
            <w:tcW w:w="3230"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Заработная плата обслуживающего персонала</w:t>
            </w:r>
          </w:p>
        </w:tc>
        <w:tc>
          <w:tcPr>
            <w:tcW w:w="567"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12</w:t>
            </w:r>
          </w:p>
        </w:tc>
        <w:tc>
          <w:tcPr>
            <w:tcW w:w="709"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12</w:t>
            </w:r>
          </w:p>
        </w:tc>
        <w:tc>
          <w:tcPr>
            <w:tcW w:w="708"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12</w:t>
            </w:r>
          </w:p>
        </w:tc>
        <w:tc>
          <w:tcPr>
            <w:tcW w:w="709"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12</w:t>
            </w:r>
          </w:p>
        </w:tc>
        <w:tc>
          <w:tcPr>
            <w:tcW w:w="709"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12</w:t>
            </w:r>
          </w:p>
        </w:tc>
        <w:tc>
          <w:tcPr>
            <w:tcW w:w="2632"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0.105</w:t>
            </w:r>
          </w:p>
        </w:tc>
      </w:tr>
      <w:tr w:rsidR="008A6CAA" w:rsidRPr="00F31496" w:rsidTr="005E6699">
        <w:trPr>
          <w:jc w:val="center"/>
        </w:trPr>
        <w:tc>
          <w:tcPr>
            <w:tcW w:w="564"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8</w:t>
            </w:r>
          </w:p>
        </w:tc>
        <w:tc>
          <w:tcPr>
            <w:tcW w:w="3230"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Оплата коммунальных услуг</w:t>
            </w:r>
          </w:p>
        </w:tc>
        <w:tc>
          <w:tcPr>
            <w:tcW w:w="567"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11</w:t>
            </w:r>
          </w:p>
        </w:tc>
        <w:tc>
          <w:tcPr>
            <w:tcW w:w="709"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11</w:t>
            </w:r>
          </w:p>
        </w:tc>
        <w:tc>
          <w:tcPr>
            <w:tcW w:w="708"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11</w:t>
            </w:r>
          </w:p>
        </w:tc>
        <w:tc>
          <w:tcPr>
            <w:tcW w:w="709"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11</w:t>
            </w:r>
          </w:p>
        </w:tc>
        <w:tc>
          <w:tcPr>
            <w:tcW w:w="709"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10</w:t>
            </w:r>
          </w:p>
        </w:tc>
        <w:tc>
          <w:tcPr>
            <w:tcW w:w="2632"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0.054</w:t>
            </w:r>
          </w:p>
        </w:tc>
      </w:tr>
      <w:tr w:rsidR="008A6CAA" w:rsidRPr="00F31496" w:rsidTr="005E6699">
        <w:trPr>
          <w:jc w:val="center"/>
        </w:trPr>
        <w:tc>
          <w:tcPr>
            <w:tcW w:w="564"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9</w:t>
            </w:r>
          </w:p>
        </w:tc>
        <w:tc>
          <w:tcPr>
            <w:tcW w:w="3230"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Капитальные вложения</w:t>
            </w:r>
          </w:p>
        </w:tc>
        <w:tc>
          <w:tcPr>
            <w:tcW w:w="567"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10</w:t>
            </w:r>
          </w:p>
        </w:tc>
        <w:tc>
          <w:tcPr>
            <w:tcW w:w="709"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10</w:t>
            </w:r>
          </w:p>
        </w:tc>
        <w:tc>
          <w:tcPr>
            <w:tcW w:w="708"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10</w:t>
            </w:r>
          </w:p>
        </w:tc>
        <w:tc>
          <w:tcPr>
            <w:tcW w:w="709"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10</w:t>
            </w:r>
          </w:p>
        </w:tc>
        <w:tc>
          <w:tcPr>
            <w:tcW w:w="709"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11</w:t>
            </w:r>
          </w:p>
        </w:tc>
        <w:tc>
          <w:tcPr>
            <w:tcW w:w="2632"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0.0058</w:t>
            </w:r>
          </w:p>
        </w:tc>
      </w:tr>
      <w:tr w:rsidR="008A6CAA" w:rsidRPr="00F31496" w:rsidTr="005E6699">
        <w:trPr>
          <w:jc w:val="center"/>
        </w:trPr>
        <w:tc>
          <w:tcPr>
            <w:tcW w:w="564"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10</w:t>
            </w:r>
          </w:p>
        </w:tc>
        <w:tc>
          <w:tcPr>
            <w:tcW w:w="3230"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Капитальный ремонт, реконструкция и реставрация</w:t>
            </w:r>
          </w:p>
        </w:tc>
        <w:tc>
          <w:tcPr>
            <w:tcW w:w="567"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5</w:t>
            </w:r>
          </w:p>
        </w:tc>
        <w:tc>
          <w:tcPr>
            <w:tcW w:w="709"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3</w:t>
            </w:r>
          </w:p>
        </w:tc>
        <w:tc>
          <w:tcPr>
            <w:tcW w:w="708"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4</w:t>
            </w:r>
          </w:p>
        </w:tc>
        <w:tc>
          <w:tcPr>
            <w:tcW w:w="709"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5</w:t>
            </w:r>
          </w:p>
        </w:tc>
        <w:tc>
          <w:tcPr>
            <w:tcW w:w="709"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5</w:t>
            </w:r>
          </w:p>
        </w:tc>
        <w:tc>
          <w:tcPr>
            <w:tcW w:w="2632"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0.091</w:t>
            </w:r>
          </w:p>
        </w:tc>
      </w:tr>
      <w:tr w:rsidR="008A6CAA" w:rsidRPr="00F31496" w:rsidTr="005E6699">
        <w:trPr>
          <w:jc w:val="center"/>
        </w:trPr>
        <w:tc>
          <w:tcPr>
            <w:tcW w:w="564"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11</w:t>
            </w:r>
          </w:p>
        </w:tc>
        <w:tc>
          <w:tcPr>
            <w:tcW w:w="3230"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Удельная суммарная трудоемкость обслуживания</w:t>
            </w:r>
          </w:p>
        </w:tc>
        <w:tc>
          <w:tcPr>
            <w:tcW w:w="567"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6</w:t>
            </w:r>
          </w:p>
        </w:tc>
        <w:tc>
          <w:tcPr>
            <w:tcW w:w="709"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6</w:t>
            </w:r>
          </w:p>
        </w:tc>
        <w:tc>
          <w:tcPr>
            <w:tcW w:w="708"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6</w:t>
            </w:r>
          </w:p>
        </w:tc>
        <w:tc>
          <w:tcPr>
            <w:tcW w:w="709"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6</w:t>
            </w:r>
          </w:p>
        </w:tc>
        <w:tc>
          <w:tcPr>
            <w:tcW w:w="709"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6</w:t>
            </w:r>
          </w:p>
        </w:tc>
        <w:tc>
          <w:tcPr>
            <w:tcW w:w="2632"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0.074</w:t>
            </w:r>
          </w:p>
        </w:tc>
      </w:tr>
      <w:tr w:rsidR="008A6CAA" w:rsidRPr="00F31496" w:rsidTr="005E6699">
        <w:trPr>
          <w:jc w:val="center"/>
        </w:trPr>
        <w:tc>
          <w:tcPr>
            <w:tcW w:w="564"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12</w:t>
            </w:r>
          </w:p>
        </w:tc>
        <w:tc>
          <w:tcPr>
            <w:tcW w:w="3230"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Цена (с НДС 20%)</w:t>
            </w:r>
          </w:p>
        </w:tc>
        <w:tc>
          <w:tcPr>
            <w:tcW w:w="567"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1</w:t>
            </w:r>
          </w:p>
        </w:tc>
        <w:tc>
          <w:tcPr>
            <w:tcW w:w="709"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2</w:t>
            </w:r>
          </w:p>
        </w:tc>
        <w:tc>
          <w:tcPr>
            <w:tcW w:w="708"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1</w:t>
            </w:r>
          </w:p>
        </w:tc>
        <w:tc>
          <w:tcPr>
            <w:tcW w:w="709"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1</w:t>
            </w:r>
          </w:p>
        </w:tc>
        <w:tc>
          <w:tcPr>
            <w:tcW w:w="709"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1</w:t>
            </w:r>
          </w:p>
        </w:tc>
        <w:tc>
          <w:tcPr>
            <w:tcW w:w="2632" w:type="dxa"/>
          </w:tcPr>
          <w:p w:rsidR="008A6CAA" w:rsidRPr="00F31496" w:rsidRDefault="008A6CAA" w:rsidP="005E6699">
            <w:pPr>
              <w:spacing w:after="0" w:line="240" w:lineRule="auto"/>
              <w:jc w:val="both"/>
              <w:rPr>
                <w:rFonts w:ascii="Times New Roman" w:hAnsi="Times New Roman"/>
              </w:rPr>
            </w:pPr>
            <w:r w:rsidRPr="00F31496">
              <w:rPr>
                <w:rFonts w:ascii="Times New Roman" w:hAnsi="Times New Roman"/>
              </w:rPr>
              <w:t>0.065</w:t>
            </w:r>
          </w:p>
        </w:tc>
      </w:tr>
    </w:tbl>
    <w:p w:rsidR="008A6CAA" w:rsidRDefault="008A6CAA" w:rsidP="008A6CAA">
      <w:pPr>
        <w:spacing w:after="0" w:line="360" w:lineRule="auto"/>
        <w:ind w:firstLine="720"/>
        <w:jc w:val="both"/>
        <w:rPr>
          <w:rFonts w:ascii="Times New Roman" w:hAnsi="Times New Roman"/>
          <w:sz w:val="28"/>
          <w:szCs w:val="28"/>
        </w:rPr>
      </w:pPr>
    </w:p>
    <w:p w:rsidR="008A6CAA" w:rsidRPr="00F31496" w:rsidRDefault="008A6CAA" w:rsidP="008A6CAA">
      <w:pPr>
        <w:spacing w:after="0" w:line="360" w:lineRule="auto"/>
        <w:ind w:firstLine="720"/>
        <w:jc w:val="both"/>
        <w:rPr>
          <w:rFonts w:ascii="Times New Roman" w:hAnsi="Times New Roman"/>
          <w:sz w:val="28"/>
          <w:szCs w:val="28"/>
        </w:rPr>
      </w:pPr>
      <w:r w:rsidRPr="00F31496">
        <w:rPr>
          <w:rFonts w:ascii="Times New Roman" w:hAnsi="Times New Roman"/>
          <w:sz w:val="28"/>
          <w:szCs w:val="28"/>
        </w:rPr>
        <w:t>Интегральный показатель качества экспериментальных услуг (Ки) имеет следующий вид:</w:t>
      </w:r>
    </w:p>
    <w:p w:rsidR="008A6CAA" w:rsidRPr="00F31496" w:rsidRDefault="008A6CAA" w:rsidP="008A6CAA">
      <w:pPr>
        <w:spacing w:after="0" w:line="360" w:lineRule="auto"/>
        <w:ind w:firstLine="720"/>
        <w:jc w:val="both"/>
        <w:rPr>
          <w:rFonts w:ascii="Times New Roman" w:hAnsi="Times New Roman"/>
          <w:sz w:val="28"/>
          <w:szCs w:val="28"/>
        </w:rPr>
      </w:pPr>
    </w:p>
    <w:p w:rsidR="008A6CAA" w:rsidRPr="00F31496" w:rsidRDefault="008A6CAA" w:rsidP="008A6CAA">
      <w:pPr>
        <w:spacing w:after="0" w:line="360" w:lineRule="auto"/>
        <w:ind w:firstLine="720"/>
        <w:jc w:val="center"/>
        <w:rPr>
          <w:rFonts w:ascii="Times New Roman" w:hAnsi="Times New Roman"/>
          <w:sz w:val="28"/>
          <w:szCs w:val="28"/>
        </w:rPr>
      </w:pPr>
      <w:r w:rsidRPr="00F31496">
        <w:rPr>
          <w:rFonts w:ascii="Times New Roman" w:hAnsi="Times New Roman"/>
          <w:sz w:val="28"/>
          <w:szCs w:val="28"/>
        </w:rPr>
        <w:t xml:space="preserve">                                                         Ки = </w:t>
      </w:r>
      <w:r w:rsidRPr="00F31496">
        <w:rPr>
          <w:rFonts w:ascii="Times New Roman" w:hAnsi="Times New Roman"/>
          <w:sz w:val="28"/>
          <w:szCs w:val="28"/>
        </w:rPr>
        <w:object w:dxaOrig="540" w:dyaOrig="620">
          <v:shape id="_x0000_i1031" type="#_x0000_t75" style="width:27pt;height:30.75pt" o:ole="" fillcolor="window">
            <v:imagedata r:id="rId18" o:title=""/>
          </v:shape>
          <o:OLEObject Type="Embed" ProgID="Equation.3" ShapeID="_x0000_i1031" DrawAspect="Content" ObjectID="_1570011721" r:id="rId19"/>
        </w:object>
      </w:r>
      <w:r w:rsidRPr="00F31496">
        <w:rPr>
          <w:rFonts w:ascii="Times New Roman" w:hAnsi="Times New Roman"/>
          <w:sz w:val="28"/>
          <w:szCs w:val="28"/>
        </w:rPr>
        <w:t xml:space="preserve">                                                    (2.</w:t>
      </w:r>
      <w:r w:rsidR="00F30A03">
        <w:rPr>
          <w:rFonts w:ascii="Times New Roman" w:hAnsi="Times New Roman"/>
          <w:sz w:val="28"/>
          <w:szCs w:val="28"/>
        </w:rPr>
        <w:t>6</w:t>
      </w:r>
      <w:r w:rsidRPr="00F31496">
        <w:rPr>
          <w:rFonts w:ascii="Times New Roman" w:hAnsi="Times New Roman"/>
          <w:sz w:val="28"/>
          <w:szCs w:val="28"/>
        </w:rPr>
        <w:t>)</w:t>
      </w:r>
    </w:p>
    <w:p w:rsidR="008A6CAA" w:rsidRDefault="008A6CAA" w:rsidP="008A6CAA">
      <w:pPr>
        <w:spacing w:after="0" w:line="360" w:lineRule="auto"/>
        <w:ind w:firstLine="720"/>
        <w:jc w:val="both"/>
        <w:rPr>
          <w:rFonts w:ascii="Times New Roman" w:hAnsi="Times New Roman"/>
          <w:sz w:val="28"/>
          <w:szCs w:val="28"/>
        </w:rPr>
      </w:pPr>
      <w:r w:rsidRPr="00F31496">
        <w:rPr>
          <w:rFonts w:ascii="Times New Roman" w:hAnsi="Times New Roman"/>
          <w:sz w:val="28"/>
          <w:szCs w:val="28"/>
        </w:rPr>
        <w:t>где С - цена потребления, т.е. затраты на приобретение и использование.</w:t>
      </w:r>
    </w:p>
    <w:p w:rsidR="00F30A03" w:rsidRPr="00F31496" w:rsidRDefault="00F30A03" w:rsidP="008A6CAA">
      <w:pPr>
        <w:spacing w:after="0" w:line="360" w:lineRule="auto"/>
        <w:ind w:firstLine="720"/>
        <w:jc w:val="both"/>
        <w:rPr>
          <w:rFonts w:ascii="Times New Roman" w:hAnsi="Times New Roman"/>
          <w:sz w:val="28"/>
          <w:szCs w:val="28"/>
        </w:rPr>
      </w:pPr>
    </w:p>
    <w:p w:rsidR="008A6CAA" w:rsidRPr="00F31496" w:rsidRDefault="008A6CAA" w:rsidP="008A6CAA">
      <w:pPr>
        <w:spacing w:after="0" w:line="360" w:lineRule="auto"/>
        <w:ind w:firstLine="720"/>
        <w:jc w:val="both"/>
        <w:rPr>
          <w:rFonts w:ascii="Times New Roman" w:hAnsi="Times New Roman"/>
          <w:sz w:val="28"/>
          <w:szCs w:val="28"/>
        </w:rPr>
      </w:pPr>
      <w:r>
        <w:rPr>
          <w:rFonts w:ascii="Times New Roman" w:hAnsi="Times New Roman"/>
          <w:sz w:val="28"/>
          <w:szCs w:val="28"/>
        </w:rPr>
        <w:t>Расчет</w:t>
      </w:r>
      <w:r w:rsidRPr="00F31496">
        <w:rPr>
          <w:rFonts w:ascii="Times New Roman" w:hAnsi="Times New Roman"/>
          <w:sz w:val="28"/>
          <w:szCs w:val="28"/>
        </w:rPr>
        <w:t>ные данные расчета уровня качества представлены в таблице 2.</w:t>
      </w:r>
      <w:r w:rsidR="00F30A03">
        <w:rPr>
          <w:rFonts w:ascii="Times New Roman" w:hAnsi="Times New Roman"/>
          <w:sz w:val="28"/>
          <w:szCs w:val="28"/>
        </w:rPr>
        <w:t>3</w:t>
      </w:r>
      <w:r w:rsidRPr="00F31496">
        <w:rPr>
          <w:rFonts w:ascii="Times New Roman" w:hAnsi="Times New Roman"/>
          <w:sz w:val="28"/>
          <w:szCs w:val="28"/>
        </w:rPr>
        <w:t>. Для определения комплексного группового показателя качества принимаем Пб</w:t>
      </w:r>
      <w:r w:rsidRPr="00F31496">
        <w:rPr>
          <w:rFonts w:ascii="Times New Roman" w:hAnsi="Times New Roman"/>
          <w:sz w:val="28"/>
          <w:szCs w:val="28"/>
          <w:lang w:val="en-US"/>
        </w:rPr>
        <w:t>i</w:t>
      </w:r>
      <w:r w:rsidRPr="00F31496">
        <w:rPr>
          <w:rFonts w:ascii="Times New Roman" w:hAnsi="Times New Roman"/>
          <w:sz w:val="28"/>
          <w:szCs w:val="28"/>
        </w:rPr>
        <w:t xml:space="preserve">1- за </w:t>
      </w:r>
      <w:r>
        <w:rPr>
          <w:rFonts w:ascii="Times New Roman" w:hAnsi="Times New Roman"/>
          <w:sz w:val="28"/>
          <w:szCs w:val="28"/>
        </w:rPr>
        <w:t>проживание</w:t>
      </w:r>
      <w:r w:rsidRPr="00F31496">
        <w:rPr>
          <w:rFonts w:ascii="Times New Roman" w:hAnsi="Times New Roman"/>
          <w:sz w:val="28"/>
          <w:szCs w:val="28"/>
        </w:rPr>
        <w:t xml:space="preserve"> в </w:t>
      </w:r>
      <w:r>
        <w:rPr>
          <w:rFonts w:ascii="Times New Roman" w:hAnsi="Times New Roman"/>
          <w:sz w:val="28"/>
          <w:szCs w:val="28"/>
        </w:rPr>
        <w:t>санатории</w:t>
      </w:r>
      <w:r w:rsidRPr="00F31496">
        <w:rPr>
          <w:rFonts w:ascii="Times New Roman" w:hAnsi="Times New Roman"/>
          <w:sz w:val="28"/>
          <w:szCs w:val="28"/>
        </w:rPr>
        <w:t xml:space="preserve"> «</w:t>
      </w:r>
      <w:r>
        <w:rPr>
          <w:rFonts w:ascii="Times New Roman" w:hAnsi="Times New Roman"/>
          <w:sz w:val="28"/>
          <w:szCs w:val="28"/>
        </w:rPr>
        <w:t>Танжер</w:t>
      </w:r>
      <w:r w:rsidRPr="00F31496">
        <w:rPr>
          <w:rFonts w:ascii="Times New Roman" w:hAnsi="Times New Roman"/>
          <w:sz w:val="28"/>
          <w:szCs w:val="28"/>
        </w:rPr>
        <w:t>», Пб</w:t>
      </w:r>
      <w:r w:rsidRPr="00F31496">
        <w:rPr>
          <w:rFonts w:ascii="Times New Roman" w:hAnsi="Times New Roman"/>
          <w:sz w:val="28"/>
          <w:szCs w:val="28"/>
          <w:lang w:val="en-US"/>
        </w:rPr>
        <w:t>i</w:t>
      </w:r>
      <w:r w:rsidRPr="00F31496">
        <w:rPr>
          <w:rFonts w:ascii="Times New Roman" w:hAnsi="Times New Roman"/>
          <w:sz w:val="28"/>
          <w:szCs w:val="28"/>
        </w:rPr>
        <w:t xml:space="preserve">2 – за </w:t>
      </w:r>
      <w:r>
        <w:rPr>
          <w:rFonts w:ascii="Times New Roman" w:hAnsi="Times New Roman"/>
          <w:sz w:val="28"/>
          <w:szCs w:val="28"/>
        </w:rPr>
        <w:t>проживание</w:t>
      </w:r>
      <w:r w:rsidRPr="00F31496">
        <w:rPr>
          <w:rFonts w:ascii="Times New Roman" w:hAnsi="Times New Roman"/>
          <w:sz w:val="28"/>
          <w:szCs w:val="28"/>
        </w:rPr>
        <w:t xml:space="preserve"> в </w:t>
      </w:r>
      <w:r>
        <w:rPr>
          <w:rFonts w:ascii="Times New Roman" w:hAnsi="Times New Roman"/>
          <w:sz w:val="28"/>
          <w:szCs w:val="28"/>
        </w:rPr>
        <w:t>санатории имени Бурденко</w:t>
      </w:r>
      <w:r w:rsidRPr="00F31496">
        <w:rPr>
          <w:rFonts w:ascii="Times New Roman" w:hAnsi="Times New Roman"/>
          <w:sz w:val="28"/>
          <w:szCs w:val="28"/>
        </w:rPr>
        <w:t>, а П</w:t>
      </w:r>
      <w:r w:rsidRPr="00F31496">
        <w:rPr>
          <w:rFonts w:ascii="Times New Roman" w:hAnsi="Times New Roman"/>
          <w:sz w:val="28"/>
          <w:szCs w:val="28"/>
          <w:lang w:val="en-US"/>
        </w:rPr>
        <w:t>i</w:t>
      </w:r>
      <w:r w:rsidRPr="00F31496">
        <w:rPr>
          <w:rFonts w:ascii="Times New Roman" w:hAnsi="Times New Roman"/>
          <w:sz w:val="28"/>
          <w:szCs w:val="28"/>
        </w:rPr>
        <w:t xml:space="preserve"> – за </w:t>
      </w:r>
      <w:r>
        <w:rPr>
          <w:rFonts w:ascii="Times New Roman" w:hAnsi="Times New Roman"/>
          <w:sz w:val="28"/>
          <w:szCs w:val="28"/>
        </w:rPr>
        <w:t>проживание</w:t>
      </w:r>
      <w:r w:rsidRPr="00F31496">
        <w:rPr>
          <w:rFonts w:ascii="Times New Roman" w:hAnsi="Times New Roman"/>
          <w:sz w:val="28"/>
          <w:szCs w:val="28"/>
        </w:rPr>
        <w:t xml:space="preserve"> в </w:t>
      </w:r>
      <w:r>
        <w:rPr>
          <w:rFonts w:ascii="Times New Roman" w:hAnsi="Times New Roman"/>
          <w:sz w:val="28"/>
          <w:szCs w:val="28"/>
        </w:rPr>
        <w:t>санатории</w:t>
      </w:r>
      <w:r w:rsidRPr="00F31496">
        <w:rPr>
          <w:rFonts w:ascii="Times New Roman" w:hAnsi="Times New Roman"/>
          <w:sz w:val="28"/>
          <w:szCs w:val="28"/>
        </w:rPr>
        <w:t xml:space="preserve"> </w:t>
      </w:r>
      <w:r>
        <w:rPr>
          <w:rFonts w:ascii="Times New Roman" w:hAnsi="Times New Roman"/>
          <w:sz w:val="28"/>
          <w:szCs w:val="28"/>
        </w:rPr>
        <w:t xml:space="preserve">АО </w:t>
      </w:r>
      <w:r w:rsidRPr="00F31496">
        <w:rPr>
          <w:rFonts w:ascii="Times New Roman" w:hAnsi="Times New Roman"/>
          <w:sz w:val="28"/>
          <w:szCs w:val="28"/>
        </w:rPr>
        <w:t>«</w:t>
      </w:r>
      <w:r>
        <w:rPr>
          <w:rFonts w:ascii="Times New Roman" w:hAnsi="Times New Roman"/>
          <w:sz w:val="28"/>
          <w:szCs w:val="28"/>
        </w:rPr>
        <w:t>Сакрополь</w:t>
      </w:r>
      <w:r w:rsidRPr="00F31496">
        <w:rPr>
          <w:rFonts w:ascii="Times New Roman" w:hAnsi="Times New Roman"/>
          <w:sz w:val="28"/>
          <w:szCs w:val="28"/>
        </w:rPr>
        <w:t>».</w:t>
      </w:r>
    </w:p>
    <w:p w:rsidR="008A6CAA" w:rsidRPr="00F31496" w:rsidRDefault="008A6CAA" w:rsidP="008A6CAA">
      <w:pPr>
        <w:spacing w:after="0" w:line="360" w:lineRule="auto"/>
        <w:ind w:firstLine="720"/>
        <w:jc w:val="both"/>
        <w:rPr>
          <w:rFonts w:ascii="Times New Roman" w:hAnsi="Times New Roman"/>
          <w:sz w:val="28"/>
          <w:szCs w:val="28"/>
        </w:rPr>
      </w:pPr>
      <w:r w:rsidRPr="00F31496">
        <w:rPr>
          <w:rFonts w:ascii="Times New Roman" w:hAnsi="Times New Roman"/>
          <w:sz w:val="28"/>
          <w:szCs w:val="28"/>
        </w:rPr>
        <w:t>Для определения цены потребления (С) определяем минимальные затраты на обслуживание.</w:t>
      </w:r>
    </w:p>
    <w:p w:rsidR="008A6CAA" w:rsidRPr="00F31496" w:rsidRDefault="008A6CAA" w:rsidP="008A6CAA">
      <w:pPr>
        <w:spacing w:after="0" w:line="360" w:lineRule="auto"/>
        <w:ind w:firstLine="720"/>
        <w:jc w:val="both"/>
        <w:rPr>
          <w:rFonts w:ascii="Times New Roman" w:hAnsi="Times New Roman"/>
          <w:sz w:val="28"/>
          <w:szCs w:val="28"/>
        </w:rPr>
      </w:pPr>
      <w:r w:rsidRPr="00F31496">
        <w:rPr>
          <w:rFonts w:ascii="Times New Roman" w:hAnsi="Times New Roman"/>
          <w:sz w:val="28"/>
          <w:szCs w:val="28"/>
        </w:rPr>
        <w:t>Таблица 2.</w:t>
      </w:r>
      <w:r w:rsidR="00F30A03">
        <w:rPr>
          <w:rFonts w:ascii="Times New Roman" w:hAnsi="Times New Roman"/>
          <w:sz w:val="28"/>
          <w:szCs w:val="28"/>
        </w:rPr>
        <w:t>4</w:t>
      </w:r>
      <w:r w:rsidRPr="00F31496">
        <w:rPr>
          <w:rFonts w:ascii="Times New Roman" w:hAnsi="Times New Roman"/>
          <w:sz w:val="28"/>
          <w:szCs w:val="28"/>
        </w:rPr>
        <w:t>. - Определение минимальных эксплуатационных затрат оцениваемых услуг</w:t>
      </w:r>
    </w:p>
    <w:tbl>
      <w:tblPr>
        <w:tblW w:w="9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
        <w:gridCol w:w="4517"/>
        <w:gridCol w:w="1263"/>
        <w:gridCol w:w="1559"/>
        <w:gridCol w:w="1984"/>
      </w:tblGrid>
      <w:tr w:rsidR="008A6CAA" w:rsidRPr="00872170" w:rsidTr="005E6699">
        <w:trPr>
          <w:jc w:val="center"/>
        </w:trPr>
        <w:tc>
          <w:tcPr>
            <w:tcW w:w="606" w:type="dxa"/>
            <w:vAlign w:val="center"/>
          </w:tcPr>
          <w:p w:rsidR="008A6CAA" w:rsidRPr="00872170" w:rsidRDefault="008A6CAA" w:rsidP="005E6699">
            <w:pPr>
              <w:spacing w:after="0" w:line="240" w:lineRule="auto"/>
              <w:jc w:val="both"/>
              <w:rPr>
                <w:rFonts w:ascii="Times New Roman" w:hAnsi="Times New Roman"/>
              </w:rPr>
            </w:pPr>
            <w:r w:rsidRPr="00872170">
              <w:rPr>
                <w:rFonts w:ascii="Times New Roman" w:hAnsi="Times New Roman"/>
              </w:rPr>
              <w:t>№</w:t>
            </w:r>
          </w:p>
        </w:tc>
        <w:tc>
          <w:tcPr>
            <w:tcW w:w="4517" w:type="dxa"/>
            <w:vAlign w:val="center"/>
          </w:tcPr>
          <w:p w:rsidR="008A6CAA" w:rsidRPr="00872170" w:rsidRDefault="008A6CAA" w:rsidP="005E6699">
            <w:pPr>
              <w:spacing w:after="0" w:line="240" w:lineRule="auto"/>
              <w:jc w:val="both"/>
              <w:rPr>
                <w:rFonts w:ascii="Times New Roman" w:hAnsi="Times New Roman"/>
              </w:rPr>
            </w:pPr>
            <w:r w:rsidRPr="00872170">
              <w:rPr>
                <w:rFonts w:ascii="Times New Roman" w:hAnsi="Times New Roman"/>
              </w:rPr>
              <w:t>Затраты</w:t>
            </w:r>
          </w:p>
        </w:tc>
        <w:tc>
          <w:tcPr>
            <w:tcW w:w="1263" w:type="dxa"/>
            <w:vAlign w:val="center"/>
          </w:tcPr>
          <w:p w:rsidR="008A6CAA" w:rsidRPr="00D80091" w:rsidRDefault="008A6CAA" w:rsidP="005E6699">
            <w:pPr>
              <w:spacing w:after="0" w:line="240" w:lineRule="auto"/>
              <w:jc w:val="both"/>
              <w:rPr>
                <w:rFonts w:ascii="Times New Roman" w:hAnsi="Times New Roman"/>
              </w:rPr>
            </w:pPr>
            <w:r>
              <w:rPr>
                <w:rFonts w:ascii="Times New Roman" w:hAnsi="Times New Roman"/>
              </w:rPr>
              <w:t>Танжер</w:t>
            </w:r>
          </w:p>
        </w:tc>
        <w:tc>
          <w:tcPr>
            <w:tcW w:w="1559" w:type="dxa"/>
            <w:vAlign w:val="center"/>
          </w:tcPr>
          <w:p w:rsidR="008A6CAA" w:rsidRPr="00872170" w:rsidRDefault="008A6CAA" w:rsidP="005E6699">
            <w:pPr>
              <w:spacing w:after="0" w:line="240" w:lineRule="auto"/>
              <w:jc w:val="both"/>
              <w:rPr>
                <w:rFonts w:ascii="Times New Roman" w:hAnsi="Times New Roman"/>
              </w:rPr>
            </w:pPr>
            <w:r>
              <w:rPr>
                <w:rFonts w:ascii="Times New Roman" w:hAnsi="Times New Roman"/>
              </w:rPr>
              <w:t>Сакрополь</w:t>
            </w:r>
          </w:p>
        </w:tc>
        <w:tc>
          <w:tcPr>
            <w:tcW w:w="1984" w:type="dxa"/>
            <w:vAlign w:val="center"/>
          </w:tcPr>
          <w:p w:rsidR="008A6CAA" w:rsidRPr="00872170" w:rsidRDefault="008A6CAA" w:rsidP="005E6699">
            <w:pPr>
              <w:spacing w:after="0" w:line="240" w:lineRule="auto"/>
              <w:jc w:val="both"/>
              <w:rPr>
                <w:rFonts w:ascii="Times New Roman" w:hAnsi="Times New Roman"/>
              </w:rPr>
            </w:pPr>
            <w:r>
              <w:rPr>
                <w:rFonts w:ascii="Times New Roman" w:hAnsi="Times New Roman"/>
              </w:rPr>
              <w:t>Имени Бурденко</w:t>
            </w:r>
          </w:p>
        </w:tc>
      </w:tr>
      <w:tr w:rsidR="008A6CAA" w:rsidRPr="00872170" w:rsidTr="005E6699">
        <w:trPr>
          <w:trHeight w:val="70"/>
          <w:jc w:val="center"/>
        </w:trPr>
        <w:tc>
          <w:tcPr>
            <w:tcW w:w="606" w:type="dxa"/>
          </w:tcPr>
          <w:p w:rsidR="008A6CAA" w:rsidRPr="00872170" w:rsidRDefault="008A6CAA" w:rsidP="005E6699">
            <w:pPr>
              <w:spacing w:after="0" w:line="240" w:lineRule="auto"/>
              <w:jc w:val="both"/>
              <w:rPr>
                <w:rFonts w:ascii="Times New Roman" w:hAnsi="Times New Roman"/>
              </w:rPr>
            </w:pPr>
            <w:r w:rsidRPr="00872170">
              <w:rPr>
                <w:rFonts w:ascii="Times New Roman" w:hAnsi="Times New Roman"/>
              </w:rPr>
              <w:t>1</w:t>
            </w:r>
          </w:p>
        </w:tc>
        <w:tc>
          <w:tcPr>
            <w:tcW w:w="4517" w:type="dxa"/>
          </w:tcPr>
          <w:p w:rsidR="008A6CAA" w:rsidRPr="00872170" w:rsidRDefault="008A6CAA" w:rsidP="005E6699">
            <w:pPr>
              <w:spacing w:after="0" w:line="240" w:lineRule="auto"/>
              <w:jc w:val="both"/>
              <w:rPr>
                <w:rFonts w:ascii="Times New Roman" w:hAnsi="Times New Roman"/>
              </w:rPr>
            </w:pPr>
            <w:r w:rsidRPr="00872170">
              <w:rPr>
                <w:rFonts w:ascii="Times New Roman" w:hAnsi="Times New Roman"/>
              </w:rPr>
              <w:t>Ра</w:t>
            </w:r>
            <w:r>
              <w:rPr>
                <w:rFonts w:ascii="Times New Roman" w:hAnsi="Times New Roman"/>
              </w:rPr>
              <w:t xml:space="preserve">сходы на продукты питания </w:t>
            </w:r>
          </w:p>
        </w:tc>
        <w:tc>
          <w:tcPr>
            <w:tcW w:w="1263" w:type="dxa"/>
          </w:tcPr>
          <w:p w:rsidR="008A6CAA" w:rsidRPr="00872170" w:rsidRDefault="008A6CAA" w:rsidP="005E6699">
            <w:pPr>
              <w:spacing w:after="0" w:line="240" w:lineRule="auto"/>
              <w:jc w:val="both"/>
              <w:rPr>
                <w:rFonts w:ascii="Times New Roman" w:hAnsi="Times New Roman"/>
              </w:rPr>
            </w:pPr>
            <w:r w:rsidRPr="00872170">
              <w:rPr>
                <w:rFonts w:ascii="Times New Roman" w:hAnsi="Times New Roman"/>
              </w:rPr>
              <w:t>15</w:t>
            </w:r>
          </w:p>
        </w:tc>
        <w:tc>
          <w:tcPr>
            <w:tcW w:w="1559" w:type="dxa"/>
          </w:tcPr>
          <w:p w:rsidR="008A6CAA" w:rsidRPr="00872170" w:rsidRDefault="008A6CAA" w:rsidP="005E6699">
            <w:pPr>
              <w:spacing w:after="0" w:line="240" w:lineRule="auto"/>
              <w:jc w:val="both"/>
              <w:rPr>
                <w:rFonts w:ascii="Times New Roman" w:hAnsi="Times New Roman"/>
              </w:rPr>
            </w:pPr>
            <w:r w:rsidRPr="00872170">
              <w:rPr>
                <w:rFonts w:ascii="Times New Roman" w:hAnsi="Times New Roman"/>
              </w:rPr>
              <w:t>17.15</w:t>
            </w:r>
          </w:p>
        </w:tc>
        <w:tc>
          <w:tcPr>
            <w:tcW w:w="1984" w:type="dxa"/>
          </w:tcPr>
          <w:p w:rsidR="008A6CAA" w:rsidRPr="00872170" w:rsidRDefault="008A6CAA" w:rsidP="005E6699">
            <w:pPr>
              <w:spacing w:after="0" w:line="240" w:lineRule="auto"/>
              <w:jc w:val="both"/>
              <w:rPr>
                <w:rFonts w:ascii="Times New Roman" w:hAnsi="Times New Roman"/>
              </w:rPr>
            </w:pPr>
            <w:r w:rsidRPr="00872170">
              <w:rPr>
                <w:rFonts w:ascii="Times New Roman" w:hAnsi="Times New Roman"/>
              </w:rPr>
              <w:t>15.68</w:t>
            </w:r>
          </w:p>
        </w:tc>
      </w:tr>
      <w:tr w:rsidR="008A6CAA" w:rsidRPr="00872170" w:rsidTr="005E6699">
        <w:trPr>
          <w:jc w:val="center"/>
        </w:trPr>
        <w:tc>
          <w:tcPr>
            <w:tcW w:w="606" w:type="dxa"/>
          </w:tcPr>
          <w:p w:rsidR="008A6CAA" w:rsidRPr="00872170" w:rsidRDefault="008A6CAA" w:rsidP="005E6699">
            <w:pPr>
              <w:spacing w:after="0" w:line="240" w:lineRule="auto"/>
              <w:jc w:val="both"/>
              <w:rPr>
                <w:rFonts w:ascii="Times New Roman" w:hAnsi="Times New Roman"/>
              </w:rPr>
            </w:pPr>
            <w:r w:rsidRPr="00872170">
              <w:rPr>
                <w:rFonts w:ascii="Times New Roman" w:hAnsi="Times New Roman"/>
              </w:rPr>
              <w:t>2</w:t>
            </w:r>
          </w:p>
        </w:tc>
        <w:tc>
          <w:tcPr>
            <w:tcW w:w="4517" w:type="dxa"/>
          </w:tcPr>
          <w:p w:rsidR="008A6CAA" w:rsidRPr="00872170" w:rsidRDefault="008A6CAA" w:rsidP="005E6699">
            <w:pPr>
              <w:spacing w:after="0" w:line="240" w:lineRule="auto"/>
              <w:jc w:val="both"/>
              <w:rPr>
                <w:rFonts w:ascii="Times New Roman" w:hAnsi="Times New Roman"/>
              </w:rPr>
            </w:pPr>
            <w:r w:rsidRPr="00872170">
              <w:rPr>
                <w:rFonts w:ascii="Times New Roman" w:hAnsi="Times New Roman"/>
              </w:rPr>
              <w:t xml:space="preserve">Диски для </w:t>
            </w:r>
            <w:r w:rsidRPr="00872170">
              <w:rPr>
                <w:rFonts w:ascii="Times New Roman" w:hAnsi="Times New Roman"/>
                <w:lang w:val="en-US"/>
              </w:rPr>
              <w:t>DVD</w:t>
            </w:r>
            <w:r w:rsidRPr="00872170">
              <w:rPr>
                <w:rFonts w:ascii="Times New Roman" w:hAnsi="Times New Roman"/>
              </w:rPr>
              <w:t>, спутниковое телевидение</w:t>
            </w:r>
          </w:p>
        </w:tc>
        <w:tc>
          <w:tcPr>
            <w:tcW w:w="1263" w:type="dxa"/>
          </w:tcPr>
          <w:p w:rsidR="008A6CAA" w:rsidRPr="00872170" w:rsidRDefault="008A6CAA" w:rsidP="005E6699">
            <w:pPr>
              <w:spacing w:after="0" w:line="240" w:lineRule="auto"/>
              <w:jc w:val="both"/>
              <w:rPr>
                <w:rFonts w:ascii="Times New Roman" w:hAnsi="Times New Roman"/>
              </w:rPr>
            </w:pPr>
            <w:r w:rsidRPr="00872170">
              <w:rPr>
                <w:rFonts w:ascii="Times New Roman" w:hAnsi="Times New Roman"/>
              </w:rPr>
              <w:t>1.05</w:t>
            </w:r>
          </w:p>
        </w:tc>
        <w:tc>
          <w:tcPr>
            <w:tcW w:w="1559" w:type="dxa"/>
          </w:tcPr>
          <w:p w:rsidR="008A6CAA" w:rsidRPr="00872170" w:rsidRDefault="008A6CAA" w:rsidP="005E6699">
            <w:pPr>
              <w:spacing w:after="0" w:line="240" w:lineRule="auto"/>
              <w:jc w:val="both"/>
              <w:rPr>
                <w:rFonts w:ascii="Times New Roman" w:hAnsi="Times New Roman"/>
              </w:rPr>
            </w:pPr>
            <w:r w:rsidRPr="00872170">
              <w:rPr>
                <w:rFonts w:ascii="Times New Roman" w:hAnsi="Times New Roman"/>
              </w:rPr>
              <w:t>1.58</w:t>
            </w:r>
          </w:p>
        </w:tc>
        <w:tc>
          <w:tcPr>
            <w:tcW w:w="1984" w:type="dxa"/>
          </w:tcPr>
          <w:p w:rsidR="008A6CAA" w:rsidRPr="00872170" w:rsidRDefault="008A6CAA" w:rsidP="005E6699">
            <w:pPr>
              <w:spacing w:after="0" w:line="240" w:lineRule="auto"/>
              <w:jc w:val="both"/>
              <w:rPr>
                <w:rFonts w:ascii="Times New Roman" w:hAnsi="Times New Roman"/>
              </w:rPr>
            </w:pPr>
            <w:r w:rsidRPr="00872170">
              <w:rPr>
                <w:rFonts w:ascii="Times New Roman" w:hAnsi="Times New Roman"/>
              </w:rPr>
              <w:t>1.44</w:t>
            </w:r>
          </w:p>
        </w:tc>
      </w:tr>
      <w:tr w:rsidR="008A6CAA" w:rsidRPr="00872170" w:rsidTr="005E6699">
        <w:trPr>
          <w:jc w:val="center"/>
        </w:trPr>
        <w:tc>
          <w:tcPr>
            <w:tcW w:w="606" w:type="dxa"/>
          </w:tcPr>
          <w:p w:rsidR="008A6CAA" w:rsidRPr="00872170" w:rsidRDefault="008A6CAA" w:rsidP="005E6699">
            <w:pPr>
              <w:spacing w:after="0" w:line="240" w:lineRule="auto"/>
              <w:jc w:val="both"/>
              <w:rPr>
                <w:rFonts w:ascii="Times New Roman" w:hAnsi="Times New Roman"/>
              </w:rPr>
            </w:pPr>
            <w:r w:rsidRPr="00872170">
              <w:rPr>
                <w:rFonts w:ascii="Times New Roman" w:hAnsi="Times New Roman"/>
              </w:rPr>
              <w:t>3</w:t>
            </w:r>
          </w:p>
        </w:tc>
        <w:tc>
          <w:tcPr>
            <w:tcW w:w="4517" w:type="dxa"/>
          </w:tcPr>
          <w:p w:rsidR="008A6CAA" w:rsidRPr="00872170" w:rsidRDefault="008A6CAA" w:rsidP="005E6699">
            <w:pPr>
              <w:spacing w:after="0" w:line="240" w:lineRule="auto"/>
              <w:jc w:val="both"/>
              <w:rPr>
                <w:rFonts w:ascii="Times New Roman" w:hAnsi="Times New Roman"/>
              </w:rPr>
            </w:pPr>
            <w:r w:rsidRPr="00872170">
              <w:rPr>
                <w:rFonts w:ascii="Times New Roman" w:hAnsi="Times New Roman"/>
              </w:rPr>
              <w:t>Расходы на оборудование, материалы и инвентарь</w:t>
            </w:r>
          </w:p>
        </w:tc>
        <w:tc>
          <w:tcPr>
            <w:tcW w:w="1263" w:type="dxa"/>
          </w:tcPr>
          <w:p w:rsidR="008A6CAA" w:rsidRPr="00872170" w:rsidRDefault="008A6CAA" w:rsidP="005E6699">
            <w:pPr>
              <w:spacing w:after="0" w:line="240" w:lineRule="auto"/>
              <w:jc w:val="both"/>
              <w:rPr>
                <w:rFonts w:ascii="Times New Roman" w:hAnsi="Times New Roman"/>
              </w:rPr>
            </w:pPr>
            <w:r w:rsidRPr="00872170">
              <w:rPr>
                <w:rFonts w:ascii="Times New Roman" w:hAnsi="Times New Roman"/>
              </w:rPr>
              <w:t>2.65</w:t>
            </w:r>
          </w:p>
        </w:tc>
        <w:tc>
          <w:tcPr>
            <w:tcW w:w="1559" w:type="dxa"/>
          </w:tcPr>
          <w:p w:rsidR="008A6CAA" w:rsidRPr="00872170" w:rsidRDefault="008A6CAA" w:rsidP="005E6699">
            <w:pPr>
              <w:spacing w:after="0" w:line="240" w:lineRule="auto"/>
              <w:jc w:val="both"/>
              <w:rPr>
                <w:rFonts w:ascii="Times New Roman" w:hAnsi="Times New Roman"/>
              </w:rPr>
            </w:pPr>
            <w:r w:rsidRPr="00872170">
              <w:rPr>
                <w:rFonts w:ascii="Times New Roman" w:hAnsi="Times New Roman"/>
              </w:rPr>
              <w:t>8.3</w:t>
            </w:r>
          </w:p>
        </w:tc>
        <w:tc>
          <w:tcPr>
            <w:tcW w:w="1984" w:type="dxa"/>
          </w:tcPr>
          <w:p w:rsidR="008A6CAA" w:rsidRPr="00872170" w:rsidRDefault="008A6CAA" w:rsidP="005E6699">
            <w:pPr>
              <w:spacing w:after="0" w:line="240" w:lineRule="auto"/>
              <w:jc w:val="both"/>
              <w:rPr>
                <w:rFonts w:ascii="Times New Roman" w:hAnsi="Times New Roman"/>
              </w:rPr>
            </w:pPr>
            <w:r w:rsidRPr="00872170">
              <w:rPr>
                <w:rFonts w:ascii="Times New Roman" w:hAnsi="Times New Roman"/>
              </w:rPr>
              <w:t>4</w:t>
            </w:r>
          </w:p>
        </w:tc>
      </w:tr>
      <w:tr w:rsidR="008A6CAA" w:rsidRPr="00872170" w:rsidTr="005E6699">
        <w:trPr>
          <w:jc w:val="center"/>
        </w:trPr>
        <w:tc>
          <w:tcPr>
            <w:tcW w:w="606" w:type="dxa"/>
          </w:tcPr>
          <w:p w:rsidR="008A6CAA" w:rsidRPr="00872170" w:rsidRDefault="008A6CAA" w:rsidP="005E6699">
            <w:pPr>
              <w:spacing w:after="0" w:line="240" w:lineRule="auto"/>
              <w:jc w:val="both"/>
              <w:rPr>
                <w:rFonts w:ascii="Times New Roman" w:hAnsi="Times New Roman"/>
              </w:rPr>
            </w:pPr>
            <w:r w:rsidRPr="00872170">
              <w:rPr>
                <w:rFonts w:ascii="Times New Roman" w:hAnsi="Times New Roman"/>
              </w:rPr>
              <w:t>4</w:t>
            </w:r>
          </w:p>
        </w:tc>
        <w:tc>
          <w:tcPr>
            <w:tcW w:w="4517" w:type="dxa"/>
          </w:tcPr>
          <w:p w:rsidR="008A6CAA" w:rsidRPr="00872170" w:rsidRDefault="008A6CAA" w:rsidP="005E6699">
            <w:pPr>
              <w:spacing w:after="0" w:line="240" w:lineRule="auto"/>
              <w:jc w:val="both"/>
              <w:rPr>
                <w:rFonts w:ascii="Times New Roman" w:hAnsi="Times New Roman"/>
              </w:rPr>
            </w:pPr>
            <w:r w:rsidRPr="00872170">
              <w:rPr>
                <w:rFonts w:ascii="Times New Roman" w:hAnsi="Times New Roman"/>
              </w:rPr>
              <w:t>Оплата коммунальных услуг</w:t>
            </w:r>
          </w:p>
        </w:tc>
        <w:tc>
          <w:tcPr>
            <w:tcW w:w="1263" w:type="dxa"/>
          </w:tcPr>
          <w:p w:rsidR="008A6CAA" w:rsidRPr="00872170" w:rsidRDefault="008A6CAA" w:rsidP="005E6699">
            <w:pPr>
              <w:spacing w:after="0" w:line="240" w:lineRule="auto"/>
              <w:jc w:val="both"/>
              <w:rPr>
                <w:rFonts w:ascii="Times New Roman" w:hAnsi="Times New Roman"/>
              </w:rPr>
            </w:pPr>
            <w:r w:rsidRPr="00872170">
              <w:rPr>
                <w:rFonts w:ascii="Times New Roman" w:hAnsi="Times New Roman"/>
              </w:rPr>
              <w:t>4.78</w:t>
            </w:r>
          </w:p>
        </w:tc>
        <w:tc>
          <w:tcPr>
            <w:tcW w:w="1559" w:type="dxa"/>
          </w:tcPr>
          <w:p w:rsidR="008A6CAA" w:rsidRPr="00872170" w:rsidRDefault="008A6CAA" w:rsidP="005E6699">
            <w:pPr>
              <w:spacing w:after="0" w:line="240" w:lineRule="auto"/>
              <w:jc w:val="both"/>
              <w:rPr>
                <w:rFonts w:ascii="Times New Roman" w:hAnsi="Times New Roman"/>
              </w:rPr>
            </w:pPr>
            <w:r w:rsidRPr="00872170">
              <w:rPr>
                <w:rFonts w:ascii="Times New Roman" w:hAnsi="Times New Roman"/>
              </w:rPr>
              <w:t>7.24</w:t>
            </w:r>
          </w:p>
        </w:tc>
        <w:tc>
          <w:tcPr>
            <w:tcW w:w="1984" w:type="dxa"/>
          </w:tcPr>
          <w:p w:rsidR="008A6CAA" w:rsidRPr="00872170" w:rsidRDefault="008A6CAA" w:rsidP="005E6699">
            <w:pPr>
              <w:spacing w:after="0" w:line="240" w:lineRule="auto"/>
              <w:jc w:val="both"/>
              <w:rPr>
                <w:rFonts w:ascii="Times New Roman" w:hAnsi="Times New Roman"/>
              </w:rPr>
            </w:pPr>
            <w:r w:rsidRPr="00872170">
              <w:rPr>
                <w:rFonts w:ascii="Times New Roman" w:hAnsi="Times New Roman"/>
              </w:rPr>
              <w:t>7.23</w:t>
            </w:r>
          </w:p>
        </w:tc>
      </w:tr>
      <w:tr w:rsidR="008A6CAA" w:rsidRPr="00872170" w:rsidTr="005E6699">
        <w:trPr>
          <w:jc w:val="center"/>
        </w:trPr>
        <w:tc>
          <w:tcPr>
            <w:tcW w:w="606" w:type="dxa"/>
          </w:tcPr>
          <w:p w:rsidR="008A6CAA" w:rsidRPr="00872170" w:rsidRDefault="008A6CAA" w:rsidP="005E6699">
            <w:pPr>
              <w:spacing w:after="0" w:line="240" w:lineRule="auto"/>
              <w:jc w:val="both"/>
              <w:rPr>
                <w:rFonts w:ascii="Times New Roman" w:hAnsi="Times New Roman"/>
              </w:rPr>
            </w:pPr>
            <w:r w:rsidRPr="00872170">
              <w:rPr>
                <w:rFonts w:ascii="Times New Roman" w:hAnsi="Times New Roman"/>
              </w:rPr>
              <w:t>5</w:t>
            </w:r>
          </w:p>
        </w:tc>
        <w:tc>
          <w:tcPr>
            <w:tcW w:w="4517" w:type="dxa"/>
          </w:tcPr>
          <w:p w:rsidR="008A6CAA" w:rsidRPr="00872170" w:rsidRDefault="008A6CAA" w:rsidP="005E6699">
            <w:pPr>
              <w:spacing w:after="0" w:line="240" w:lineRule="auto"/>
              <w:jc w:val="both"/>
              <w:rPr>
                <w:rFonts w:ascii="Times New Roman" w:hAnsi="Times New Roman"/>
              </w:rPr>
            </w:pPr>
            <w:r w:rsidRPr="00872170">
              <w:rPr>
                <w:rFonts w:ascii="Times New Roman" w:hAnsi="Times New Roman"/>
              </w:rPr>
              <w:t>Транспортные услуги и содержание транспорта</w:t>
            </w:r>
          </w:p>
        </w:tc>
        <w:tc>
          <w:tcPr>
            <w:tcW w:w="1263" w:type="dxa"/>
          </w:tcPr>
          <w:p w:rsidR="008A6CAA" w:rsidRPr="00872170" w:rsidRDefault="008A6CAA" w:rsidP="005E6699">
            <w:pPr>
              <w:spacing w:after="0" w:line="240" w:lineRule="auto"/>
              <w:jc w:val="both"/>
              <w:rPr>
                <w:rFonts w:ascii="Times New Roman" w:hAnsi="Times New Roman"/>
              </w:rPr>
            </w:pPr>
            <w:r w:rsidRPr="00872170">
              <w:rPr>
                <w:rFonts w:ascii="Times New Roman" w:hAnsi="Times New Roman"/>
              </w:rPr>
              <w:t>1.03</w:t>
            </w:r>
          </w:p>
        </w:tc>
        <w:tc>
          <w:tcPr>
            <w:tcW w:w="1559" w:type="dxa"/>
          </w:tcPr>
          <w:p w:rsidR="008A6CAA" w:rsidRPr="00872170" w:rsidRDefault="008A6CAA" w:rsidP="005E6699">
            <w:pPr>
              <w:spacing w:after="0" w:line="240" w:lineRule="auto"/>
              <w:jc w:val="both"/>
              <w:rPr>
                <w:rFonts w:ascii="Times New Roman" w:hAnsi="Times New Roman"/>
              </w:rPr>
            </w:pPr>
            <w:r w:rsidRPr="00872170">
              <w:rPr>
                <w:rFonts w:ascii="Times New Roman" w:hAnsi="Times New Roman"/>
              </w:rPr>
              <w:t>3.21</w:t>
            </w:r>
          </w:p>
        </w:tc>
        <w:tc>
          <w:tcPr>
            <w:tcW w:w="1984" w:type="dxa"/>
          </w:tcPr>
          <w:p w:rsidR="008A6CAA" w:rsidRPr="00872170" w:rsidRDefault="008A6CAA" w:rsidP="005E6699">
            <w:pPr>
              <w:spacing w:after="0" w:line="240" w:lineRule="auto"/>
              <w:jc w:val="both"/>
              <w:rPr>
                <w:rFonts w:ascii="Times New Roman" w:hAnsi="Times New Roman"/>
              </w:rPr>
            </w:pPr>
            <w:r w:rsidRPr="00872170">
              <w:rPr>
                <w:rFonts w:ascii="Times New Roman" w:hAnsi="Times New Roman"/>
              </w:rPr>
              <w:t>1.55</w:t>
            </w:r>
          </w:p>
        </w:tc>
      </w:tr>
      <w:tr w:rsidR="008A6CAA" w:rsidRPr="00872170" w:rsidTr="005E6699">
        <w:trPr>
          <w:jc w:val="center"/>
        </w:trPr>
        <w:tc>
          <w:tcPr>
            <w:tcW w:w="606" w:type="dxa"/>
          </w:tcPr>
          <w:p w:rsidR="008A6CAA" w:rsidRPr="00872170" w:rsidRDefault="008A6CAA" w:rsidP="005E6699">
            <w:pPr>
              <w:spacing w:after="0" w:line="240" w:lineRule="auto"/>
              <w:jc w:val="both"/>
              <w:rPr>
                <w:rFonts w:ascii="Times New Roman" w:hAnsi="Times New Roman"/>
              </w:rPr>
            </w:pPr>
            <w:r w:rsidRPr="00872170">
              <w:rPr>
                <w:rFonts w:ascii="Times New Roman" w:hAnsi="Times New Roman"/>
              </w:rPr>
              <w:lastRenderedPageBreak/>
              <w:t>6</w:t>
            </w:r>
          </w:p>
        </w:tc>
        <w:tc>
          <w:tcPr>
            <w:tcW w:w="4517" w:type="dxa"/>
          </w:tcPr>
          <w:p w:rsidR="008A6CAA" w:rsidRPr="00872170" w:rsidRDefault="008A6CAA" w:rsidP="005E6699">
            <w:pPr>
              <w:spacing w:after="0" w:line="240" w:lineRule="auto"/>
              <w:jc w:val="both"/>
              <w:rPr>
                <w:rFonts w:ascii="Times New Roman" w:hAnsi="Times New Roman"/>
              </w:rPr>
            </w:pPr>
            <w:r w:rsidRPr="00872170">
              <w:rPr>
                <w:rFonts w:ascii="Times New Roman" w:hAnsi="Times New Roman"/>
              </w:rPr>
              <w:t>Капитальный ремонт, реконструкция и реставрация</w:t>
            </w:r>
          </w:p>
        </w:tc>
        <w:tc>
          <w:tcPr>
            <w:tcW w:w="1263" w:type="dxa"/>
          </w:tcPr>
          <w:p w:rsidR="008A6CAA" w:rsidRPr="00872170" w:rsidRDefault="008A6CAA" w:rsidP="005E6699">
            <w:pPr>
              <w:spacing w:after="0" w:line="240" w:lineRule="auto"/>
              <w:jc w:val="both"/>
              <w:rPr>
                <w:rFonts w:ascii="Times New Roman" w:hAnsi="Times New Roman"/>
              </w:rPr>
            </w:pPr>
            <w:r w:rsidRPr="00872170">
              <w:rPr>
                <w:rFonts w:ascii="Times New Roman" w:hAnsi="Times New Roman"/>
              </w:rPr>
              <w:t>1.54</w:t>
            </w:r>
          </w:p>
        </w:tc>
        <w:tc>
          <w:tcPr>
            <w:tcW w:w="1559" w:type="dxa"/>
          </w:tcPr>
          <w:p w:rsidR="008A6CAA" w:rsidRPr="00872170" w:rsidRDefault="008A6CAA" w:rsidP="005E6699">
            <w:pPr>
              <w:spacing w:after="0" w:line="240" w:lineRule="auto"/>
              <w:jc w:val="both"/>
              <w:rPr>
                <w:rFonts w:ascii="Times New Roman" w:hAnsi="Times New Roman"/>
              </w:rPr>
            </w:pPr>
            <w:r w:rsidRPr="00872170">
              <w:rPr>
                <w:rFonts w:ascii="Times New Roman" w:hAnsi="Times New Roman"/>
              </w:rPr>
              <w:t>4.84</w:t>
            </w:r>
          </w:p>
        </w:tc>
        <w:tc>
          <w:tcPr>
            <w:tcW w:w="1984" w:type="dxa"/>
          </w:tcPr>
          <w:p w:rsidR="008A6CAA" w:rsidRPr="00872170" w:rsidRDefault="008A6CAA" w:rsidP="005E6699">
            <w:pPr>
              <w:spacing w:after="0" w:line="240" w:lineRule="auto"/>
              <w:jc w:val="both"/>
              <w:rPr>
                <w:rFonts w:ascii="Times New Roman" w:hAnsi="Times New Roman"/>
              </w:rPr>
            </w:pPr>
            <w:r w:rsidRPr="00872170">
              <w:rPr>
                <w:rFonts w:ascii="Times New Roman" w:hAnsi="Times New Roman"/>
              </w:rPr>
              <w:t>2.33</w:t>
            </w:r>
          </w:p>
        </w:tc>
      </w:tr>
      <w:tr w:rsidR="008A6CAA" w:rsidRPr="00872170" w:rsidTr="005E6699">
        <w:trPr>
          <w:jc w:val="center"/>
        </w:trPr>
        <w:tc>
          <w:tcPr>
            <w:tcW w:w="606" w:type="dxa"/>
          </w:tcPr>
          <w:p w:rsidR="008A6CAA" w:rsidRPr="00872170" w:rsidRDefault="008A6CAA" w:rsidP="005E6699">
            <w:pPr>
              <w:spacing w:after="0" w:line="240" w:lineRule="auto"/>
              <w:jc w:val="both"/>
              <w:rPr>
                <w:rFonts w:ascii="Times New Roman" w:hAnsi="Times New Roman"/>
              </w:rPr>
            </w:pPr>
            <w:r w:rsidRPr="00872170">
              <w:rPr>
                <w:rFonts w:ascii="Times New Roman" w:hAnsi="Times New Roman"/>
              </w:rPr>
              <w:t>7</w:t>
            </w:r>
          </w:p>
        </w:tc>
        <w:tc>
          <w:tcPr>
            <w:tcW w:w="4517" w:type="dxa"/>
          </w:tcPr>
          <w:p w:rsidR="008A6CAA" w:rsidRPr="00872170" w:rsidRDefault="008A6CAA" w:rsidP="005E6699">
            <w:pPr>
              <w:spacing w:after="0" w:line="240" w:lineRule="auto"/>
              <w:jc w:val="both"/>
              <w:rPr>
                <w:rFonts w:ascii="Times New Roman" w:hAnsi="Times New Roman"/>
              </w:rPr>
            </w:pPr>
            <w:r w:rsidRPr="00872170">
              <w:rPr>
                <w:rFonts w:ascii="Times New Roman" w:hAnsi="Times New Roman"/>
              </w:rPr>
              <w:t>Заработная плата обслуживающего персонала</w:t>
            </w:r>
          </w:p>
        </w:tc>
        <w:tc>
          <w:tcPr>
            <w:tcW w:w="1263" w:type="dxa"/>
          </w:tcPr>
          <w:p w:rsidR="008A6CAA" w:rsidRPr="00872170" w:rsidRDefault="008A6CAA" w:rsidP="005E6699">
            <w:pPr>
              <w:spacing w:after="0" w:line="240" w:lineRule="auto"/>
              <w:jc w:val="both"/>
              <w:rPr>
                <w:rFonts w:ascii="Times New Roman" w:hAnsi="Times New Roman"/>
              </w:rPr>
            </w:pPr>
            <w:r w:rsidRPr="00872170">
              <w:rPr>
                <w:rFonts w:ascii="Times New Roman" w:hAnsi="Times New Roman"/>
              </w:rPr>
              <w:t>19.92</w:t>
            </w:r>
          </w:p>
        </w:tc>
        <w:tc>
          <w:tcPr>
            <w:tcW w:w="1559" w:type="dxa"/>
          </w:tcPr>
          <w:p w:rsidR="008A6CAA" w:rsidRPr="00872170" w:rsidRDefault="008A6CAA" w:rsidP="005E6699">
            <w:pPr>
              <w:spacing w:after="0" w:line="240" w:lineRule="auto"/>
              <w:jc w:val="both"/>
              <w:rPr>
                <w:rFonts w:ascii="Times New Roman" w:hAnsi="Times New Roman"/>
              </w:rPr>
            </w:pPr>
            <w:r w:rsidRPr="00872170">
              <w:rPr>
                <w:rFonts w:ascii="Times New Roman" w:hAnsi="Times New Roman"/>
              </w:rPr>
              <w:t>55.52</w:t>
            </w:r>
          </w:p>
        </w:tc>
        <w:tc>
          <w:tcPr>
            <w:tcW w:w="1984" w:type="dxa"/>
          </w:tcPr>
          <w:p w:rsidR="008A6CAA" w:rsidRPr="00872170" w:rsidRDefault="008A6CAA" w:rsidP="005E6699">
            <w:pPr>
              <w:spacing w:after="0" w:line="240" w:lineRule="auto"/>
              <w:jc w:val="both"/>
              <w:rPr>
                <w:rFonts w:ascii="Times New Roman" w:hAnsi="Times New Roman"/>
              </w:rPr>
            </w:pPr>
            <w:r w:rsidRPr="00872170">
              <w:rPr>
                <w:rFonts w:ascii="Times New Roman" w:hAnsi="Times New Roman"/>
              </w:rPr>
              <w:t>62.23</w:t>
            </w:r>
          </w:p>
        </w:tc>
      </w:tr>
    </w:tbl>
    <w:p w:rsidR="00F30A03" w:rsidRDefault="00F30A03" w:rsidP="008A6CAA">
      <w:pPr>
        <w:spacing w:after="0" w:line="360" w:lineRule="auto"/>
        <w:ind w:firstLine="720"/>
        <w:jc w:val="both"/>
        <w:rPr>
          <w:rFonts w:ascii="Times New Roman" w:hAnsi="Times New Roman"/>
          <w:sz w:val="28"/>
          <w:szCs w:val="28"/>
        </w:rPr>
      </w:pPr>
    </w:p>
    <w:p w:rsidR="008A6CAA" w:rsidRPr="00872170" w:rsidRDefault="008A6CAA" w:rsidP="008A6CAA">
      <w:pPr>
        <w:spacing w:after="0" w:line="360" w:lineRule="auto"/>
        <w:ind w:firstLine="720"/>
        <w:jc w:val="both"/>
        <w:rPr>
          <w:rFonts w:ascii="Times New Roman" w:hAnsi="Times New Roman"/>
          <w:sz w:val="28"/>
          <w:szCs w:val="28"/>
        </w:rPr>
      </w:pPr>
      <w:r w:rsidRPr="00872170">
        <w:rPr>
          <w:rFonts w:ascii="Times New Roman" w:hAnsi="Times New Roman"/>
          <w:sz w:val="28"/>
          <w:szCs w:val="28"/>
        </w:rPr>
        <w:t>В соответствии с таблицей 2.</w:t>
      </w:r>
      <w:r w:rsidR="00F30A03">
        <w:rPr>
          <w:rFonts w:ascii="Times New Roman" w:hAnsi="Times New Roman"/>
          <w:sz w:val="28"/>
          <w:szCs w:val="28"/>
        </w:rPr>
        <w:t>4</w:t>
      </w:r>
      <w:r w:rsidRPr="00872170">
        <w:rPr>
          <w:rFonts w:ascii="Times New Roman" w:hAnsi="Times New Roman"/>
          <w:sz w:val="28"/>
          <w:szCs w:val="28"/>
        </w:rPr>
        <w:t xml:space="preserve"> рассчитаем цену потребления по формуле:</w:t>
      </w:r>
    </w:p>
    <w:p w:rsidR="008A6CAA" w:rsidRPr="00872170" w:rsidRDefault="008A6CAA" w:rsidP="008A6CAA">
      <w:pPr>
        <w:spacing w:after="0" w:line="360" w:lineRule="auto"/>
        <w:ind w:firstLine="720"/>
        <w:jc w:val="both"/>
        <w:rPr>
          <w:rFonts w:ascii="Times New Roman" w:hAnsi="Times New Roman"/>
          <w:sz w:val="28"/>
          <w:szCs w:val="28"/>
        </w:rPr>
      </w:pPr>
    </w:p>
    <w:p w:rsidR="008A6CAA" w:rsidRPr="00872170" w:rsidRDefault="008A6CAA" w:rsidP="008A6CAA">
      <w:pPr>
        <w:spacing w:after="0" w:line="360" w:lineRule="auto"/>
        <w:ind w:firstLine="720"/>
        <w:jc w:val="center"/>
        <w:rPr>
          <w:rFonts w:ascii="Times New Roman" w:hAnsi="Times New Roman"/>
          <w:sz w:val="28"/>
          <w:szCs w:val="28"/>
        </w:rPr>
      </w:pPr>
      <w:r w:rsidRPr="00872170">
        <w:rPr>
          <w:rFonts w:ascii="Times New Roman" w:hAnsi="Times New Roman"/>
          <w:sz w:val="28"/>
          <w:szCs w:val="28"/>
        </w:rPr>
        <w:t xml:space="preserve">                                            Спотр = Зприоб + Зэксп                                        (2.</w:t>
      </w:r>
      <w:r w:rsidR="00F30A03">
        <w:rPr>
          <w:rFonts w:ascii="Times New Roman" w:hAnsi="Times New Roman"/>
          <w:sz w:val="28"/>
          <w:szCs w:val="28"/>
        </w:rPr>
        <w:t>7</w:t>
      </w:r>
      <w:r w:rsidRPr="00872170">
        <w:rPr>
          <w:rFonts w:ascii="Times New Roman" w:hAnsi="Times New Roman"/>
          <w:sz w:val="28"/>
          <w:szCs w:val="28"/>
        </w:rPr>
        <w:t>)</w:t>
      </w:r>
    </w:p>
    <w:p w:rsidR="008A6CAA" w:rsidRPr="00872170" w:rsidRDefault="008A6CAA" w:rsidP="008A6CAA">
      <w:pPr>
        <w:spacing w:after="0" w:line="360" w:lineRule="auto"/>
        <w:ind w:firstLine="720"/>
        <w:jc w:val="both"/>
        <w:rPr>
          <w:rFonts w:ascii="Times New Roman" w:hAnsi="Times New Roman"/>
          <w:sz w:val="28"/>
          <w:szCs w:val="28"/>
        </w:rPr>
      </w:pPr>
      <w:r w:rsidRPr="00872170">
        <w:rPr>
          <w:rFonts w:ascii="Times New Roman" w:hAnsi="Times New Roman"/>
          <w:sz w:val="28"/>
          <w:szCs w:val="28"/>
        </w:rPr>
        <w:t>где Спотр - цена потребления;</w:t>
      </w:r>
    </w:p>
    <w:p w:rsidR="008A6CAA" w:rsidRPr="00872170" w:rsidRDefault="008A6CAA" w:rsidP="008A6CAA">
      <w:pPr>
        <w:spacing w:after="0" w:line="360" w:lineRule="auto"/>
        <w:ind w:firstLine="720"/>
        <w:jc w:val="both"/>
        <w:rPr>
          <w:rFonts w:ascii="Times New Roman" w:hAnsi="Times New Roman"/>
          <w:sz w:val="28"/>
          <w:szCs w:val="28"/>
        </w:rPr>
      </w:pPr>
      <w:r w:rsidRPr="00872170">
        <w:rPr>
          <w:rFonts w:ascii="Times New Roman" w:hAnsi="Times New Roman"/>
          <w:sz w:val="28"/>
          <w:szCs w:val="28"/>
        </w:rPr>
        <w:t xml:space="preserve">      Зприоб – затраты на приобретение услуги;</w:t>
      </w:r>
    </w:p>
    <w:p w:rsidR="008A6CAA" w:rsidRPr="00872170" w:rsidRDefault="008A6CAA" w:rsidP="008A6CAA">
      <w:pPr>
        <w:spacing w:after="0" w:line="360" w:lineRule="auto"/>
        <w:ind w:firstLine="720"/>
        <w:jc w:val="both"/>
        <w:rPr>
          <w:rFonts w:ascii="Times New Roman" w:hAnsi="Times New Roman"/>
          <w:sz w:val="28"/>
          <w:szCs w:val="28"/>
        </w:rPr>
      </w:pPr>
      <w:r w:rsidRPr="00872170">
        <w:rPr>
          <w:rFonts w:ascii="Times New Roman" w:hAnsi="Times New Roman"/>
          <w:sz w:val="28"/>
          <w:szCs w:val="28"/>
        </w:rPr>
        <w:t xml:space="preserve">      Зэксп - минимальные затраты на приобретение услуги.</w:t>
      </w:r>
    </w:p>
    <w:p w:rsidR="008A6CAA" w:rsidRDefault="008A6CAA" w:rsidP="008A6CAA">
      <w:pPr>
        <w:spacing w:after="0" w:line="360" w:lineRule="auto"/>
        <w:ind w:firstLine="720"/>
        <w:jc w:val="both"/>
        <w:rPr>
          <w:rFonts w:ascii="Times New Roman" w:hAnsi="Times New Roman"/>
          <w:sz w:val="28"/>
          <w:szCs w:val="28"/>
        </w:rPr>
      </w:pPr>
    </w:p>
    <w:p w:rsidR="008A6CAA" w:rsidRPr="00872170" w:rsidRDefault="008A6CAA" w:rsidP="008A6CAA">
      <w:pPr>
        <w:spacing w:after="0" w:line="360" w:lineRule="auto"/>
        <w:ind w:firstLine="720"/>
        <w:jc w:val="both"/>
        <w:rPr>
          <w:rFonts w:ascii="Times New Roman" w:hAnsi="Times New Roman"/>
          <w:sz w:val="28"/>
          <w:szCs w:val="28"/>
        </w:rPr>
      </w:pPr>
      <w:r w:rsidRPr="00872170">
        <w:rPr>
          <w:rFonts w:ascii="Times New Roman" w:hAnsi="Times New Roman"/>
          <w:sz w:val="28"/>
          <w:szCs w:val="28"/>
        </w:rPr>
        <w:t xml:space="preserve">Спотр = 45.97 + </w:t>
      </w:r>
      <w:r>
        <w:rPr>
          <w:rFonts w:ascii="Times New Roman" w:hAnsi="Times New Roman"/>
          <w:sz w:val="28"/>
          <w:szCs w:val="28"/>
        </w:rPr>
        <w:t>3</w:t>
      </w:r>
      <w:r w:rsidRPr="00872170">
        <w:rPr>
          <w:rFonts w:ascii="Times New Roman" w:hAnsi="Times New Roman"/>
          <w:sz w:val="28"/>
          <w:szCs w:val="28"/>
        </w:rPr>
        <w:t xml:space="preserve">0 = </w:t>
      </w:r>
      <w:r>
        <w:rPr>
          <w:rFonts w:ascii="Times New Roman" w:hAnsi="Times New Roman"/>
          <w:sz w:val="28"/>
          <w:szCs w:val="28"/>
        </w:rPr>
        <w:t>7</w:t>
      </w:r>
      <w:r w:rsidRPr="00872170">
        <w:rPr>
          <w:rFonts w:ascii="Times New Roman" w:hAnsi="Times New Roman"/>
          <w:sz w:val="28"/>
          <w:szCs w:val="28"/>
        </w:rPr>
        <w:t>5.97</w:t>
      </w:r>
    </w:p>
    <w:p w:rsidR="008A6CAA" w:rsidRPr="00872170" w:rsidRDefault="008A6CAA" w:rsidP="008A6CAA">
      <w:pPr>
        <w:spacing w:after="0" w:line="360" w:lineRule="auto"/>
        <w:ind w:firstLine="720"/>
        <w:jc w:val="both"/>
        <w:rPr>
          <w:rFonts w:ascii="Times New Roman" w:hAnsi="Times New Roman"/>
          <w:sz w:val="28"/>
          <w:szCs w:val="28"/>
        </w:rPr>
      </w:pPr>
      <w:r w:rsidRPr="00872170">
        <w:rPr>
          <w:rFonts w:ascii="Times New Roman" w:hAnsi="Times New Roman"/>
          <w:sz w:val="28"/>
          <w:szCs w:val="28"/>
        </w:rPr>
        <w:t xml:space="preserve">Спотр б1 = 94.46 + </w:t>
      </w:r>
      <w:r>
        <w:rPr>
          <w:rFonts w:ascii="Times New Roman" w:hAnsi="Times New Roman"/>
          <w:sz w:val="28"/>
          <w:szCs w:val="28"/>
        </w:rPr>
        <w:t>40</w:t>
      </w:r>
      <w:r w:rsidRPr="00872170">
        <w:rPr>
          <w:rFonts w:ascii="Times New Roman" w:hAnsi="Times New Roman"/>
          <w:sz w:val="28"/>
          <w:szCs w:val="28"/>
        </w:rPr>
        <w:t xml:space="preserve"> = 1</w:t>
      </w:r>
      <w:r>
        <w:rPr>
          <w:rFonts w:ascii="Times New Roman" w:hAnsi="Times New Roman"/>
          <w:sz w:val="28"/>
          <w:szCs w:val="28"/>
        </w:rPr>
        <w:t>3</w:t>
      </w:r>
      <w:r w:rsidRPr="00872170">
        <w:rPr>
          <w:rFonts w:ascii="Times New Roman" w:hAnsi="Times New Roman"/>
          <w:sz w:val="28"/>
          <w:szCs w:val="28"/>
        </w:rPr>
        <w:t>4.46</w:t>
      </w:r>
    </w:p>
    <w:p w:rsidR="008A6CAA" w:rsidRPr="00872170" w:rsidRDefault="008A6CAA" w:rsidP="008A6CAA">
      <w:pPr>
        <w:spacing w:after="0" w:line="360" w:lineRule="auto"/>
        <w:ind w:firstLine="720"/>
        <w:jc w:val="both"/>
        <w:rPr>
          <w:rFonts w:ascii="Times New Roman" w:hAnsi="Times New Roman"/>
          <w:sz w:val="28"/>
          <w:szCs w:val="28"/>
        </w:rPr>
      </w:pPr>
      <w:r w:rsidRPr="00872170">
        <w:rPr>
          <w:rFonts w:ascii="Times New Roman" w:hAnsi="Times New Roman"/>
          <w:sz w:val="28"/>
          <w:szCs w:val="28"/>
        </w:rPr>
        <w:t xml:space="preserve">Спотр б2 = 97.84 + </w:t>
      </w:r>
      <w:r>
        <w:rPr>
          <w:rFonts w:ascii="Times New Roman" w:hAnsi="Times New Roman"/>
          <w:sz w:val="28"/>
          <w:szCs w:val="28"/>
        </w:rPr>
        <w:t>5</w:t>
      </w:r>
      <w:r w:rsidRPr="00872170">
        <w:rPr>
          <w:rFonts w:ascii="Times New Roman" w:hAnsi="Times New Roman"/>
          <w:sz w:val="28"/>
          <w:szCs w:val="28"/>
        </w:rPr>
        <w:t xml:space="preserve">0 = </w:t>
      </w:r>
      <w:r>
        <w:rPr>
          <w:rFonts w:ascii="Times New Roman" w:hAnsi="Times New Roman"/>
          <w:sz w:val="28"/>
          <w:szCs w:val="28"/>
        </w:rPr>
        <w:t>14</w:t>
      </w:r>
      <w:r w:rsidRPr="00872170">
        <w:rPr>
          <w:rFonts w:ascii="Times New Roman" w:hAnsi="Times New Roman"/>
          <w:sz w:val="28"/>
          <w:szCs w:val="28"/>
        </w:rPr>
        <w:t>7.84</w:t>
      </w:r>
    </w:p>
    <w:p w:rsidR="008A6CAA" w:rsidRPr="00872170" w:rsidRDefault="008A6CAA" w:rsidP="008A6CAA">
      <w:pPr>
        <w:spacing w:after="0" w:line="360" w:lineRule="auto"/>
        <w:ind w:firstLine="720"/>
        <w:jc w:val="both"/>
        <w:rPr>
          <w:rFonts w:ascii="Times New Roman" w:hAnsi="Times New Roman"/>
          <w:sz w:val="28"/>
          <w:szCs w:val="28"/>
        </w:rPr>
      </w:pPr>
      <w:r w:rsidRPr="00872170">
        <w:rPr>
          <w:rFonts w:ascii="Times New Roman" w:hAnsi="Times New Roman"/>
          <w:sz w:val="28"/>
          <w:szCs w:val="28"/>
        </w:rPr>
        <w:t>Расчет относительного уровня качества оцениваемых образцов представлен в таблице 2.</w:t>
      </w:r>
      <w:r w:rsidR="00F30A03">
        <w:rPr>
          <w:rFonts w:ascii="Times New Roman" w:hAnsi="Times New Roman"/>
          <w:sz w:val="28"/>
          <w:szCs w:val="28"/>
        </w:rPr>
        <w:t>5</w:t>
      </w:r>
      <w:r w:rsidRPr="00872170">
        <w:rPr>
          <w:rFonts w:ascii="Times New Roman" w:hAnsi="Times New Roman"/>
          <w:sz w:val="28"/>
          <w:szCs w:val="28"/>
        </w:rPr>
        <w:t>.</w:t>
      </w:r>
    </w:p>
    <w:p w:rsidR="008A6CAA" w:rsidRPr="00872170" w:rsidRDefault="008A6CAA" w:rsidP="008A6CAA">
      <w:pPr>
        <w:spacing w:after="0" w:line="360" w:lineRule="auto"/>
        <w:ind w:firstLine="720"/>
        <w:jc w:val="both"/>
        <w:rPr>
          <w:rFonts w:ascii="Times New Roman" w:hAnsi="Times New Roman"/>
          <w:sz w:val="28"/>
          <w:szCs w:val="28"/>
        </w:rPr>
      </w:pPr>
      <w:r w:rsidRPr="00872170">
        <w:rPr>
          <w:rFonts w:ascii="Times New Roman" w:hAnsi="Times New Roman"/>
          <w:sz w:val="28"/>
          <w:szCs w:val="28"/>
        </w:rPr>
        <w:t>Таблица 2.</w:t>
      </w:r>
      <w:r w:rsidR="00F30A03">
        <w:rPr>
          <w:rFonts w:ascii="Times New Roman" w:hAnsi="Times New Roman"/>
          <w:sz w:val="28"/>
          <w:szCs w:val="28"/>
        </w:rPr>
        <w:t>5</w:t>
      </w:r>
      <w:r w:rsidRPr="00872170">
        <w:rPr>
          <w:rFonts w:ascii="Times New Roman" w:hAnsi="Times New Roman"/>
          <w:sz w:val="28"/>
          <w:szCs w:val="28"/>
        </w:rPr>
        <w:t>. - Оценка уровня качества оцениваемых услуг</w:t>
      </w:r>
    </w:p>
    <w:tbl>
      <w:tblPr>
        <w:tblW w:w="10391" w:type="dxa"/>
        <w:jc w:val="center"/>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5"/>
        <w:gridCol w:w="1647"/>
        <w:gridCol w:w="1440"/>
        <w:gridCol w:w="1575"/>
        <w:gridCol w:w="1716"/>
        <w:gridCol w:w="2018"/>
      </w:tblGrid>
      <w:tr w:rsidR="008A6CAA" w:rsidRPr="00872170" w:rsidTr="005E6699">
        <w:trPr>
          <w:jc w:val="center"/>
        </w:trPr>
        <w:tc>
          <w:tcPr>
            <w:tcW w:w="1995" w:type="dxa"/>
          </w:tcPr>
          <w:p w:rsidR="008A6CAA" w:rsidRPr="00872170" w:rsidRDefault="008A6CAA" w:rsidP="005E6699">
            <w:pPr>
              <w:spacing w:after="0" w:line="240" w:lineRule="auto"/>
              <w:jc w:val="both"/>
              <w:rPr>
                <w:rFonts w:ascii="Times New Roman" w:hAnsi="Times New Roman"/>
              </w:rPr>
            </w:pPr>
            <w:r w:rsidRPr="00872170">
              <w:rPr>
                <w:rFonts w:ascii="Times New Roman" w:hAnsi="Times New Roman"/>
              </w:rPr>
              <w:t>Наименование услуги</w:t>
            </w:r>
          </w:p>
        </w:tc>
        <w:tc>
          <w:tcPr>
            <w:tcW w:w="1647" w:type="dxa"/>
          </w:tcPr>
          <w:p w:rsidR="008A6CAA" w:rsidRPr="00872170" w:rsidRDefault="008A6CAA" w:rsidP="005E6699">
            <w:pPr>
              <w:spacing w:after="0" w:line="240" w:lineRule="auto"/>
              <w:jc w:val="both"/>
              <w:rPr>
                <w:rFonts w:ascii="Times New Roman" w:hAnsi="Times New Roman"/>
              </w:rPr>
            </w:pPr>
            <w:r>
              <w:rPr>
                <w:rFonts w:ascii="Times New Roman" w:hAnsi="Times New Roman"/>
              </w:rPr>
              <w:t xml:space="preserve">Санаторий </w:t>
            </w:r>
          </w:p>
        </w:tc>
        <w:tc>
          <w:tcPr>
            <w:tcW w:w="1440" w:type="dxa"/>
          </w:tcPr>
          <w:p w:rsidR="008A6CAA" w:rsidRPr="00872170" w:rsidRDefault="008A6CAA" w:rsidP="005E6699">
            <w:pPr>
              <w:spacing w:after="0" w:line="240" w:lineRule="auto"/>
              <w:jc w:val="both"/>
              <w:rPr>
                <w:rFonts w:ascii="Times New Roman" w:hAnsi="Times New Roman"/>
              </w:rPr>
            </w:pPr>
            <w:r w:rsidRPr="00872170">
              <w:rPr>
                <w:rFonts w:ascii="Times New Roman" w:hAnsi="Times New Roman"/>
              </w:rPr>
              <w:t>Цена потребления</w:t>
            </w:r>
          </w:p>
        </w:tc>
        <w:tc>
          <w:tcPr>
            <w:tcW w:w="1575" w:type="dxa"/>
          </w:tcPr>
          <w:p w:rsidR="008A6CAA" w:rsidRPr="00872170" w:rsidRDefault="008A6CAA" w:rsidP="005E6699">
            <w:pPr>
              <w:spacing w:after="0" w:line="240" w:lineRule="auto"/>
              <w:jc w:val="both"/>
              <w:rPr>
                <w:rFonts w:ascii="Times New Roman" w:hAnsi="Times New Roman"/>
              </w:rPr>
            </w:pPr>
            <w:r w:rsidRPr="00872170">
              <w:rPr>
                <w:rFonts w:ascii="Times New Roman" w:hAnsi="Times New Roman"/>
              </w:rPr>
              <w:t>Комплексный обобщенный показатель</w:t>
            </w:r>
          </w:p>
          <w:p w:rsidR="008A6CAA" w:rsidRPr="00872170" w:rsidRDefault="008A6CAA" w:rsidP="005E6699">
            <w:pPr>
              <w:spacing w:after="0" w:line="240" w:lineRule="auto"/>
              <w:jc w:val="both"/>
              <w:rPr>
                <w:rFonts w:ascii="Times New Roman" w:hAnsi="Times New Roman"/>
              </w:rPr>
            </w:pPr>
            <w:r w:rsidRPr="00872170">
              <w:rPr>
                <w:rFonts w:ascii="Times New Roman" w:hAnsi="Times New Roman"/>
              </w:rPr>
              <w:t>(</w:t>
            </w:r>
            <w:r w:rsidRPr="00872170">
              <w:rPr>
                <w:rFonts w:ascii="Times New Roman" w:hAnsi="Times New Roman"/>
                <w:i/>
              </w:rPr>
              <w:t>Коб</w:t>
            </w:r>
            <w:r w:rsidRPr="00872170">
              <w:rPr>
                <w:rFonts w:ascii="Times New Roman" w:hAnsi="Times New Roman"/>
              </w:rPr>
              <w:t>)</w:t>
            </w:r>
          </w:p>
          <w:p w:rsidR="008A6CAA" w:rsidRPr="00872170" w:rsidRDefault="008A6CAA" w:rsidP="005E6699">
            <w:pPr>
              <w:spacing w:after="0" w:line="240" w:lineRule="auto"/>
              <w:jc w:val="both"/>
              <w:rPr>
                <w:rFonts w:ascii="Times New Roman" w:hAnsi="Times New Roman"/>
              </w:rPr>
            </w:pPr>
          </w:p>
        </w:tc>
        <w:tc>
          <w:tcPr>
            <w:tcW w:w="1716" w:type="dxa"/>
          </w:tcPr>
          <w:p w:rsidR="008A6CAA" w:rsidRPr="00872170" w:rsidRDefault="008A6CAA" w:rsidP="005E6699">
            <w:pPr>
              <w:spacing w:after="0" w:line="240" w:lineRule="auto"/>
              <w:jc w:val="both"/>
              <w:rPr>
                <w:rFonts w:ascii="Times New Roman" w:hAnsi="Times New Roman"/>
              </w:rPr>
            </w:pPr>
            <w:r w:rsidRPr="00872170">
              <w:rPr>
                <w:rFonts w:ascii="Times New Roman" w:hAnsi="Times New Roman"/>
              </w:rPr>
              <w:t>Интегральный показатель</w:t>
            </w:r>
          </w:p>
          <w:p w:rsidR="008A6CAA" w:rsidRPr="00872170" w:rsidRDefault="008A6CAA" w:rsidP="005E6699">
            <w:pPr>
              <w:spacing w:after="0" w:line="240" w:lineRule="auto"/>
              <w:jc w:val="both"/>
              <w:rPr>
                <w:rFonts w:ascii="Times New Roman" w:hAnsi="Times New Roman"/>
              </w:rPr>
            </w:pPr>
            <w:r w:rsidRPr="00872170">
              <w:rPr>
                <w:rFonts w:ascii="Times New Roman" w:hAnsi="Times New Roman"/>
              </w:rPr>
              <w:t>(</w:t>
            </w:r>
            <w:r w:rsidRPr="00872170">
              <w:rPr>
                <w:rFonts w:ascii="Times New Roman" w:hAnsi="Times New Roman"/>
                <w:i/>
              </w:rPr>
              <w:t>Ки</w:t>
            </w:r>
            <w:r w:rsidRPr="00872170">
              <w:rPr>
                <w:rFonts w:ascii="Times New Roman" w:hAnsi="Times New Roman"/>
              </w:rPr>
              <w:t>)</w:t>
            </w:r>
          </w:p>
        </w:tc>
        <w:tc>
          <w:tcPr>
            <w:tcW w:w="2018" w:type="dxa"/>
          </w:tcPr>
          <w:p w:rsidR="008A6CAA" w:rsidRPr="00872170" w:rsidRDefault="008A6CAA" w:rsidP="005E6699">
            <w:pPr>
              <w:spacing w:after="0" w:line="240" w:lineRule="auto"/>
              <w:jc w:val="both"/>
              <w:rPr>
                <w:rFonts w:ascii="Times New Roman" w:hAnsi="Times New Roman"/>
              </w:rPr>
            </w:pPr>
            <w:r w:rsidRPr="00872170">
              <w:rPr>
                <w:rFonts w:ascii="Times New Roman" w:hAnsi="Times New Roman"/>
              </w:rPr>
              <w:t>Уровень</w:t>
            </w:r>
          </w:p>
          <w:p w:rsidR="008A6CAA" w:rsidRPr="00872170" w:rsidRDefault="008A6CAA" w:rsidP="005E6699">
            <w:pPr>
              <w:spacing w:after="0" w:line="240" w:lineRule="auto"/>
              <w:jc w:val="both"/>
              <w:rPr>
                <w:rFonts w:ascii="Times New Roman" w:hAnsi="Times New Roman"/>
              </w:rPr>
            </w:pPr>
            <w:r w:rsidRPr="00872170">
              <w:rPr>
                <w:rFonts w:ascii="Times New Roman" w:hAnsi="Times New Roman"/>
              </w:rPr>
              <w:t>конкурентоспособности, К</w:t>
            </w:r>
          </w:p>
        </w:tc>
      </w:tr>
      <w:tr w:rsidR="008A6CAA" w:rsidRPr="00872170" w:rsidTr="005E6699">
        <w:trPr>
          <w:jc w:val="center"/>
        </w:trPr>
        <w:tc>
          <w:tcPr>
            <w:tcW w:w="1995" w:type="dxa"/>
            <w:vMerge w:val="restart"/>
          </w:tcPr>
          <w:p w:rsidR="008A6CAA" w:rsidRPr="00872170" w:rsidRDefault="008A6CAA" w:rsidP="005E6699">
            <w:pPr>
              <w:spacing w:after="0" w:line="240" w:lineRule="auto"/>
              <w:jc w:val="both"/>
              <w:rPr>
                <w:rFonts w:ascii="Times New Roman" w:hAnsi="Times New Roman"/>
              </w:rPr>
            </w:pPr>
            <w:r w:rsidRPr="00872170">
              <w:rPr>
                <w:rFonts w:ascii="Times New Roman" w:hAnsi="Times New Roman"/>
              </w:rPr>
              <w:t>Проживание</w:t>
            </w:r>
            <w:r>
              <w:rPr>
                <w:rFonts w:ascii="Times New Roman" w:hAnsi="Times New Roman"/>
              </w:rPr>
              <w:t xml:space="preserve"> и лечение </w:t>
            </w:r>
            <w:r w:rsidRPr="00872170">
              <w:rPr>
                <w:rFonts w:ascii="Times New Roman" w:hAnsi="Times New Roman"/>
              </w:rPr>
              <w:t xml:space="preserve"> с детьми</w:t>
            </w:r>
          </w:p>
        </w:tc>
        <w:tc>
          <w:tcPr>
            <w:tcW w:w="1647" w:type="dxa"/>
          </w:tcPr>
          <w:p w:rsidR="008A6CAA" w:rsidRPr="00872170" w:rsidRDefault="008A6CAA" w:rsidP="005E6699">
            <w:pPr>
              <w:spacing w:after="0" w:line="240" w:lineRule="auto"/>
              <w:jc w:val="both"/>
              <w:rPr>
                <w:rFonts w:ascii="Times New Roman" w:hAnsi="Times New Roman"/>
              </w:rPr>
            </w:pPr>
            <w:r>
              <w:rPr>
                <w:rFonts w:ascii="Times New Roman" w:hAnsi="Times New Roman"/>
              </w:rPr>
              <w:t>Сакрополь</w:t>
            </w:r>
          </w:p>
        </w:tc>
        <w:tc>
          <w:tcPr>
            <w:tcW w:w="1440" w:type="dxa"/>
          </w:tcPr>
          <w:p w:rsidR="008A6CAA" w:rsidRPr="00872170" w:rsidRDefault="008A6CAA" w:rsidP="005E6699">
            <w:pPr>
              <w:spacing w:after="0" w:line="240" w:lineRule="auto"/>
              <w:jc w:val="both"/>
              <w:rPr>
                <w:rFonts w:ascii="Times New Roman" w:hAnsi="Times New Roman"/>
              </w:rPr>
            </w:pPr>
            <w:r w:rsidRPr="00872170">
              <w:rPr>
                <w:rFonts w:ascii="Times New Roman" w:hAnsi="Times New Roman"/>
              </w:rPr>
              <w:t>95.97</w:t>
            </w:r>
          </w:p>
        </w:tc>
        <w:tc>
          <w:tcPr>
            <w:tcW w:w="1575" w:type="dxa"/>
          </w:tcPr>
          <w:p w:rsidR="008A6CAA" w:rsidRPr="00872170" w:rsidRDefault="008A6CAA" w:rsidP="005E6699">
            <w:pPr>
              <w:spacing w:after="0" w:line="240" w:lineRule="auto"/>
              <w:jc w:val="both"/>
              <w:rPr>
                <w:rFonts w:ascii="Times New Roman" w:hAnsi="Times New Roman"/>
              </w:rPr>
            </w:pPr>
            <w:r w:rsidRPr="00872170">
              <w:rPr>
                <w:rFonts w:ascii="Times New Roman" w:hAnsi="Times New Roman"/>
              </w:rPr>
              <w:t>0.89</w:t>
            </w:r>
          </w:p>
        </w:tc>
        <w:tc>
          <w:tcPr>
            <w:tcW w:w="1716" w:type="dxa"/>
          </w:tcPr>
          <w:p w:rsidR="008A6CAA" w:rsidRPr="00872170" w:rsidRDefault="008A6CAA" w:rsidP="005E6699">
            <w:pPr>
              <w:spacing w:after="0" w:line="240" w:lineRule="auto"/>
              <w:jc w:val="both"/>
              <w:rPr>
                <w:rFonts w:ascii="Times New Roman" w:hAnsi="Times New Roman"/>
              </w:rPr>
            </w:pPr>
            <w:r w:rsidRPr="00872170">
              <w:rPr>
                <w:rFonts w:ascii="Times New Roman" w:hAnsi="Times New Roman"/>
              </w:rPr>
              <w:t>0.0000216</w:t>
            </w:r>
          </w:p>
        </w:tc>
        <w:tc>
          <w:tcPr>
            <w:tcW w:w="2018" w:type="dxa"/>
          </w:tcPr>
          <w:p w:rsidR="008A6CAA" w:rsidRPr="00872170" w:rsidRDefault="008A6CAA" w:rsidP="005E6699">
            <w:pPr>
              <w:spacing w:after="0" w:line="240" w:lineRule="auto"/>
              <w:jc w:val="both"/>
              <w:rPr>
                <w:rFonts w:ascii="Times New Roman" w:hAnsi="Times New Roman"/>
              </w:rPr>
            </w:pPr>
            <w:r w:rsidRPr="00872170">
              <w:rPr>
                <w:rFonts w:ascii="Times New Roman" w:hAnsi="Times New Roman"/>
              </w:rPr>
              <w:t>1</w:t>
            </w:r>
          </w:p>
        </w:tc>
      </w:tr>
      <w:tr w:rsidR="008A6CAA" w:rsidRPr="00872170" w:rsidTr="005E6699">
        <w:trPr>
          <w:jc w:val="center"/>
        </w:trPr>
        <w:tc>
          <w:tcPr>
            <w:tcW w:w="1995" w:type="dxa"/>
            <w:vMerge/>
          </w:tcPr>
          <w:p w:rsidR="008A6CAA" w:rsidRPr="00872170" w:rsidRDefault="008A6CAA" w:rsidP="005E6699">
            <w:pPr>
              <w:spacing w:after="0" w:line="240" w:lineRule="auto"/>
              <w:jc w:val="both"/>
              <w:rPr>
                <w:rFonts w:ascii="Times New Roman" w:hAnsi="Times New Roman"/>
              </w:rPr>
            </w:pPr>
          </w:p>
        </w:tc>
        <w:tc>
          <w:tcPr>
            <w:tcW w:w="1647" w:type="dxa"/>
          </w:tcPr>
          <w:p w:rsidR="008A6CAA" w:rsidRPr="00D80091" w:rsidRDefault="008A6CAA" w:rsidP="005E6699">
            <w:pPr>
              <w:spacing w:after="0" w:line="240" w:lineRule="auto"/>
              <w:jc w:val="both"/>
              <w:rPr>
                <w:rFonts w:ascii="Times New Roman" w:hAnsi="Times New Roman"/>
              </w:rPr>
            </w:pPr>
            <w:r>
              <w:rPr>
                <w:rFonts w:ascii="Times New Roman" w:hAnsi="Times New Roman"/>
              </w:rPr>
              <w:t>Танжер</w:t>
            </w:r>
          </w:p>
        </w:tc>
        <w:tc>
          <w:tcPr>
            <w:tcW w:w="1440" w:type="dxa"/>
          </w:tcPr>
          <w:p w:rsidR="008A6CAA" w:rsidRPr="00872170" w:rsidRDefault="008A6CAA" w:rsidP="005E6699">
            <w:pPr>
              <w:spacing w:after="0" w:line="240" w:lineRule="auto"/>
              <w:jc w:val="both"/>
              <w:rPr>
                <w:rFonts w:ascii="Times New Roman" w:hAnsi="Times New Roman"/>
              </w:rPr>
            </w:pPr>
            <w:r w:rsidRPr="00872170">
              <w:rPr>
                <w:rFonts w:ascii="Times New Roman" w:hAnsi="Times New Roman"/>
              </w:rPr>
              <w:t>194.46</w:t>
            </w:r>
          </w:p>
        </w:tc>
        <w:tc>
          <w:tcPr>
            <w:tcW w:w="1575" w:type="dxa"/>
          </w:tcPr>
          <w:p w:rsidR="008A6CAA" w:rsidRPr="00872170" w:rsidRDefault="008A6CAA" w:rsidP="005E6699">
            <w:pPr>
              <w:spacing w:after="0" w:line="240" w:lineRule="auto"/>
              <w:jc w:val="both"/>
              <w:rPr>
                <w:rFonts w:ascii="Times New Roman" w:hAnsi="Times New Roman"/>
              </w:rPr>
            </w:pPr>
            <w:r w:rsidRPr="00872170">
              <w:rPr>
                <w:rFonts w:ascii="Times New Roman" w:hAnsi="Times New Roman"/>
              </w:rPr>
              <w:t>1</w:t>
            </w:r>
          </w:p>
        </w:tc>
        <w:tc>
          <w:tcPr>
            <w:tcW w:w="1716" w:type="dxa"/>
          </w:tcPr>
          <w:p w:rsidR="008A6CAA" w:rsidRPr="00872170" w:rsidRDefault="008A6CAA" w:rsidP="005E6699">
            <w:pPr>
              <w:spacing w:after="0" w:line="240" w:lineRule="auto"/>
              <w:jc w:val="both"/>
              <w:rPr>
                <w:rFonts w:ascii="Times New Roman" w:hAnsi="Times New Roman"/>
              </w:rPr>
            </w:pPr>
            <w:r w:rsidRPr="00872170">
              <w:rPr>
                <w:rFonts w:ascii="Times New Roman" w:hAnsi="Times New Roman"/>
              </w:rPr>
              <w:t>0.0000232</w:t>
            </w:r>
          </w:p>
        </w:tc>
        <w:tc>
          <w:tcPr>
            <w:tcW w:w="2018" w:type="dxa"/>
          </w:tcPr>
          <w:p w:rsidR="008A6CAA" w:rsidRPr="00872170" w:rsidRDefault="008A6CAA" w:rsidP="005E6699">
            <w:pPr>
              <w:spacing w:after="0" w:line="240" w:lineRule="auto"/>
              <w:jc w:val="both"/>
              <w:rPr>
                <w:rFonts w:ascii="Times New Roman" w:hAnsi="Times New Roman"/>
              </w:rPr>
            </w:pPr>
            <w:r w:rsidRPr="00872170">
              <w:rPr>
                <w:rFonts w:ascii="Times New Roman" w:hAnsi="Times New Roman"/>
              </w:rPr>
              <w:t>0.93</w:t>
            </w:r>
          </w:p>
        </w:tc>
      </w:tr>
      <w:tr w:rsidR="008A6CAA" w:rsidRPr="00872170" w:rsidTr="005E6699">
        <w:trPr>
          <w:jc w:val="center"/>
        </w:trPr>
        <w:tc>
          <w:tcPr>
            <w:tcW w:w="1995" w:type="dxa"/>
            <w:vMerge/>
          </w:tcPr>
          <w:p w:rsidR="008A6CAA" w:rsidRPr="00872170" w:rsidRDefault="008A6CAA" w:rsidP="005E6699">
            <w:pPr>
              <w:spacing w:after="0" w:line="240" w:lineRule="auto"/>
              <w:jc w:val="both"/>
              <w:rPr>
                <w:rFonts w:ascii="Times New Roman" w:hAnsi="Times New Roman"/>
              </w:rPr>
            </w:pPr>
          </w:p>
        </w:tc>
        <w:tc>
          <w:tcPr>
            <w:tcW w:w="1647" w:type="dxa"/>
          </w:tcPr>
          <w:p w:rsidR="008A6CAA" w:rsidRPr="00872170" w:rsidRDefault="008A6CAA" w:rsidP="005E6699">
            <w:pPr>
              <w:spacing w:after="0" w:line="240" w:lineRule="auto"/>
              <w:jc w:val="both"/>
              <w:rPr>
                <w:rFonts w:ascii="Times New Roman" w:hAnsi="Times New Roman"/>
              </w:rPr>
            </w:pPr>
            <w:r>
              <w:rPr>
                <w:rFonts w:ascii="Times New Roman" w:hAnsi="Times New Roman"/>
              </w:rPr>
              <w:t>Имени Бурденко</w:t>
            </w:r>
          </w:p>
        </w:tc>
        <w:tc>
          <w:tcPr>
            <w:tcW w:w="1440" w:type="dxa"/>
          </w:tcPr>
          <w:p w:rsidR="008A6CAA" w:rsidRPr="00872170" w:rsidRDefault="008A6CAA" w:rsidP="005E6699">
            <w:pPr>
              <w:spacing w:after="0" w:line="240" w:lineRule="auto"/>
              <w:jc w:val="both"/>
              <w:rPr>
                <w:rFonts w:ascii="Times New Roman" w:hAnsi="Times New Roman"/>
              </w:rPr>
            </w:pPr>
            <w:r w:rsidRPr="00872170">
              <w:rPr>
                <w:rFonts w:ascii="Times New Roman" w:hAnsi="Times New Roman"/>
              </w:rPr>
              <w:t>227.84</w:t>
            </w:r>
          </w:p>
        </w:tc>
        <w:tc>
          <w:tcPr>
            <w:tcW w:w="1575" w:type="dxa"/>
          </w:tcPr>
          <w:p w:rsidR="008A6CAA" w:rsidRPr="00872170" w:rsidRDefault="008A6CAA" w:rsidP="005E6699">
            <w:pPr>
              <w:spacing w:after="0" w:line="240" w:lineRule="auto"/>
              <w:jc w:val="both"/>
              <w:rPr>
                <w:rFonts w:ascii="Times New Roman" w:hAnsi="Times New Roman"/>
              </w:rPr>
            </w:pPr>
            <w:r w:rsidRPr="00872170">
              <w:rPr>
                <w:rFonts w:ascii="Times New Roman" w:hAnsi="Times New Roman"/>
              </w:rPr>
              <w:t>0.93</w:t>
            </w:r>
          </w:p>
        </w:tc>
        <w:tc>
          <w:tcPr>
            <w:tcW w:w="1716" w:type="dxa"/>
          </w:tcPr>
          <w:p w:rsidR="008A6CAA" w:rsidRPr="00872170" w:rsidRDefault="008A6CAA" w:rsidP="005E6699">
            <w:pPr>
              <w:spacing w:after="0" w:line="240" w:lineRule="auto"/>
              <w:jc w:val="both"/>
              <w:rPr>
                <w:rFonts w:ascii="Times New Roman" w:hAnsi="Times New Roman"/>
              </w:rPr>
            </w:pPr>
            <w:r w:rsidRPr="00872170">
              <w:rPr>
                <w:rFonts w:ascii="Times New Roman" w:hAnsi="Times New Roman"/>
              </w:rPr>
              <w:t>0.0000226</w:t>
            </w:r>
          </w:p>
        </w:tc>
        <w:tc>
          <w:tcPr>
            <w:tcW w:w="2018" w:type="dxa"/>
          </w:tcPr>
          <w:p w:rsidR="008A6CAA" w:rsidRPr="00872170" w:rsidRDefault="008A6CAA" w:rsidP="005E6699">
            <w:pPr>
              <w:spacing w:after="0" w:line="240" w:lineRule="auto"/>
              <w:jc w:val="both"/>
              <w:rPr>
                <w:rFonts w:ascii="Times New Roman" w:hAnsi="Times New Roman"/>
              </w:rPr>
            </w:pPr>
            <w:r w:rsidRPr="00872170">
              <w:rPr>
                <w:rFonts w:ascii="Times New Roman" w:hAnsi="Times New Roman"/>
              </w:rPr>
              <w:t>0.97</w:t>
            </w:r>
          </w:p>
        </w:tc>
      </w:tr>
    </w:tbl>
    <w:p w:rsidR="008A6CAA" w:rsidRPr="00F151CF" w:rsidRDefault="008A6CAA" w:rsidP="008A6CAA">
      <w:pPr>
        <w:spacing w:line="360" w:lineRule="auto"/>
        <w:ind w:firstLine="540"/>
        <w:jc w:val="both"/>
        <w:rPr>
          <w:sz w:val="28"/>
          <w:szCs w:val="28"/>
        </w:rPr>
      </w:pPr>
    </w:p>
    <w:p w:rsidR="008A6CAA" w:rsidRPr="00872170" w:rsidRDefault="008A6CAA" w:rsidP="008A6CAA">
      <w:pPr>
        <w:spacing w:after="0" w:line="360" w:lineRule="auto"/>
        <w:ind w:firstLine="720"/>
        <w:jc w:val="both"/>
        <w:rPr>
          <w:rFonts w:ascii="Times New Roman" w:hAnsi="Times New Roman"/>
          <w:sz w:val="28"/>
          <w:szCs w:val="28"/>
        </w:rPr>
      </w:pPr>
      <w:r w:rsidRPr="00872170">
        <w:rPr>
          <w:rFonts w:ascii="Times New Roman" w:hAnsi="Times New Roman"/>
          <w:sz w:val="28"/>
          <w:szCs w:val="28"/>
        </w:rPr>
        <w:t xml:space="preserve">Расчет уровня качества услуг по проживанию показал, что </w:t>
      </w:r>
      <w:r>
        <w:rPr>
          <w:rFonts w:ascii="Times New Roman" w:hAnsi="Times New Roman"/>
          <w:sz w:val="28"/>
          <w:szCs w:val="28"/>
        </w:rPr>
        <w:t>АО «Сакрополь»</w:t>
      </w:r>
      <w:r w:rsidRPr="00872170">
        <w:rPr>
          <w:rFonts w:ascii="Times New Roman" w:hAnsi="Times New Roman"/>
          <w:sz w:val="28"/>
          <w:szCs w:val="28"/>
        </w:rPr>
        <w:t xml:space="preserve"> является высококачественным продуктом и не уступает аналогичным услуга</w:t>
      </w:r>
      <w:r>
        <w:rPr>
          <w:rFonts w:ascii="Times New Roman" w:hAnsi="Times New Roman"/>
          <w:sz w:val="28"/>
          <w:szCs w:val="28"/>
        </w:rPr>
        <w:t>м других санаториев</w:t>
      </w:r>
      <w:r w:rsidRPr="00872170">
        <w:rPr>
          <w:rFonts w:ascii="Times New Roman" w:hAnsi="Times New Roman"/>
          <w:sz w:val="28"/>
          <w:szCs w:val="28"/>
        </w:rPr>
        <w:t xml:space="preserve">. Выигрывает же данная </w:t>
      </w:r>
      <w:r>
        <w:rPr>
          <w:rFonts w:ascii="Times New Roman" w:hAnsi="Times New Roman"/>
          <w:sz w:val="28"/>
          <w:szCs w:val="28"/>
        </w:rPr>
        <w:t>услуга</w:t>
      </w:r>
      <w:r w:rsidRPr="00872170">
        <w:rPr>
          <w:rFonts w:ascii="Times New Roman" w:hAnsi="Times New Roman"/>
          <w:sz w:val="28"/>
          <w:szCs w:val="28"/>
        </w:rPr>
        <w:t xml:space="preserve"> только по цене. Анализируя затраты на создание данной услуги заметно отставание в области рационального использования обслуживающего персонала, но этот показатель является зависимым от общего количества сотрудников </w:t>
      </w:r>
      <w:r>
        <w:rPr>
          <w:rFonts w:ascii="Times New Roman" w:hAnsi="Times New Roman"/>
          <w:sz w:val="28"/>
          <w:szCs w:val="28"/>
        </w:rPr>
        <w:t>санатория</w:t>
      </w:r>
      <w:r w:rsidRPr="00872170">
        <w:rPr>
          <w:rFonts w:ascii="Times New Roman" w:hAnsi="Times New Roman"/>
          <w:sz w:val="28"/>
          <w:szCs w:val="28"/>
        </w:rPr>
        <w:t>, их профессиональных навыков и умений.</w:t>
      </w:r>
    </w:p>
    <w:p w:rsidR="008A6CAA" w:rsidRDefault="008A6CAA" w:rsidP="008A6CAA">
      <w:pPr>
        <w:spacing w:after="0" w:line="360" w:lineRule="auto"/>
        <w:ind w:firstLine="720"/>
        <w:jc w:val="both"/>
        <w:rPr>
          <w:rFonts w:ascii="Times New Roman" w:hAnsi="Times New Roman"/>
          <w:sz w:val="28"/>
          <w:szCs w:val="28"/>
        </w:rPr>
      </w:pPr>
      <w:r w:rsidRPr="00CE64CD">
        <w:rPr>
          <w:rFonts w:ascii="Times New Roman" w:hAnsi="Times New Roman"/>
          <w:sz w:val="28"/>
          <w:szCs w:val="28"/>
        </w:rPr>
        <w:lastRenderedPageBreak/>
        <w:t xml:space="preserve">Таким образом, высокое качество услуг по проживанию с детьми </w:t>
      </w:r>
      <w:r>
        <w:rPr>
          <w:rFonts w:ascii="Times New Roman" w:hAnsi="Times New Roman"/>
          <w:sz w:val="28"/>
          <w:szCs w:val="28"/>
        </w:rPr>
        <w:t>санатория АО</w:t>
      </w:r>
      <w:r w:rsidRPr="00872170">
        <w:rPr>
          <w:rFonts w:ascii="Times New Roman" w:hAnsi="Times New Roman"/>
          <w:sz w:val="28"/>
          <w:szCs w:val="28"/>
        </w:rPr>
        <w:t xml:space="preserve"> «</w:t>
      </w:r>
      <w:r>
        <w:rPr>
          <w:rFonts w:ascii="Times New Roman" w:hAnsi="Times New Roman"/>
          <w:sz w:val="28"/>
          <w:szCs w:val="28"/>
        </w:rPr>
        <w:t>Сакрополь</w:t>
      </w:r>
      <w:r w:rsidRPr="00872170">
        <w:rPr>
          <w:rFonts w:ascii="Times New Roman" w:hAnsi="Times New Roman"/>
          <w:sz w:val="28"/>
          <w:szCs w:val="28"/>
        </w:rPr>
        <w:t>» по отношению к аналогам-конкурентам достигается за счет высоких технико-экономических показателей, низкой цены,</w:t>
      </w:r>
      <w:r>
        <w:rPr>
          <w:rFonts w:ascii="Times New Roman" w:hAnsi="Times New Roman"/>
          <w:sz w:val="28"/>
          <w:szCs w:val="28"/>
        </w:rPr>
        <w:t xml:space="preserve"> удобства расположения отеля</w:t>
      </w:r>
      <w:r w:rsidRPr="00872170">
        <w:rPr>
          <w:rFonts w:ascii="Times New Roman" w:hAnsi="Times New Roman"/>
          <w:sz w:val="28"/>
          <w:szCs w:val="28"/>
        </w:rPr>
        <w:t>.</w:t>
      </w:r>
    </w:p>
    <w:p w:rsidR="008A6CAA" w:rsidRDefault="008A6CAA" w:rsidP="00CA6C58">
      <w:pPr>
        <w:shd w:val="clear" w:color="auto" w:fill="FFFFFF"/>
        <w:spacing w:after="0" w:line="360" w:lineRule="auto"/>
        <w:ind w:firstLine="709"/>
        <w:jc w:val="both"/>
        <w:rPr>
          <w:rFonts w:ascii="Times New Roman" w:eastAsia="Times New Roman" w:hAnsi="Times New Roman" w:cs="Times New Roman"/>
          <w:sz w:val="28"/>
          <w:szCs w:val="28"/>
        </w:rPr>
      </w:pPr>
    </w:p>
    <w:p w:rsidR="00F30A03" w:rsidRDefault="00F30A03" w:rsidP="00F30A03">
      <w:pPr>
        <w:pStyle w:val="1"/>
        <w:spacing w:before="0" w:line="360" w:lineRule="auto"/>
        <w:ind w:firstLine="709"/>
        <w:jc w:val="center"/>
        <w:rPr>
          <w:rFonts w:ascii="Times New Roman" w:hAnsi="Times New Roman"/>
          <w:b w:val="0"/>
          <w:color w:val="auto"/>
        </w:rPr>
      </w:pPr>
      <w:bookmarkStart w:id="20" w:name="_Toc463365921"/>
      <w:bookmarkStart w:id="21" w:name="_Toc463479279"/>
      <w:r>
        <w:rPr>
          <w:rFonts w:ascii="Times New Roman" w:hAnsi="Times New Roman"/>
          <w:b w:val="0"/>
          <w:color w:val="auto"/>
        </w:rPr>
        <w:t>2.2.3 Анализ потребителей и их запросов относительно услуг санатория «Сакрополь»</w:t>
      </w:r>
      <w:bookmarkEnd w:id="20"/>
      <w:bookmarkEnd w:id="21"/>
    </w:p>
    <w:p w:rsidR="00F30A03" w:rsidRDefault="00F30A03" w:rsidP="00CA6C58">
      <w:pPr>
        <w:shd w:val="clear" w:color="auto" w:fill="FFFFFF"/>
        <w:spacing w:after="0" w:line="360" w:lineRule="auto"/>
        <w:ind w:firstLine="709"/>
        <w:jc w:val="both"/>
        <w:rPr>
          <w:rFonts w:ascii="Times New Roman" w:eastAsia="Times New Roman" w:hAnsi="Times New Roman" w:cs="Times New Roman"/>
          <w:sz w:val="28"/>
          <w:szCs w:val="28"/>
        </w:rPr>
      </w:pPr>
    </w:p>
    <w:p w:rsidR="00F30A03" w:rsidRPr="00CE2673" w:rsidRDefault="00F30A03" w:rsidP="00F30A03">
      <w:pPr>
        <w:spacing w:after="0" w:line="360" w:lineRule="auto"/>
        <w:ind w:firstLine="720"/>
        <w:jc w:val="both"/>
        <w:rPr>
          <w:rFonts w:ascii="Times New Roman" w:hAnsi="Times New Roman"/>
          <w:bCs/>
          <w:kern w:val="32"/>
          <w:sz w:val="28"/>
        </w:rPr>
      </w:pPr>
      <w:r w:rsidRPr="00CE2673">
        <w:rPr>
          <w:rFonts w:ascii="Times New Roman" w:hAnsi="Times New Roman"/>
          <w:bCs/>
          <w:kern w:val="32"/>
          <w:sz w:val="28"/>
        </w:rPr>
        <w:t xml:space="preserve">Введение бесплатного Интернета в номерах </w:t>
      </w:r>
      <w:r>
        <w:rPr>
          <w:rFonts w:ascii="Times New Roman" w:hAnsi="Times New Roman"/>
          <w:bCs/>
          <w:kern w:val="32"/>
          <w:sz w:val="28"/>
        </w:rPr>
        <w:t>санатория АО «Сакрополь»</w:t>
      </w:r>
      <w:r w:rsidRPr="00CE2673">
        <w:rPr>
          <w:rFonts w:ascii="Times New Roman" w:hAnsi="Times New Roman"/>
          <w:bCs/>
          <w:kern w:val="32"/>
          <w:sz w:val="28"/>
        </w:rPr>
        <w:t xml:space="preserve"> на данный момент представляет собой приоритетную проблему предприятия. </w:t>
      </w:r>
    </w:p>
    <w:p w:rsidR="00F30A03" w:rsidRPr="00CE2673" w:rsidRDefault="00F30A03" w:rsidP="00F30A03">
      <w:pPr>
        <w:spacing w:after="0" w:line="360" w:lineRule="auto"/>
        <w:ind w:firstLine="720"/>
        <w:jc w:val="both"/>
        <w:rPr>
          <w:rFonts w:ascii="Times New Roman" w:hAnsi="Times New Roman"/>
          <w:bCs/>
          <w:kern w:val="32"/>
          <w:sz w:val="28"/>
        </w:rPr>
      </w:pPr>
      <w:r w:rsidRPr="00CE2673">
        <w:rPr>
          <w:rFonts w:ascii="Times New Roman" w:hAnsi="Times New Roman"/>
          <w:bCs/>
          <w:kern w:val="32"/>
          <w:sz w:val="28"/>
        </w:rPr>
        <w:t xml:space="preserve">Примерно 50% постояльцев </w:t>
      </w:r>
      <w:r>
        <w:rPr>
          <w:rFonts w:ascii="Times New Roman" w:hAnsi="Times New Roman"/>
          <w:bCs/>
          <w:kern w:val="32"/>
          <w:sz w:val="28"/>
        </w:rPr>
        <w:t>санатория</w:t>
      </w:r>
      <w:r w:rsidRPr="00CE2673">
        <w:rPr>
          <w:rFonts w:ascii="Times New Roman" w:hAnsi="Times New Roman"/>
          <w:bCs/>
          <w:kern w:val="32"/>
          <w:sz w:val="28"/>
        </w:rPr>
        <w:t xml:space="preserve">, выезжая, обращает внимание на это. Фактически бесплатный Интернет предоставляется в лобби - баре и ВИП - гостиной (доступ в которую покупается отдельно), либо в номере, но тоже за отдельную плату. </w:t>
      </w:r>
    </w:p>
    <w:p w:rsidR="00F30A03" w:rsidRPr="00CE2673" w:rsidRDefault="00F30A03" w:rsidP="00F30A03">
      <w:pPr>
        <w:spacing w:after="0" w:line="360" w:lineRule="auto"/>
        <w:ind w:firstLine="720"/>
        <w:jc w:val="both"/>
        <w:rPr>
          <w:rFonts w:ascii="Times New Roman" w:hAnsi="Times New Roman"/>
          <w:bCs/>
          <w:kern w:val="32"/>
          <w:sz w:val="28"/>
        </w:rPr>
      </w:pPr>
      <w:r w:rsidRPr="00CE2673">
        <w:rPr>
          <w:rFonts w:ascii="Times New Roman" w:hAnsi="Times New Roman"/>
          <w:bCs/>
          <w:kern w:val="32"/>
          <w:sz w:val="28"/>
        </w:rPr>
        <w:t>Отсутствие бесплатного Интернета негативно сказывается на результатах опроса гостей, реализация мероприятий по введению данной услуги могло бы существенно повысить уровень общей удовлетворен</w:t>
      </w:r>
      <w:r>
        <w:rPr>
          <w:rFonts w:ascii="Times New Roman" w:hAnsi="Times New Roman"/>
          <w:bCs/>
          <w:kern w:val="32"/>
          <w:sz w:val="28"/>
        </w:rPr>
        <w:t>ности гостей и поднять санаторий</w:t>
      </w:r>
      <w:r w:rsidRPr="00CE2673">
        <w:rPr>
          <w:rFonts w:ascii="Times New Roman" w:hAnsi="Times New Roman"/>
          <w:bCs/>
          <w:kern w:val="32"/>
          <w:sz w:val="28"/>
        </w:rPr>
        <w:t xml:space="preserve"> «</w:t>
      </w:r>
      <w:r>
        <w:rPr>
          <w:rFonts w:ascii="Times New Roman" w:hAnsi="Times New Roman"/>
          <w:bCs/>
          <w:kern w:val="32"/>
          <w:sz w:val="28"/>
        </w:rPr>
        <w:t>Сакрополь</w:t>
      </w:r>
      <w:r w:rsidRPr="00CE2673">
        <w:rPr>
          <w:rFonts w:ascii="Times New Roman" w:hAnsi="Times New Roman"/>
          <w:bCs/>
          <w:kern w:val="32"/>
          <w:sz w:val="28"/>
        </w:rPr>
        <w:t>» на верхние по</w:t>
      </w:r>
      <w:r>
        <w:rPr>
          <w:rFonts w:ascii="Times New Roman" w:hAnsi="Times New Roman"/>
          <w:bCs/>
          <w:kern w:val="32"/>
          <w:sz w:val="28"/>
        </w:rPr>
        <w:t>зиции рейтинга в региональном</w:t>
      </w:r>
      <w:r w:rsidRPr="00CE2673">
        <w:rPr>
          <w:rFonts w:ascii="Times New Roman" w:hAnsi="Times New Roman"/>
          <w:bCs/>
          <w:kern w:val="32"/>
          <w:sz w:val="28"/>
        </w:rPr>
        <w:t xml:space="preserve"> масштабе.</w:t>
      </w:r>
    </w:p>
    <w:p w:rsidR="00F30A03" w:rsidRPr="00CE2673" w:rsidRDefault="00F30A03" w:rsidP="00F30A03">
      <w:pPr>
        <w:spacing w:after="0" w:line="360" w:lineRule="auto"/>
        <w:ind w:firstLine="720"/>
        <w:jc w:val="both"/>
        <w:rPr>
          <w:rFonts w:ascii="Times New Roman" w:hAnsi="Times New Roman"/>
          <w:bCs/>
          <w:kern w:val="32"/>
          <w:sz w:val="28"/>
        </w:rPr>
      </w:pPr>
      <w:r w:rsidRPr="00CE2673">
        <w:rPr>
          <w:rFonts w:ascii="Times New Roman" w:hAnsi="Times New Roman"/>
          <w:bCs/>
          <w:kern w:val="32"/>
          <w:sz w:val="28"/>
        </w:rPr>
        <w:t xml:space="preserve">Так, некоторые </w:t>
      </w:r>
      <w:r>
        <w:rPr>
          <w:rFonts w:ascii="Times New Roman" w:hAnsi="Times New Roman"/>
          <w:bCs/>
          <w:kern w:val="32"/>
          <w:sz w:val="28"/>
        </w:rPr>
        <w:t>специалисты</w:t>
      </w:r>
      <w:r w:rsidRPr="00CE2673">
        <w:rPr>
          <w:rFonts w:ascii="Times New Roman" w:hAnsi="Times New Roman"/>
          <w:bCs/>
          <w:kern w:val="32"/>
          <w:sz w:val="28"/>
        </w:rPr>
        <w:t xml:space="preserve"> уже говорят о внедрении интерактивного телевидения (услуга предоставляется во многих </w:t>
      </w:r>
      <w:r>
        <w:rPr>
          <w:rFonts w:ascii="Times New Roman" w:hAnsi="Times New Roman"/>
          <w:bCs/>
          <w:kern w:val="32"/>
          <w:sz w:val="28"/>
        </w:rPr>
        <w:t>крымских</w:t>
      </w:r>
      <w:r w:rsidRPr="00CE2673">
        <w:rPr>
          <w:rFonts w:ascii="Times New Roman" w:hAnsi="Times New Roman"/>
          <w:bCs/>
          <w:kern w:val="32"/>
          <w:sz w:val="28"/>
        </w:rPr>
        <w:t xml:space="preserve"> </w:t>
      </w:r>
      <w:r>
        <w:rPr>
          <w:rFonts w:ascii="Times New Roman" w:hAnsi="Times New Roman"/>
          <w:bCs/>
          <w:kern w:val="32"/>
          <w:sz w:val="28"/>
        </w:rPr>
        <w:t>санаториях</w:t>
      </w:r>
      <w:r w:rsidRPr="00CE2673">
        <w:rPr>
          <w:rFonts w:ascii="Times New Roman" w:hAnsi="Times New Roman"/>
          <w:bCs/>
          <w:kern w:val="32"/>
          <w:sz w:val="28"/>
        </w:rPr>
        <w:t xml:space="preserve">). Виртуальная прогулка по </w:t>
      </w:r>
      <w:r>
        <w:rPr>
          <w:rFonts w:ascii="Times New Roman" w:hAnsi="Times New Roman"/>
          <w:bCs/>
          <w:kern w:val="32"/>
          <w:sz w:val="28"/>
        </w:rPr>
        <w:t>санаторию</w:t>
      </w:r>
      <w:r w:rsidRPr="00CE2673">
        <w:rPr>
          <w:rFonts w:ascii="Times New Roman" w:hAnsi="Times New Roman"/>
          <w:bCs/>
          <w:kern w:val="32"/>
          <w:sz w:val="28"/>
        </w:rPr>
        <w:t xml:space="preserve"> дает возможность не только получить полную информацию о его услугах с экрана телевизора, но и не поднимая телефонной </w:t>
      </w:r>
      <w:r>
        <w:rPr>
          <w:rFonts w:ascii="Times New Roman" w:hAnsi="Times New Roman"/>
          <w:bCs/>
          <w:kern w:val="32"/>
          <w:sz w:val="28"/>
        </w:rPr>
        <w:t>трубки сделать заказ в столовой</w:t>
      </w:r>
      <w:r w:rsidRPr="00CE2673">
        <w:rPr>
          <w:rFonts w:ascii="Times New Roman" w:hAnsi="Times New Roman"/>
          <w:bCs/>
          <w:kern w:val="32"/>
          <w:sz w:val="28"/>
        </w:rPr>
        <w:t xml:space="preserve">, </w:t>
      </w:r>
      <w:r>
        <w:rPr>
          <w:rFonts w:ascii="Times New Roman" w:hAnsi="Times New Roman"/>
          <w:bCs/>
          <w:kern w:val="32"/>
          <w:sz w:val="28"/>
        </w:rPr>
        <w:t>вызвать медицинский персонал</w:t>
      </w:r>
      <w:r w:rsidRPr="00CE2673">
        <w:rPr>
          <w:rFonts w:ascii="Times New Roman" w:hAnsi="Times New Roman"/>
          <w:bCs/>
          <w:kern w:val="32"/>
          <w:sz w:val="28"/>
        </w:rPr>
        <w:t xml:space="preserve">, подключиться к кабельному телевидению. </w:t>
      </w:r>
    </w:p>
    <w:p w:rsidR="00F30A03" w:rsidRPr="00CE2673" w:rsidRDefault="00F30A03" w:rsidP="00F30A03">
      <w:pPr>
        <w:spacing w:after="0" w:line="360" w:lineRule="auto"/>
        <w:ind w:firstLine="720"/>
        <w:jc w:val="both"/>
        <w:rPr>
          <w:rFonts w:ascii="Times New Roman" w:hAnsi="Times New Roman"/>
          <w:bCs/>
          <w:kern w:val="32"/>
          <w:sz w:val="28"/>
        </w:rPr>
      </w:pPr>
      <w:r w:rsidRPr="00CE2673">
        <w:rPr>
          <w:rFonts w:ascii="Times New Roman" w:hAnsi="Times New Roman"/>
          <w:bCs/>
          <w:kern w:val="32"/>
          <w:sz w:val="28"/>
        </w:rPr>
        <w:t>Иными словами, данный сервис облегчает саму процедуру получения услуги и исключает долгий срок ожидания</w:t>
      </w:r>
      <w:r>
        <w:rPr>
          <w:rFonts w:ascii="Times New Roman" w:hAnsi="Times New Roman"/>
          <w:bCs/>
          <w:kern w:val="32"/>
          <w:sz w:val="28"/>
        </w:rPr>
        <w:t>,</w:t>
      </w:r>
      <w:r w:rsidRPr="00CE2673">
        <w:rPr>
          <w:rFonts w:ascii="Times New Roman" w:hAnsi="Times New Roman"/>
          <w:bCs/>
          <w:kern w:val="32"/>
          <w:sz w:val="28"/>
        </w:rPr>
        <w:t xml:space="preserve"> </w:t>
      </w:r>
      <w:r>
        <w:rPr>
          <w:rFonts w:ascii="Times New Roman" w:hAnsi="Times New Roman"/>
          <w:bCs/>
          <w:kern w:val="32"/>
          <w:sz w:val="28"/>
        </w:rPr>
        <w:t>а</w:t>
      </w:r>
      <w:r w:rsidRPr="00CE2673">
        <w:rPr>
          <w:rFonts w:ascii="Times New Roman" w:hAnsi="Times New Roman"/>
          <w:bCs/>
          <w:kern w:val="32"/>
          <w:sz w:val="28"/>
        </w:rPr>
        <w:t xml:space="preserve"> это как нельзя лучше совпадает с потребностями гостя, который, как ни парадоксально, вдали от дома стремится к большему комфорту во всех проявлениях и готов за него заплатить.</w:t>
      </w:r>
    </w:p>
    <w:p w:rsidR="00F30A03" w:rsidRPr="00CE2673" w:rsidRDefault="00F30A03" w:rsidP="00F30A03">
      <w:pPr>
        <w:spacing w:after="0" w:line="360" w:lineRule="auto"/>
        <w:ind w:firstLine="720"/>
        <w:jc w:val="both"/>
        <w:rPr>
          <w:rFonts w:ascii="Times New Roman" w:hAnsi="Times New Roman"/>
          <w:bCs/>
          <w:kern w:val="32"/>
          <w:sz w:val="28"/>
        </w:rPr>
      </w:pPr>
      <w:r w:rsidRPr="00CE2673">
        <w:rPr>
          <w:rFonts w:ascii="Times New Roman" w:hAnsi="Times New Roman"/>
          <w:bCs/>
          <w:kern w:val="32"/>
          <w:sz w:val="28"/>
        </w:rPr>
        <w:t>Рассмотрим приоритетность стоящих проблем по внедрению Интернета в номера как дополнительной услуги перед ра</w:t>
      </w:r>
      <w:r>
        <w:rPr>
          <w:rFonts w:ascii="Times New Roman" w:hAnsi="Times New Roman"/>
          <w:bCs/>
          <w:kern w:val="32"/>
          <w:sz w:val="28"/>
        </w:rPr>
        <w:t>звитием санатория</w:t>
      </w:r>
      <w:r w:rsidRPr="00CE2673">
        <w:rPr>
          <w:rFonts w:ascii="Times New Roman" w:hAnsi="Times New Roman"/>
          <w:bCs/>
          <w:kern w:val="32"/>
          <w:sz w:val="28"/>
        </w:rPr>
        <w:t>.</w:t>
      </w:r>
    </w:p>
    <w:p w:rsidR="00F30A03" w:rsidRPr="00CE2673" w:rsidRDefault="00F30A03" w:rsidP="00F30A03">
      <w:pPr>
        <w:spacing w:after="0" w:line="360" w:lineRule="auto"/>
        <w:ind w:firstLine="720"/>
        <w:jc w:val="both"/>
        <w:rPr>
          <w:rFonts w:ascii="Times New Roman" w:hAnsi="Times New Roman"/>
          <w:bCs/>
          <w:kern w:val="32"/>
          <w:sz w:val="28"/>
        </w:rPr>
      </w:pPr>
      <w:r w:rsidRPr="00CE2673">
        <w:rPr>
          <w:rFonts w:ascii="Times New Roman" w:hAnsi="Times New Roman"/>
          <w:bCs/>
          <w:kern w:val="32"/>
          <w:sz w:val="28"/>
        </w:rPr>
        <w:lastRenderedPageBreak/>
        <w:t xml:space="preserve">Представим данные в виде таблицы </w:t>
      </w:r>
      <w:r>
        <w:rPr>
          <w:rFonts w:ascii="Times New Roman" w:hAnsi="Times New Roman"/>
          <w:bCs/>
          <w:kern w:val="32"/>
          <w:sz w:val="28"/>
        </w:rPr>
        <w:t>2</w:t>
      </w:r>
      <w:r w:rsidRPr="00CE2673">
        <w:rPr>
          <w:rFonts w:ascii="Times New Roman" w:hAnsi="Times New Roman"/>
          <w:bCs/>
          <w:kern w:val="32"/>
          <w:sz w:val="28"/>
        </w:rPr>
        <w:t>.</w:t>
      </w:r>
      <w:r>
        <w:rPr>
          <w:rFonts w:ascii="Times New Roman" w:hAnsi="Times New Roman"/>
          <w:bCs/>
          <w:kern w:val="32"/>
          <w:sz w:val="28"/>
        </w:rPr>
        <w:t>6</w:t>
      </w:r>
      <w:r w:rsidRPr="00CE2673">
        <w:rPr>
          <w:rFonts w:ascii="Times New Roman" w:hAnsi="Times New Roman"/>
          <w:bCs/>
          <w:kern w:val="32"/>
          <w:sz w:val="28"/>
        </w:rPr>
        <w:t>.</w:t>
      </w:r>
    </w:p>
    <w:p w:rsidR="00F30A03" w:rsidRPr="00CE2673" w:rsidRDefault="00F30A03" w:rsidP="00F30A03">
      <w:pPr>
        <w:spacing w:after="0" w:line="360" w:lineRule="auto"/>
        <w:ind w:firstLine="720"/>
        <w:jc w:val="both"/>
        <w:rPr>
          <w:rFonts w:ascii="Times New Roman" w:hAnsi="Times New Roman"/>
          <w:bCs/>
          <w:kern w:val="32"/>
          <w:sz w:val="28"/>
        </w:rPr>
      </w:pPr>
      <w:r w:rsidRPr="00CE2673">
        <w:rPr>
          <w:rFonts w:ascii="Times New Roman" w:hAnsi="Times New Roman"/>
          <w:bCs/>
          <w:kern w:val="32"/>
          <w:sz w:val="28"/>
        </w:rPr>
        <w:t xml:space="preserve">Таблица </w:t>
      </w:r>
      <w:r>
        <w:rPr>
          <w:rFonts w:ascii="Times New Roman" w:hAnsi="Times New Roman"/>
          <w:bCs/>
          <w:kern w:val="32"/>
          <w:sz w:val="28"/>
        </w:rPr>
        <w:t>2</w:t>
      </w:r>
      <w:r w:rsidRPr="00CE2673">
        <w:rPr>
          <w:rFonts w:ascii="Times New Roman" w:hAnsi="Times New Roman"/>
          <w:bCs/>
          <w:kern w:val="32"/>
          <w:sz w:val="28"/>
        </w:rPr>
        <w:t>.</w:t>
      </w:r>
      <w:r>
        <w:rPr>
          <w:rFonts w:ascii="Times New Roman" w:hAnsi="Times New Roman"/>
          <w:bCs/>
          <w:kern w:val="32"/>
          <w:sz w:val="28"/>
        </w:rPr>
        <w:t xml:space="preserve">6. - </w:t>
      </w:r>
      <w:r w:rsidRPr="00CE2673">
        <w:rPr>
          <w:rFonts w:ascii="Times New Roman" w:hAnsi="Times New Roman"/>
          <w:bCs/>
          <w:kern w:val="32"/>
          <w:sz w:val="28"/>
        </w:rPr>
        <w:t>Определение приоритетности пробле</w:t>
      </w:r>
      <w:r>
        <w:rPr>
          <w:rFonts w:ascii="Times New Roman" w:hAnsi="Times New Roman"/>
          <w:bCs/>
          <w:kern w:val="32"/>
          <w:sz w:val="28"/>
        </w:rPr>
        <w:t>м системы обслуживания санатория</w:t>
      </w:r>
    </w:p>
    <w:tbl>
      <w:tblPr>
        <w:tblW w:w="4999" w:type="pct"/>
        <w:jc w:val="center"/>
        <w:tblInd w:w="-60" w:type="dxa"/>
        <w:tblLook w:val="0000"/>
      </w:tblPr>
      <w:tblGrid>
        <w:gridCol w:w="1847"/>
        <w:gridCol w:w="1396"/>
        <w:gridCol w:w="871"/>
        <w:gridCol w:w="1045"/>
        <w:gridCol w:w="1082"/>
        <w:gridCol w:w="1026"/>
        <w:gridCol w:w="1690"/>
        <w:gridCol w:w="1462"/>
      </w:tblGrid>
      <w:tr w:rsidR="00F30A03" w:rsidRPr="00CE2673" w:rsidTr="005E6699">
        <w:trPr>
          <w:cantSplit/>
          <w:trHeight w:val="315"/>
          <w:jc w:val="center"/>
        </w:trPr>
        <w:tc>
          <w:tcPr>
            <w:tcW w:w="2297" w:type="dxa"/>
            <w:vMerge w:val="restart"/>
            <w:tcBorders>
              <w:top w:val="single" w:sz="4" w:space="0" w:color="000000"/>
              <w:left w:val="single" w:sz="4" w:space="0" w:color="000000"/>
              <w:bottom w:val="single" w:sz="4" w:space="0" w:color="000000"/>
              <w:right w:val="single" w:sz="4" w:space="0" w:color="000000"/>
            </w:tcBorders>
          </w:tcPr>
          <w:p w:rsidR="00F30A03" w:rsidRPr="00CE2673" w:rsidRDefault="00F30A03" w:rsidP="005E6699">
            <w:pPr>
              <w:spacing w:after="0" w:line="240" w:lineRule="auto"/>
              <w:jc w:val="both"/>
              <w:rPr>
                <w:rFonts w:ascii="Times New Roman" w:hAnsi="Times New Roman"/>
              </w:rPr>
            </w:pPr>
            <w:r w:rsidRPr="00CE2673">
              <w:rPr>
                <w:rFonts w:ascii="Times New Roman" w:hAnsi="Times New Roman"/>
              </w:rPr>
              <w:t>Характеристики</w:t>
            </w:r>
          </w:p>
          <w:p w:rsidR="00F30A03" w:rsidRPr="00CE2673" w:rsidRDefault="00F30A03" w:rsidP="005E6699">
            <w:pPr>
              <w:spacing w:after="0" w:line="240" w:lineRule="auto"/>
              <w:jc w:val="both"/>
              <w:rPr>
                <w:rFonts w:ascii="Times New Roman" w:hAnsi="Times New Roman"/>
              </w:rPr>
            </w:pPr>
            <w:r w:rsidRPr="00CE2673">
              <w:rPr>
                <w:rFonts w:ascii="Times New Roman" w:hAnsi="Times New Roman"/>
              </w:rPr>
              <w:t>товара</w:t>
            </w:r>
          </w:p>
        </w:tc>
        <w:tc>
          <w:tcPr>
            <w:tcW w:w="1747" w:type="dxa"/>
            <w:tcBorders>
              <w:top w:val="single" w:sz="4" w:space="0" w:color="000000"/>
              <w:left w:val="single" w:sz="4" w:space="0" w:color="000000"/>
              <w:bottom w:val="single" w:sz="4" w:space="0" w:color="000000"/>
              <w:right w:val="single" w:sz="4" w:space="0" w:color="000000"/>
            </w:tcBorders>
          </w:tcPr>
          <w:p w:rsidR="00F30A03" w:rsidRPr="00CE2673" w:rsidRDefault="00F30A03" w:rsidP="005E6699">
            <w:pPr>
              <w:spacing w:after="0" w:line="240" w:lineRule="auto"/>
              <w:jc w:val="both"/>
              <w:rPr>
                <w:rFonts w:ascii="Times New Roman" w:hAnsi="Times New Roman"/>
              </w:rPr>
            </w:pPr>
            <w:r w:rsidRPr="00CE2673">
              <w:rPr>
                <w:rFonts w:ascii="Times New Roman" w:hAnsi="Times New Roman"/>
              </w:rPr>
              <w:t>Количество баллов</w:t>
            </w:r>
          </w:p>
        </w:tc>
        <w:tc>
          <w:tcPr>
            <w:tcW w:w="918" w:type="dxa"/>
            <w:tcBorders>
              <w:top w:val="single" w:sz="4" w:space="0" w:color="000000"/>
              <w:left w:val="single" w:sz="4" w:space="0" w:color="000000"/>
              <w:bottom w:val="single" w:sz="4" w:space="0" w:color="000000"/>
              <w:right w:val="single" w:sz="4" w:space="0" w:color="000000"/>
            </w:tcBorders>
            <w:vAlign w:val="center"/>
          </w:tcPr>
          <w:p w:rsidR="00F30A03" w:rsidRPr="00CE2673" w:rsidRDefault="00F30A03" w:rsidP="005E6699">
            <w:pPr>
              <w:spacing w:after="0" w:line="240" w:lineRule="auto"/>
              <w:jc w:val="both"/>
              <w:rPr>
                <w:rFonts w:ascii="Times New Roman" w:hAnsi="Times New Roman"/>
              </w:rPr>
            </w:pPr>
            <w:r w:rsidRPr="00CE2673">
              <w:rPr>
                <w:rFonts w:ascii="Times New Roman" w:hAnsi="Times New Roman"/>
              </w:rPr>
              <w:t>Сумма баллов</w:t>
            </w:r>
          </w:p>
        </w:tc>
        <w:tc>
          <w:tcPr>
            <w:tcW w:w="4890" w:type="dxa"/>
            <w:gridSpan w:val="5"/>
            <w:tcBorders>
              <w:top w:val="single" w:sz="4" w:space="0" w:color="000000"/>
              <w:left w:val="single" w:sz="4" w:space="0" w:color="000000"/>
              <w:bottom w:val="single" w:sz="4" w:space="0" w:color="000000"/>
              <w:right w:val="single" w:sz="4" w:space="0" w:color="000000"/>
            </w:tcBorders>
            <w:vAlign w:val="center"/>
          </w:tcPr>
          <w:p w:rsidR="00F30A03" w:rsidRPr="00CE2673" w:rsidRDefault="00F30A03" w:rsidP="005E6699">
            <w:pPr>
              <w:spacing w:after="0" w:line="240" w:lineRule="auto"/>
              <w:jc w:val="both"/>
              <w:rPr>
                <w:rFonts w:ascii="Times New Roman" w:hAnsi="Times New Roman"/>
              </w:rPr>
            </w:pPr>
            <w:r w:rsidRPr="00CE2673">
              <w:rPr>
                <w:rFonts w:ascii="Times New Roman" w:hAnsi="Times New Roman"/>
              </w:rPr>
              <w:t>Коэффициент важности</w:t>
            </w:r>
          </w:p>
        </w:tc>
      </w:tr>
      <w:tr w:rsidR="00F30A03" w:rsidRPr="00CE2673" w:rsidTr="005E6699">
        <w:trPr>
          <w:cantSplit/>
          <w:jc w:val="center"/>
        </w:trPr>
        <w:tc>
          <w:tcPr>
            <w:tcW w:w="2297" w:type="dxa"/>
            <w:vMerge/>
            <w:tcBorders>
              <w:top w:val="single" w:sz="4" w:space="0" w:color="000000"/>
              <w:left w:val="single" w:sz="4" w:space="0" w:color="000000"/>
              <w:bottom w:val="single" w:sz="4" w:space="0" w:color="000000"/>
              <w:right w:val="single" w:sz="4" w:space="0" w:color="000000"/>
            </w:tcBorders>
          </w:tcPr>
          <w:p w:rsidR="00F30A03" w:rsidRPr="00CE2673" w:rsidRDefault="00F30A03" w:rsidP="005E6699">
            <w:pPr>
              <w:spacing w:after="0" w:line="240" w:lineRule="auto"/>
              <w:jc w:val="both"/>
              <w:rPr>
                <w:rFonts w:ascii="Times New Roman" w:hAnsi="Times New Roman"/>
              </w:rPr>
            </w:pPr>
          </w:p>
        </w:tc>
        <w:tc>
          <w:tcPr>
            <w:tcW w:w="1747" w:type="dxa"/>
            <w:tcBorders>
              <w:top w:val="single" w:sz="4" w:space="0" w:color="000000"/>
              <w:left w:val="single" w:sz="4" w:space="0" w:color="000000"/>
              <w:bottom w:val="single" w:sz="4" w:space="0" w:color="000000"/>
              <w:right w:val="single" w:sz="4" w:space="0" w:color="000000"/>
            </w:tcBorders>
          </w:tcPr>
          <w:p w:rsidR="00F30A03" w:rsidRPr="00CE2673" w:rsidRDefault="00F30A03" w:rsidP="005E6699">
            <w:pPr>
              <w:spacing w:after="0" w:line="240" w:lineRule="auto"/>
              <w:jc w:val="both"/>
              <w:rPr>
                <w:rFonts w:ascii="Times New Roman" w:hAnsi="Times New Roman"/>
              </w:rPr>
            </w:pPr>
            <w:r w:rsidRPr="00CE2673">
              <w:rPr>
                <w:rFonts w:ascii="Times New Roman" w:hAnsi="Times New Roman"/>
              </w:rPr>
              <w:t>очень важно</w:t>
            </w:r>
          </w:p>
          <w:p w:rsidR="00F30A03" w:rsidRPr="00CE2673" w:rsidRDefault="00F30A03" w:rsidP="005E6699">
            <w:pPr>
              <w:spacing w:after="0" w:line="240" w:lineRule="auto"/>
              <w:jc w:val="both"/>
              <w:rPr>
                <w:rFonts w:ascii="Times New Roman" w:hAnsi="Times New Roman"/>
              </w:rPr>
            </w:pPr>
            <w:r w:rsidRPr="00CE2673">
              <w:rPr>
                <w:rFonts w:ascii="Times New Roman" w:hAnsi="Times New Roman"/>
              </w:rPr>
              <w:t>(5 баллов)</w:t>
            </w:r>
          </w:p>
        </w:tc>
        <w:tc>
          <w:tcPr>
            <w:tcW w:w="918" w:type="dxa"/>
            <w:tcBorders>
              <w:top w:val="single" w:sz="4" w:space="0" w:color="000000"/>
              <w:left w:val="single" w:sz="4" w:space="0" w:color="000000"/>
              <w:bottom w:val="single" w:sz="4" w:space="0" w:color="000000"/>
              <w:right w:val="single" w:sz="4" w:space="0" w:color="000000"/>
            </w:tcBorders>
          </w:tcPr>
          <w:p w:rsidR="00F30A03" w:rsidRPr="00CE2673" w:rsidRDefault="00F30A03" w:rsidP="005E6699">
            <w:pPr>
              <w:spacing w:after="0" w:line="240" w:lineRule="auto"/>
              <w:jc w:val="both"/>
              <w:rPr>
                <w:rFonts w:ascii="Times New Roman" w:hAnsi="Times New Roman"/>
              </w:rPr>
            </w:pPr>
            <w:r w:rsidRPr="00CE2673">
              <w:rPr>
                <w:rFonts w:ascii="Times New Roman" w:hAnsi="Times New Roman"/>
              </w:rPr>
              <w:t>важно</w:t>
            </w:r>
          </w:p>
          <w:p w:rsidR="00F30A03" w:rsidRPr="00CE2673" w:rsidRDefault="00F30A03" w:rsidP="005E6699">
            <w:pPr>
              <w:spacing w:after="0" w:line="240" w:lineRule="auto"/>
              <w:jc w:val="both"/>
              <w:rPr>
                <w:rFonts w:ascii="Times New Roman" w:hAnsi="Times New Roman"/>
              </w:rPr>
            </w:pPr>
            <w:r w:rsidRPr="00CE2673">
              <w:rPr>
                <w:rFonts w:ascii="Times New Roman" w:hAnsi="Times New Roman"/>
              </w:rPr>
              <w:t>(4 балла)</w:t>
            </w:r>
          </w:p>
        </w:tc>
        <w:tc>
          <w:tcPr>
            <w:tcW w:w="1190" w:type="dxa"/>
            <w:tcBorders>
              <w:top w:val="single" w:sz="4" w:space="0" w:color="000000"/>
              <w:left w:val="single" w:sz="4" w:space="0" w:color="000000"/>
              <w:bottom w:val="single" w:sz="4" w:space="0" w:color="000000"/>
              <w:right w:val="single" w:sz="4" w:space="0" w:color="000000"/>
            </w:tcBorders>
          </w:tcPr>
          <w:p w:rsidR="00F30A03" w:rsidRPr="00CE2673" w:rsidRDefault="00F30A03" w:rsidP="005E6699">
            <w:pPr>
              <w:spacing w:after="0" w:line="240" w:lineRule="auto"/>
              <w:jc w:val="both"/>
              <w:rPr>
                <w:rFonts w:ascii="Times New Roman" w:hAnsi="Times New Roman"/>
              </w:rPr>
            </w:pPr>
            <w:r w:rsidRPr="00CE2673">
              <w:rPr>
                <w:rFonts w:ascii="Times New Roman" w:hAnsi="Times New Roman"/>
              </w:rPr>
              <w:t>скорее важно, чем неважно</w:t>
            </w:r>
          </w:p>
          <w:p w:rsidR="00F30A03" w:rsidRPr="00CE2673" w:rsidRDefault="00F30A03" w:rsidP="005E6699">
            <w:pPr>
              <w:spacing w:after="0" w:line="240" w:lineRule="auto"/>
              <w:jc w:val="both"/>
              <w:rPr>
                <w:rFonts w:ascii="Times New Roman" w:hAnsi="Times New Roman"/>
              </w:rPr>
            </w:pPr>
            <w:r w:rsidRPr="00CE2673">
              <w:rPr>
                <w:rFonts w:ascii="Times New Roman" w:hAnsi="Times New Roman"/>
              </w:rPr>
              <w:t>(3 балла)</w:t>
            </w:r>
          </w:p>
        </w:tc>
        <w:tc>
          <w:tcPr>
            <w:tcW w:w="1146" w:type="dxa"/>
            <w:tcBorders>
              <w:top w:val="single" w:sz="4" w:space="0" w:color="000000"/>
              <w:left w:val="single" w:sz="4" w:space="0" w:color="000000"/>
              <w:bottom w:val="single" w:sz="4" w:space="0" w:color="000000"/>
              <w:right w:val="single" w:sz="4" w:space="0" w:color="000000"/>
            </w:tcBorders>
          </w:tcPr>
          <w:p w:rsidR="00F30A03" w:rsidRPr="00CE2673" w:rsidRDefault="00F30A03" w:rsidP="005E6699">
            <w:pPr>
              <w:spacing w:after="0" w:line="240" w:lineRule="auto"/>
              <w:jc w:val="both"/>
              <w:rPr>
                <w:rFonts w:ascii="Times New Roman" w:hAnsi="Times New Roman"/>
              </w:rPr>
            </w:pPr>
            <w:r w:rsidRPr="00CE2673">
              <w:rPr>
                <w:rFonts w:ascii="Times New Roman" w:hAnsi="Times New Roman"/>
              </w:rPr>
              <w:t>скорее неважно, чем важно</w:t>
            </w:r>
          </w:p>
          <w:p w:rsidR="00F30A03" w:rsidRPr="00CE2673" w:rsidRDefault="00F30A03" w:rsidP="005E6699">
            <w:pPr>
              <w:spacing w:after="0" w:line="240" w:lineRule="auto"/>
              <w:jc w:val="both"/>
              <w:rPr>
                <w:rFonts w:ascii="Times New Roman" w:hAnsi="Times New Roman"/>
              </w:rPr>
            </w:pPr>
            <w:r w:rsidRPr="00CE2673">
              <w:rPr>
                <w:rFonts w:ascii="Times New Roman" w:hAnsi="Times New Roman"/>
              </w:rPr>
              <w:t>(2 балла)</w:t>
            </w:r>
          </w:p>
        </w:tc>
        <w:tc>
          <w:tcPr>
            <w:tcW w:w="1086" w:type="dxa"/>
            <w:tcBorders>
              <w:top w:val="single" w:sz="4" w:space="0" w:color="000000"/>
              <w:left w:val="single" w:sz="4" w:space="0" w:color="000000"/>
              <w:bottom w:val="single" w:sz="4" w:space="0" w:color="000000"/>
              <w:right w:val="single" w:sz="4" w:space="0" w:color="000000"/>
            </w:tcBorders>
          </w:tcPr>
          <w:p w:rsidR="00F30A03" w:rsidRPr="00CE2673" w:rsidRDefault="00F30A03" w:rsidP="005E6699">
            <w:pPr>
              <w:spacing w:after="0" w:line="240" w:lineRule="auto"/>
              <w:jc w:val="both"/>
              <w:rPr>
                <w:rFonts w:ascii="Times New Roman" w:hAnsi="Times New Roman"/>
              </w:rPr>
            </w:pPr>
            <w:r w:rsidRPr="00CE2673">
              <w:rPr>
                <w:rFonts w:ascii="Times New Roman" w:hAnsi="Times New Roman"/>
              </w:rPr>
              <w:t>совсем неважно</w:t>
            </w:r>
          </w:p>
          <w:p w:rsidR="00F30A03" w:rsidRPr="00CE2673" w:rsidRDefault="00F30A03" w:rsidP="005E6699">
            <w:pPr>
              <w:spacing w:after="0" w:line="240" w:lineRule="auto"/>
              <w:jc w:val="both"/>
              <w:rPr>
                <w:rFonts w:ascii="Times New Roman" w:hAnsi="Times New Roman"/>
              </w:rPr>
            </w:pPr>
            <w:r w:rsidRPr="00CE2673">
              <w:rPr>
                <w:rFonts w:ascii="Times New Roman" w:hAnsi="Times New Roman"/>
              </w:rPr>
              <w:t>(1 балл)</w:t>
            </w:r>
          </w:p>
        </w:tc>
        <w:tc>
          <w:tcPr>
            <w:tcW w:w="676" w:type="dxa"/>
            <w:tcBorders>
              <w:top w:val="single" w:sz="4" w:space="0" w:color="000000"/>
              <w:left w:val="single" w:sz="4" w:space="0" w:color="000000"/>
              <w:bottom w:val="single" w:sz="4" w:space="0" w:color="000000"/>
              <w:right w:val="single" w:sz="4" w:space="0" w:color="000000"/>
            </w:tcBorders>
          </w:tcPr>
          <w:p w:rsidR="00F30A03" w:rsidRPr="00CE2673" w:rsidRDefault="00F30A03" w:rsidP="005E6699">
            <w:pPr>
              <w:spacing w:after="0" w:line="240" w:lineRule="auto"/>
              <w:jc w:val="both"/>
              <w:rPr>
                <w:rFonts w:ascii="Times New Roman" w:hAnsi="Times New Roman"/>
              </w:rPr>
            </w:pPr>
            <w:r>
              <w:rPr>
                <w:rFonts w:ascii="Times New Roman" w:hAnsi="Times New Roman"/>
              </w:rPr>
              <w:t>Число опрашиваемых, человек</w:t>
            </w:r>
          </w:p>
        </w:tc>
        <w:tc>
          <w:tcPr>
            <w:tcW w:w="792" w:type="dxa"/>
            <w:tcBorders>
              <w:top w:val="single" w:sz="4" w:space="0" w:color="000000"/>
              <w:left w:val="single" w:sz="4" w:space="0" w:color="000000"/>
              <w:bottom w:val="single" w:sz="4" w:space="0" w:color="000000"/>
              <w:right w:val="single" w:sz="4" w:space="0" w:color="000000"/>
            </w:tcBorders>
          </w:tcPr>
          <w:p w:rsidR="00F30A03" w:rsidRPr="00CE2673" w:rsidRDefault="00F30A03" w:rsidP="005E6699">
            <w:pPr>
              <w:spacing w:after="0" w:line="240" w:lineRule="auto"/>
              <w:jc w:val="both"/>
              <w:rPr>
                <w:rFonts w:ascii="Times New Roman" w:hAnsi="Times New Roman"/>
              </w:rPr>
            </w:pPr>
            <w:r>
              <w:rPr>
                <w:rFonts w:ascii="Times New Roman" w:hAnsi="Times New Roman"/>
              </w:rPr>
              <w:t>Удельный вес от общей численности, %</w:t>
            </w:r>
          </w:p>
        </w:tc>
      </w:tr>
      <w:tr w:rsidR="00F30A03" w:rsidRPr="00CE2673" w:rsidTr="005E6699">
        <w:trPr>
          <w:jc w:val="center"/>
        </w:trPr>
        <w:tc>
          <w:tcPr>
            <w:tcW w:w="2297" w:type="dxa"/>
            <w:tcBorders>
              <w:top w:val="single" w:sz="4" w:space="0" w:color="000000"/>
              <w:left w:val="single" w:sz="4" w:space="0" w:color="000000"/>
              <w:bottom w:val="single" w:sz="4" w:space="0" w:color="000000"/>
              <w:right w:val="single" w:sz="4" w:space="0" w:color="000000"/>
            </w:tcBorders>
          </w:tcPr>
          <w:p w:rsidR="00F30A03" w:rsidRPr="00CE2673" w:rsidRDefault="00F30A03" w:rsidP="005E6699">
            <w:pPr>
              <w:spacing w:after="0" w:line="240" w:lineRule="auto"/>
              <w:jc w:val="both"/>
              <w:rPr>
                <w:rFonts w:ascii="Times New Roman" w:hAnsi="Times New Roman"/>
              </w:rPr>
            </w:pPr>
            <w:r w:rsidRPr="00CE2673">
              <w:rPr>
                <w:rFonts w:ascii="Times New Roman" w:hAnsi="Times New Roman"/>
              </w:rPr>
              <w:t>Комфортность номеров</w:t>
            </w:r>
          </w:p>
        </w:tc>
        <w:tc>
          <w:tcPr>
            <w:tcW w:w="1747" w:type="dxa"/>
            <w:tcBorders>
              <w:top w:val="single" w:sz="4" w:space="0" w:color="000000"/>
              <w:left w:val="single" w:sz="4" w:space="0" w:color="000000"/>
              <w:bottom w:val="single" w:sz="4" w:space="0" w:color="000000"/>
              <w:right w:val="single" w:sz="4" w:space="0" w:color="000000"/>
            </w:tcBorders>
            <w:vAlign w:val="bottom"/>
          </w:tcPr>
          <w:p w:rsidR="00F30A03" w:rsidRPr="00CE2673" w:rsidRDefault="00F30A03" w:rsidP="005E6699">
            <w:pPr>
              <w:spacing w:after="0" w:line="240" w:lineRule="auto"/>
              <w:jc w:val="both"/>
              <w:rPr>
                <w:rFonts w:ascii="Times New Roman" w:hAnsi="Times New Roman"/>
              </w:rPr>
            </w:pPr>
            <w:r w:rsidRPr="00CE2673">
              <w:rPr>
                <w:rFonts w:ascii="Times New Roman" w:hAnsi="Times New Roman"/>
              </w:rPr>
              <w:t>11</w:t>
            </w:r>
          </w:p>
        </w:tc>
        <w:tc>
          <w:tcPr>
            <w:tcW w:w="918" w:type="dxa"/>
            <w:tcBorders>
              <w:top w:val="single" w:sz="4" w:space="0" w:color="000000"/>
              <w:left w:val="single" w:sz="4" w:space="0" w:color="000000"/>
              <w:bottom w:val="single" w:sz="4" w:space="0" w:color="000000"/>
              <w:right w:val="single" w:sz="4" w:space="0" w:color="000000"/>
            </w:tcBorders>
            <w:vAlign w:val="bottom"/>
          </w:tcPr>
          <w:p w:rsidR="00F30A03" w:rsidRPr="00CE2673" w:rsidRDefault="00F30A03" w:rsidP="005E6699">
            <w:pPr>
              <w:spacing w:after="0" w:line="240" w:lineRule="auto"/>
              <w:jc w:val="both"/>
              <w:rPr>
                <w:rFonts w:ascii="Times New Roman" w:hAnsi="Times New Roman"/>
              </w:rPr>
            </w:pPr>
            <w:r w:rsidRPr="00CE2673">
              <w:rPr>
                <w:rFonts w:ascii="Times New Roman" w:hAnsi="Times New Roman"/>
              </w:rPr>
              <w:t>17</w:t>
            </w:r>
          </w:p>
        </w:tc>
        <w:tc>
          <w:tcPr>
            <w:tcW w:w="1190" w:type="dxa"/>
            <w:tcBorders>
              <w:top w:val="single" w:sz="4" w:space="0" w:color="000000"/>
              <w:left w:val="single" w:sz="4" w:space="0" w:color="000000"/>
              <w:bottom w:val="single" w:sz="4" w:space="0" w:color="000000"/>
              <w:right w:val="single" w:sz="4" w:space="0" w:color="000000"/>
            </w:tcBorders>
            <w:vAlign w:val="bottom"/>
          </w:tcPr>
          <w:p w:rsidR="00F30A03" w:rsidRPr="00CE2673" w:rsidRDefault="00F30A03" w:rsidP="005E6699">
            <w:pPr>
              <w:spacing w:after="0" w:line="240" w:lineRule="auto"/>
              <w:jc w:val="both"/>
              <w:rPr>
                <w:rFonts w:ascii="Times New Roman" w:hAnsi="Times New Roman"/>
              </w:rPr>
            </w:pPr>
            <w:r w:rsidRPr="00CE2673">
              <w:rPr>
                <w:rFonts w:ascii="Times New Roman" w:hAnsi="Times New Roman"/>
              </w:rPr>
              <w:t>3</w:t>
            </w:r>
          </w:p>
        </w:tc>
        <w:tc>
          <w:tcPr>
            <w:tcW w:w="1146" w:type="dxa"/>
            <w:tcBorders>
              <w:top w:val="single" w:sz="4" w:space="0" w:color="000000"/>
              <w:left w:val="single" w:sz="4" w:space="0" w:color="000000"/>
              <w:bottom w:val="single" w:sz="4" w:space="0" w:color="000000"/>
              <w:right w:val="single" w:sz="4" w:space="0" w:color="000000"/>
            </w:tcBorders>
            <w:vAlign w:val="bottom"/>
          </w:tcPr>
          <w:p w:rsidR="00F30A03" w:rsidRPr="00CE2673" w:rsidRDefault="00F30A03" w:rsidP="005E6699">
            <w:pPr>
              <w:spacing w:after="0" w:line="240" w:lineRule="auto"/>
              <w:jc w:val="both"/>
              <w:rPr>
                <w:rFonts w:ascii="Times New Roman" w:hAnsi="Times New Roman"/>
              </w:rPr>
            </w:pPr>
            <w:r w:rsidRPr="00CE2673">
              <w:rPr>
                <w:rFonts w:ascii="Times New Roman" w:hAnsi="Times New Roman"/>
              </w:rPr>
              <w:t>1</w:t>
            </w:r>
          </w:p>
        </w:tc>
        <w:tc>
          <w:tcPr>
            <w:tcW w:w="1086" w:type="dxa"/>
            <w:tcBorders>
              <w:top w:val="single" w:sz="4" w:space="0" w:color="000000"/>
              <w:left w:val="single" w:sz="4" w:space="0" w:color="000000"/>
              <w:bottom w:val="single" w:sz="4" w:space="0" w:color="000000"/>
              <w:right w:val="single" w:sz="4" w:space="0" w:color="000000"/>
            </w:tcBorders>
            <w:vAlign w:val="bottom"/>
          </w:tcPr>
          <w:p w:rsidR="00F30A03" w:rsidRPr="00CE2673" w:rsidRDefault="00F30A03" w:rsidP="005E6699">
            <w:pPr>
              <w:spacing w:after="0" w:line="240" w:lineRule="auto"/>
              <w:jc w:val="both"/>
              <w:rPr>
                <w:rFonts w:ascii="Times New Roman" w:hAnsi="Times New Roman"/>
              </w:rPr>
            </w:pPr>
            <w:r w:rsidRPr="00CE2673">
              <w:rPr>
                <w:rFonts w:ascii="Times New Roman" w:hAnsi="Times New Roman"/>
              </w:rPr>
              <w:t>1</w:t>
            </w:r>
          </w:p>
        </w:tc>
        <w:tc>
          <w:tcPr>
            <w:tcW w:w="676" w:type="dxa"/>
            <w:tcBorders>
              <w:top w:val="single" w:sz="4" w:space="0" w:color="000000"/>
              <w:left w:val="single" w:sz="4" w:space="0" w:color="000000"/>
              <w:bottom w:val="single" w:sz="4" w:space="0" w:color="000000"/>
              <w:right w:val="single" w:sz="4" w:space="0" w:color="000000"/>
            </w:tcBorders>
            <w:vAlign w:val="bottom"/>
          </w:tcPr>
          <w:p w:rsidR="00F30A03" w:rsidRPr="00CE2673" w:rsidRDefault="00F30A03" w:rsidP="005E6699">
            <w:pPr>
              <w:spacing w:after="0" w:line="240" w:lineRule="auto"/>
              <w:jc w:val="both"/>
              <w:rPr>
                <w:rFonts w:ascii="Times New Roman" w:hAnsi="Times New Roman"/>
              </w:rPr>
            </w:pPr>
            <w:r w:rsidRPr="00CE2673">
              <w:rPr>
                <w:rFonts w:ascii="Times New Roman" w:hAnsi="Times New Roman"/>
              </w:rPr>
              <w:t>33</w:t>
            </w:r>
          </w:p>
        </w:tc>
        <w:tc>
          <w:tcPr>
            <w:tcW w:w="792" w:type="dxa"/>
            <w:tcBorders>
              <w:top w:val="single" w:sz="4" w:space="0" w:color="000000"/>
              <w:left w:val="single" w:sz="4" w:space="0" w:color="000000"/>
              <w:bottom w:val="single" w:sz="4" w:space="0" w:color="000000"/>
              <w:right w:val="single" w:sz="4" w:space="0" w:color="000000"/>
            </w:tcBorders>
            <w:vAlign w:val="bottom"/>
          </w:tcPr>
          <w:p w:rsidR="00F30A03" w:rsidRPr="00CE2673" w:rsidRDefault="00F30A03" w:rsidP="005E6699">
            <w:pPr>
              <w:spacing w:after="0" w:line="240" w:lineRule="auto"/>
              <w:jc w:val="both"/>
              <w:rPr>
                <w:rFonts w:ascii="Times New Roman" w:hAnsi="Times New Roman"/>
              </w:rPr>
            </w:pPr>
            <w:r w:rsidRPr="00CE2673">
              <w:rPr>
                <w:rFonts w:ascii="Times New Roman" w:hAnsi="Times New Roman"/>
              </w:rPr>
              <w:t>0.22</w:t>
            </w:r>
          </w:p>
        </w:tc>
      </w:tr>
      <w:tr w:rsidR="00F30A03" w:rsidRPr="00CE2673" w:rsidTr="005E6699">
        <w:trPr>
          <w:jc w:val="center"/>
        </w:trPr>
        <w:tc>
          <w:tcPr>
            <w:tcW w:w="2297" w:type="dxa"/>
            <w:tcBorders>
              <w:top w:val="single" w:sz="4" w:space="0" w:color="000000"/>
              <w:left w:val="single" w:sz="4" w:space="0" w:color="000000"/>
              <w:bottom w:val="single" w:sz="4" w:space="0" w:color="000000"/>
              <w:right w:val="single" w:sz="4" w:space="0" w:color="000000"/>
            </w:tcBorders>
          </w:tcPr>
          <w:p w:rsidR="00F30A03" w:rsidRPr="00CE2673" w:rsidRDefault="00F30A03" w:rsidP="005E6699">
            <w:pPr>
              <w:spacing w:after="0" w:line="240" w:lineRule="auto"/>
              <w:jc w:val="both"/>
              <w:rPr>
                <w:rFonts w:ascii="Times New Roman" w:hAnsi="Times New Roman"/>
              </w:rPr>
            </w:pPr>
            <w:r w:rsidRPr="00CE2673">
              <w:rPr>
                <w:rFonts w:ascii="Times New Roman" w:hAnsi="Times New Roman"/>
              </w:rPr>
              <w:t>Отношение персонала</w:t>
            </w:r>
          </w:p>
        </w:tc>
        <w:tc>
          <w:tcPr>
            <w:tcW w:w="1747" w:type="dxa"/>
            <w:tcBorders>
              <w:top w:val="single" w:sz="4" w:space="0" w:color="000000"/>
              <w:left w:val="single" w:sz="4" w:space="0" w:color="000000"/>
              <w:bottom w:val="single" w:sz="4" w:space="0" w:color="000000"/>
              <w:right w:val="single" w:sz="4" w:space="0" w:color="000000"/>
            </w:tcBorders>
            <w:vAlign w:val="bottom"/>
          </w:tcPr>
          <w:p w:rsidR="00F30A03" w:rsidRPr="00CE2673" w:rsidRDefault="00F30A03" w:rsidP="005E6699">
            <w:pPr>
              <w:spacing w:after="0" w:line="240" w:lineRule="auto"/>
              <w:jc w:val="both"/>
              <w:rPr>
                <w:rFonts w:ascii="Times New Roman" w:hAnsi="Times New Roman"/>
              </w:rPr>
            </w:pPr>
            <w:r w:rsidRPr="00CE2673">
              <w:rPr>
                <w:rFonts w:ascii="Times New Roman" w:hAnsi="Times New Roman"/>
              </w:rPr>
              <w:t>6</w:t>
            </w:r>
          </w:p>
        </w:tc>
        <w:tc>
          <w:tcPr>
            <w:tcW w:w="918" w:type="dxa"/>
            <w:tcBorders>
              <w:top w:val="single" w:sz="4" w:space="0" w:color="000000"/>
              <w:left w:val="single" w:sz="4" w:space="0" w:color="000000"/>
              <w:bottom w:val="single" w:sz="4" w:space="0" w:color="000000"/>
              <w:right w:val="single" w:sz="4" w:space="0" w:color="000000"/>
            </w:tcBorders>
            <w:vAlign w:val="bottom"/>
          </w:tcPr>
          <w:p w:rsidR="00F30A03" w:rsidRPr="00CE2673" w:rsidRDefault="00F30A03" w:rsidP="005E6699">
            <w:pPr>
              <w:spacing w:after="0" w:line="240" w:lineRule="auto"/>
              <w:jc w:val="both"/>
              <w:rPr>
                <w:rFonts w:ascii="Times New Roman" w:hAnsi="Times New Roman"/>
              </w:rPr>
            </w:pPr>
            <w:r w:rsidRPr="00CE2673">
              <w:rPr>
                <w:rFonts w:ascii="Times New Roman" w:hAnsi="Times New Roman"/>
              </w:rPr>
              <w:t>11</w:t>
            </w:r>
          </w:p>
        </w:tc>
        <w:tc>
          <w:tcPr>
            <w:tcW w:w="1190" w:type="dxa"/>
            <w:tcBorders>
              <w:top w:val="single" w:sz="4" w:space="0" w:color="000000"/>
              <w:left w:val="single" w:sz="4" w:space="0" w:color="000000"/>
              <w:bottom w:val="single" w:sz="4" w:space="0" w:color="000000"/>
              <w:right w:val="single" w:sz="4" w:space="0" w:color="000000"/>
            </w:tcBorders>
            <w:vAlign w:val="bottom"/>
          </w:tcPr>
          <w:p w:rsidR="00F30A03" w:rsidRPr="00CE2673" w:rsidRDefault="00F30A03" w:rsidP="005E6699">
            <w:pPr>
              <w:spacing w:after="0" w:line="240" w:lineRule="auto"/>
              <w:jc w:val="both"/>
              <w:rPr>
                <w:rFonts w:ascii="Times New Roman" w:hAnsi="Times New Roman"/>
              </w:rPr>
            </w:pPr>
            <w:r w:rsidRPr="00CE2673">
              <w:rPr>
                <w:rFonts w:ascii="Times New Roman" w:hAnsi="Times New Roman"/>
              </w:rPr>
              <w:t>2</w:t>
            </w:r>
          </w:p>
        </w:tc>
        <w:tc>
          <w:tcPr>
            <w:tcW w:w="1146" w:type="dxa"/>
            <w:tcBorders>
              <w:top w:val="single" w:sz="4" w:space="0" w:color="000000"/>
              <w:left w:val="single" w:sz="4" w:space="0" w:color="000000"/>
              <w:bottom w:val="single" w:sz="4" w:space="0" w:color="000000"/>
              <w:right w:val="single" w:sz="4" w:space="0" w:color="000000"/>
            </w:tcBorders>
            <w:vAlign w:val="bottom"/>
          </w:tcPr>
          <w:p w:rsidR="00F30A03" w:rsidRPr="00CE2673" w:rsidRDefault="00F30A03" w:rsidP="005E6699">
            <w:pPr>
              <w:spacing w:after="0" w:line="240" w:lineRule="auto"/>
              <w:jc w:val="both"/>
              <w:rPr>
                <w:rFonts w:ascii="Times New Roman" w:hAnsi="Times New Roman"/>
              </w:rPr>
            </w:pPr>
            <w:r w:rsidRPr="00CE2673">
              <w:rPr>
                <w:rFonts w:ascii="Times New Roman" w:hAnsi="Times New Roman"/>
              </w:rPr>
              <w:t>6</w:t>
            </w:r>
          </w:p>
        </w:tc>
        <w:tc>
          <w:tcPr>
            <w:tcW w:w="1086" w:type="dxa"/>
            <w:tcBorders>
              <w:top w:val="single" w:sz="4" w:space="0" w:color="000000"/>
              <w:left w:val="single" w:sz="4" w:space="0" w:color="000000"/>
              <w:bottom w:val="single" w:sz="4" w:space="0" w:color="000000"/>
              <w:right w:val="single" w:sz="4" w:space="0" w:color="000000"/>
            </w:tcBorders>
            <w:vAlign w:val="bottom"/>
          </w:tcPr>
          <w:p w:rsidR="00F30A03" w:rsidRPr="00CE2673" w:rsidRDefault="00F30A03" w:rsidP="005E6699">
            <w:pPr>
              <w:spacing w:after="0" w:line="240" w:lineRule="auto"/>
              <w:jc w:val="both"/>
              <w:rPr>
                <w:rFonts w:ascii="Times New Roman" w:hAnsi="Times New Roman"/>
              </w:rPr>
            </w:pPr>
            <w:r w:rsidRPr="00CE2673">
              <w:rPr>
                <w:rFonts w:ascii="Times New Roman" w:hAnsi="Times New Roman"/>
              </w:rPr>
              <w:t>1</w:t>
            </w:r>
          </w:p>
        </w:tc>
        <w:tc>
          <w:tcPr>
            <w:tcW w:w="676" w:type="dxa"/>
            <w:tcBorders>
              <w:top w:val="single" w:sz="4" w:space="0" w:color="000000"/>
              <w:left w:val="single" w:sz="4" w:space="0" w:color="000000"/>
              <w:bottom w:val="single" w:sz="4" w:space="0" w:color="000000"/>
              <w:right w:val="single" w:sz="4" w:space="0" w:color="000000"/>
            </w:tcBorders>
            <w:vAlign w:val="bottom"/>
          </w:tcPr>
          <w:p w:rsidR="00F30A03" w:rsidRPr="00CE2673" w:rsidRDefault="00F30A03" w:rsidP="005E6699">
            <w:pPr>
              <w:spacing w:after="0" w:line="240" w:lineRule="auto"/>
              <w:jc w:val="both"/>
              <w:rPr>
                <w:rFonts w:ascii="Times New Roman" w:hAnsi="Times New Roman"/>
              </w:rPr>
            </w:pPr>
            <w:r w:rsidRPr="00CE2673">
              <w:rPr>
                <w:rFonts w:ascii="Times New Roman" w:hAnsi="Times New Roman"/>
              </w:rPr>
              <w:t>26</w:t>
            </w:r>
          </w:p>
        </w:tc>
        <w:tc>
          <w:tcPr>
            <w:tcW w:w="792" w:type="dxa"/>
            <w:tcBorders>
              <w:top w:val="single" w:sz="4" w:space="0" w:color="000000"/>
              <w:left w:val="single" w:sz="4" w:space="0" w:color="000000"/>
              <w:bottom w:val="single" w:sz="4" w:space="0" w:color="000000"/>
              <w:right w:val="single" w:sz="4" w:space="0" w:color="000000"/>
            </w:tcBorders>
            <w:vAlign w:val="bottom"/>
          </w:tcPr>
          <w:p w:rsidR="00F30A03" w:rsidRPr="00CE2673" w:rsidRDefault="00F30A03" w:rsidP="005E6699">
            <w:pPr>
              <w:spacing w:after="0" w:line="240" w:lineRule="auto"/>
              <w:jc w:val="both"/>
              <w:rPr>
                <w:rFonts w:ascii="Times New Roman" w:hAnsi="Times New Roman"/>
              </w:rPr>
            </w:pPr>
            <w:r w:rsidRPr="00CE2673">
              <w:rPr>
                <w:rFonts w:ascii="Times New Roman" w:hAnsi="Times New Roman"/>
              </w:rPr>
              <w:t>0.17</w:t>
            </w:r>
          </w:p>
        </w:tc>
      </w:tr>
      <w:tr w:rsidR="00F30A03" w:rsidRPr="00CE2673" w:rsidTr="005E6699">
        <w:trPr>
          <w:jc w:val="center"/>
        </w:trPr>
        <w:tc>
          <w:tcPr>
            <w:tcW w:w="2297" w:type="dxa"/>
            <w:tcBorders>
              <w:top w:val="single" w:sz="4" w:space="0" w:color="000000"/>
              <w:left w:val="single" w:sz="4" w:space="0" w:color="000000"/>
              <w:bottom w:val="single" w:sz="4" w:space="0" w:color="000000"/>
              <w:right w:val="single" w:sz="4" w:space="0" w:color="000000"/>
            </w:tcBorders>
          </w:tcPr>
          <w:p w:rsidR="00F30A03" w:rsidRPr="00CE2673" w:rsidRDefault="00F30A03" w:rsidP="005E6699">
            <w:pPr>
              <w:spacing w:after="0" w:line="240" w:lineRule="auto"/>
              <w:jc w:val="both"/>
              <w:rPr>
                <w:rFonts w:ascii="Times New Roman" w:hAnsi="Times New Roman"/>
              </w:rPr>
            </w:pPr>
            <w:r w:rsidRPr="00CE2673">
              <w:rPr>
                <w:rFonts w:ascii="Times New Roman" w:hAnsi="Times New Roman"/>
              </w:rPr>
              <w:t>Наличие Интернета в номерах</w:t>
            </w:r>
          </w:p>
        </w:tc>
        <w:tc>
          <w:tcPr>
            <w:tcW w:w="1747" w:type="dxa"/>
            <w:tcBorders>
              <w:top w:val="single" w:sz="4" w:space="0" w:color="000000"/>
              <w:left w:val="single" w:sz="4" w:space="0" w:color="000000"/>
              <w:bottom w:val="single" w:sz="4" w:space="0" w:color="000000"/>
              <w:right w:val="single" w:sz="4" w:space="0" w:color="000000"/>
            </w:tcBorders>
            <w:vAlign w:val="bottom"/>
          </w:tcPr>
          <w:p w:rsidR="00F30A03" w:rsidRPr="00CE2673" w:rsidRDefault="00F30A03" w:rsidP="005E6699">
            <w:pPr>
              <w:spacing w:after="0" w:line="240" w:lineRule="auto"/>
              <w:jc w:val="both"/>
              <w:rPr>
                <w:rFonts w:ascii="Times New Roman" w:hAnsi="Times New Roman"/>
              </w:rPr>
            </w:pPr>
            <w:r w:rsidRPr="00CE2673">
              <w:rPr>
                <w:rFonts w:ascii="Times New Roman" w:hAnsi="Times New Roman"/>
              </w:rPr>
              <w:t>15</w:t>
            </w:r>
          </w:p>
        </w:tc>
        <w:tc>
          <w:tcPr>
            <w:tcW w:w="918" w:type="dxa"/>
            <w:tcBorders>
              <w:top w:val="single" w:sz="4" w:space="0" w:color="000000"/>
              <w:left w:val="single" w:sz="4" w:space="0" w:color="000000"/>
              <w:bottom w:val="single" w:sz="4" w:space="0" w:color="000000"/>
              <w:right w:val="single" w:sz="4" w:space="0" w:color="000000"/>
            </w:tcBorders>
            <w:vAlign w:val="bottom"/>
          </w:tcPr>
          <w:p w:rsidR="00F30A03" w:rsidRPr="00CE2673" w:rsidRDefault="00F30A03" w:rsidP="005E6699">
            <w:pPr>
              <w:spacing w:after="0" w:line="240" w:lineRule="auto"/>
              <w:jc w:val="both"/>
              <w:rPr>
                <w:rFonts w:ascii="Times New Roman" w:hAnsi="Times New Roman"/>
              </w:rPr>
            </w:pPr>
            <w:r w:rsidRPr="00CE2673">
              <w:rPr>
                <w:rFonts w:ascii="Times New Roman" w:hAnsi="Times New Roman"/>
              </w:rPr>
              <w:t>17</w:t>
            </w:r>
          </w:p>
        </w:tc>
        <w:tc>
          <w:tcPr>
            <w:tcW w:w="1190" w:type="dxa"/>
            <w:tcBorders>
              <w:top w:val="single" w:sz="4" w:space="0" w:color="000000"/>
              <w:left w:val="single" w:sz="4" w:space="0" w:color="000000"/>
              <w:bottom w:val="single" w:sz="4" w:space="0" w:color="000000"/>
              <w:right w:val="single" w:sz="4" w:space="0" w:color="000000"/>
            </w:tcBorders>
            <w:vAlign w:val="bottom"/>
          </w:tcPr>
          <w:p w:rsidR="00F30A03" w:rsidRPr="00CE2673" w:rsidRDefault="00F30A03" w:rsidP="005E6699">
            <w:pPr>
              <w:spacing w:after="0" w:line="240" w:lineRule="auto"/>
              <w:jc w:val="both"/>
              <w:rPr>
                <w:rFonts w:ascii="Times New Roman" w:hAnsi="Times New Roman"/>
              </w:rPr>
            </w:pPr>
            <w:r w:rsidRPr="00CE2673">
              <w:rPr>
                <w:rFonts w:ascii="Times New Roman" w:hAnsi="Times New Roman"/>
              </w:rPr>
              <w:t>6</w:t>
            </w:r>
          </w:p>
        </w:tc>
        <w:tc>
          <w:tcPr>
            <w:tcW w:w="1146" w:type="dxa"/>
            <w:tcBorders>
              <w:top w:val="single" w:sz="4" w:space="0" w:color="000000"/>
              <w:left w:val="single" w:sz="4" w:space="0" w:color="000000"/>
              <w:bottom w:val="single" w:sz="4" w:space="0" w:color="000000"/>
              <w:right w:val="single" w:sz="4" w:space="0" w:color="000000"/>
            </w:tcBorders>
            <w:vAlign w:val="bottom"/>
          </w:tcPr>
          <w:p w:rsidR="00F30A03" w:rsidRPr="00CE2673" w:rsidRDefault="00F30A03" w:rsidP="005E6699">
            <w:pPr>
              <w:spacing w:after="0" w:line="240" w:lineRule="auto"/>
              <w:jc w:val="both"/>
              <w:rPr>
                <w:rFonts w:ascii="Times New Roman" w:hAnsi="Times New Roman"/>
              </w:rPr>
            </w:pPr>
            <w:r w:rsidRPr="00CE2673">
              <w:rPr>
                <w:rFonts w:ascii="Times New Roman" w:hAnsi="Times New Roman"/>
              </w:rPr>
              <w:t>6</w:t>
            </w:r>
          </w:p>
        </w:tc>
        <w:tc>
          <w:tcPr>
            <w:tcW w:w="1086" w:type="dxa"/>
            <w:tcBorders>
              <w:top w:val="single" w:sz="4" w:space="0" w:color="000000"/>
              <w:left w:val="single" w:sz="4" w:space="0" w:color="000000"/>
              <w:bottom w:val="single" w:sz="4" w:space="0" w:color="000000"/>
              <w:right w:val="single" w:sz="4" w:space="0" w:color="000000"/>
            </w:tcBorders>
            <w:vAlign w:val="bottom"/>
          </w:tcPr>
          <w:p w:rsidR="00F30A03" w:rsidRPr="00CE2673" w:rsidRDefault="00F30A03" w:rsidP="005E6699">
            <w:pPr>
              <w:spacing w:after="0" w:line="240" w:lineRule="auto"/>
              <w:jc w:val="both"/>
              <w:rPr>
                <w:rFonts w:ascii="Times New Roman" w:hAnsi="Times New Roman"/>
              </w:rPr>
            </w:pPr>
            <w:r w:rsidRPr="00CE2673">
              <w:rPr>
                <w:rFonts w:ascii="Times New Roman" w:hAnsi="Times New Roman"/>
              </w:rPr>
              <w:t>9</w:t>
            </w:r>
          </w:p>
        </w:tc>
        <w:tc>
          <w:tcPr>
            <w:tcW w:w="676" w:type="dxa"/>
            <w:tcBorders>
              <w:top w:val="single" w:sz="4" w:space="0" w:color="000000"/>
              <w:left w:val="single" w:sz="4" w:space="0" w:color="000000"/>
              <w:bottom w:val="single" w:sz="4" w:space="0" w:color="000000"/>
              <w:right w:val="single" w:sz="4" w:space="0" w:color="000000"/>
            </w:tcBorders>
            <w:vAlign w:val="bottom"/>
          </w:tcPr>
          <w:p w:rsidR="00F30A03" w:rsidRPr="00CE2673" w:rsidRDefault="00F30A03" w:rsidP="005E6699">
            <w:pPr>
              <w:spacing w:after="0" w:line="240" w:lineRule="auto"/>
              <w:jc w:val="both"/>
              <w:rPr>
                <w:rFonts w:ascii="Times New Roman" w:hAnsi="Times New Roman"/>
              </w:rPr>
            </w:pPr>
            <w:r w:rsidRPr="00CE2673">
              <w:rPr>
                <w:rFonts w:ascii="Times New Roman" w:hAnsi="Times New Roman"/>
              </w:rPr>
              <w:t>53</w:t>
            </w:r>
          </w:p>
        </w:tc>
        <w:tc>
          <w:tcPr>
            <w:tcW w:w="792" w:type="dxa"/>
            <w:tcBorders>
              <w:top w:val="single" w:sz="4" w:space="0" w:color="000000"/>
              <w:left w:val="single" w:sz="4" w:space="0" w:color="000000"/>
              <w:bottom w:val="single" w:sz="4" w:space="0" w:color="000000"/>
              <w:right w:val="single" w:sz="4" w:space="0" w:color="000000"/>
            </w:tcBorders>
            <w:vAlign w:val="bottom"/>
          </w:tcPr>
          <w:p w:rsidR="00F30A03" w:rsidRPr="00CE2673" w:rsidRDefault="00F30A03" w:rsidP="005E6699">
            <w:pPr>
              <w:spacing w:after="0" w:line="240" w:lineRule="auto"/>
              <w:jc w:val="both"/>
              <w:rPr>
                <w:rFonts w:ascii="Times New Roman" w:hAnsi="Times New Roman"/>
              </w:rPr>
            </w:pPr>
            <w:r w:rsidRPr="00CE2673">
              <w:rPr>
                <w:rFonts w:ascii="Times New Roman" w:hAnsi="Times New Roman"/>
              </w:rPr>
              <w:t>0.35</w:t>
            </w:r>
          </w:p>
        </w:tc>
      </w:tr>
      <w:tr w:rsidR="00F30A03" w:rsidRPr="00CE2673" w:rsidTr="005E6699">
        <w:trPr>
          <w:jc w:val="center"/>
        </w:trPr>
        <w:tc>
          <w:tcPr>
            <w:tcW w:w="2297" w:type="dxa"/>
            <w:tcBorders>
              <w:top w:val="single" w:sz="4" w:space="0" w:color="000000"/>
              <w:left w:val="single" w:sz="4" w:space="0" w:color="000000"/>
              <w:bottom w:val="single" w:sz="4" w:space="0" w:color="000000"/>
              <w:right w:val="single" w:sz="4" w:space="0" w:color="000000"/>
            </w:tcBorders>
          </w:tcPr>
          <w:p w:rsidR="00F30A03" w:rsidRPr="00CE2673" w:rsidRDefault="00F30A03" w:rsidP="005E6699">
            <w:pPr>
              <w:spacing w:after="0" w:line="240" w:lineRule="auto"/>
              <w:jc w:val="both"/>
              <w:rPr>
                <w:rFonts w:ascii="Times New Roman" w:hAnsi="Times New Roman"/>
              </w:rPr>
            </w:pPr>
            <w:r w:rsidRPr="00CE2673">
              <w:rPr>
                <w:rFonts w:ascii="Times New Roman" w:hAnsi="Times New Roman"/>
              </w:rPr>
              <w:t>Ценовая политика</w:t>
            </w:r>
          </w:p>
        </w:tc>
        <w:tc>
          <w:tcPr>
            <w:tcW w:w="1747" w:type="dxa"/>
            <w:tcBorders>
              <w:top w:val="single" w:sz="4" w:space="0" w:color="000000"/>
              <w:left w:val="single" w:sz="4" w:space="0" w:color="000000"/>
              <w:bottom w:val="single" w:sz="4" w:space="0" w:color="000000"/>
              <w:right w:val="single" w:sz="4" w:space="0" w:color="000000"/>
            </w:tcBorders>
            <w:vAlign w:val="bottom"/>
          </w:tcPr>
          <w:p w:rsidR="00F30A03" w:rsidRPr="00CE2673" w:rsidRDefault="00F30A03" w:rsidP="005E6699">
            <w:pPr>
              <w:spacing w:after="0" w:line="240" w:lineRule="auto"/>
              <w:jc w:val="both"/>
              <w:rPr>
                <w:rFonts w:ascii="Times New Roman" w:hAnsi="Times New Roman"/>
              </w:rPr>
            </w:pPr>
            <w:r w:rsidRPr="00CE2673">
              <w:rPr>
                <w:rFonts w:ascii="Times New Roman" w:hAnsi="Times New Roman"/>
              </w:rPr>
              <w:t>2</w:t>
            </w:r>
          </w:p>
        </w:tc>
        <w:tc>
          <w:tcPr>
            <w:tcW w:w="918" w:type="dxa"/>
            <w:tcBorders>
              <w:top w:val="single" w:sz="4" w:space="0" w:color="000000"/>
              <w:left w:val="single" w:sz="4" w:space="0" w:color="000000"/>
              <w:bottom w:val="single" w:sz="4" w:space="0" w:color="000000"/>
              <w:right w:val="single" w:sz="4" w:space="0" w:color="000000"/>
            </w:tcBorders>
            <w:vAlign w:val="bottom"/>
          </w:tcPr>
          <w:p w:rsidR="00F30A03" w:rsidRPr="00CE2673" w:rsidRDefault="00F30A03" w:rsidP="005E6699">
            <w:pPr>
              <w:spacing w:after="0" w:line="240" w:lineRule="auto"/>
              <w:jc w:val="both"/>
              <w:rPr>
                <w:rFonts w:ascii="Times New Roman" w:hAnsi="Times New Roman"/>
              </w:rPr>
            </w:pPr>
            <w:r w:rsidRPr="00CE2673">
              <w:rPr>
                <w:rFonts w:ascii="Times New Roman" w:hAnsi="Times New Roman"/>
              </w:rPr>
              <w:t>1</w:t>
            </w:r>
          </w:p>
        </w:tc>
        <w:tc>
          <w:tcPr>
            <w:tcW w:w="1190" w:type="dxa"/>
            <w:tcBorders>
              <w:top w:val="single" w:sz="4" w:space="0" w:color="000000"/>
              <w:left w:val="single" w:sz="4" w:space="0" w:color="000000"/>
              <w:bottom w:val="single" w:sz="4" w:space="0" w:color="000000"/>
              <w:right w:val="single" w:sz="4" w:space="0" w:color="000000"/>
            </w:tcBorders>
            <w:vAlign w:val="bottom"/>
          </w:tcPr>
          <w:p w:rsidR="00F30A03" w:rsidRPr="00CE2673" w:rsidRDefault="00F30A03" w:rsidP="005E6699">
            <w:pPr>
              <w:spacing w:after="0" w:line="240" w:lineRule="auto"/>
              <w:jc w:val="both"/>
              <w:rPr>
                <w:rFonts w:ascii="Times New Roman" w:hAnsi="Times New Roman"/>
              </w:rPr>
            </w:pPr>
            <w:r w:rsidRPr="00CE2673">
              <w:rPr>
                <w:rFonts w:ascii="Times New Roman" w:hAnsi="Times New Roman"/>
              </w:rPr>
              <w:t>1</w:t>
            </w:r>
          </w:p>
        </w:tc>
        <w:tc>
          <w:tcPr>
            <w:tcW w:w="1146" w:type="dxa"/>
            <w:tcBorders>
              <w:top w:val="single" w:sz="4" w:space="0" w:color="000000"/>
              <w:left w:val="single" w:sz="4" w:space="0" w:color="000000"/>
              <w:bottom w:val="single" w:sz="4" w:space="0" w:color="000000"/>
              <w:right w:val="single" w:sz="4" w:space="0" w:color="000000"/>
            </w:tcBorders>
            <w:vAlign w:val="bottom"/>
          </w:tcPr>
          <w:p w:rsidR="00F30A03" w:rsidRPr="00CE2673" w:rsidRDefault="00F30A03" w:rsidP="005E6699">
            <w:pPr>
              <w:spacing w:after="0" w:line="240" w:lineRule="auto"/>
              <w:jc w:val="both"/>
              <w:rPr>
                <w:rFonts w:ascii="Times New Roman" w:hAnsi="Times New Roman"/>
              </w:rPr>
            </w:pPr>
            <w:r w:rsidRPr="00CE2673">
              <w:rPr>
                <w:rFonts w:ascii="Times New Roman" w:hAnsi="Times New Roman"/>
              </w:rPr>
              <w:t>2</w:t>
            </w:r>
          </w:p>
        </w:tc>
        <w:tc>
          <w:tcPr>
            <w:tcW w:w="1086" w:type="dxa"/>
            <w:tcBorders>
              <w:top w:val="single" w:sz="4" w:space="0" w:color="000000"/>
              <w:left w:val="single" w:sz="4" w:space="0" w:color="000000"/>
              <w:bottom w:val="single" w:sz="4" w:space="0" w:color="000000"/>
              <w:right w:val="single" w:sz="4" w:space="0" w:color="000000"/>
            </w:tcBorders>
            <w:vAlign w:val="bottom"/>
          </w:tcPr>
          <w:p w:rsidR="00F30A03" w:rsidRPr="00CE2673" w:rsidRDefault="00F30A03" w:rsidP="005E6699">
            <w:pPr>
              <w:spacing w:after="0" w:line="240" w:lineRule="auto"/>
              <w:jc w:val="both"/>
              <w:rPr>
                <w:rFonts w:ascii="Times New Roman" w:hAnsi="Times New Roman"/>
              </w:rPr>
            </w:pPr>
            <w:r w:rsidRPr="00CE2673">
              <w:rPr>
                <w:rFonts w:ascii="Times New Roman" w:hAnsi="Times New Roman"/>
              </w:rPr>
              <w:t>3</w:t>
            </w:r>
          </w:p>
        </w:tc>
        <w:tc>
          <w:tcPr>
            <w:tcW w:w="676" w:type="dxa"/>
            <w:tcBorders>
              <w:top w:val="single" w:sz="4" w:space="0" w:color="000000"/>
              <w:left w:val="single" w:sz="4" w:space="0" w:color="000000"/>
              <w:bottom w:val="single" w:sz="4" w:space="0" w:color="000000"/>
              <w:right w:val="single" w:sz="4" w:space="0" w:color="000000"/>
            </w:tcBorders>
            <w:vAlign w:val="bottom"/>
          </w:tcPr>
          <w:p w:rsidR="00F30A03" w:rsidRPr="00CE2673" w:rsidRDefault="00F30A03" w:rsidP="005E6699">
            <w:pPr>
              <w:spacing w:after="0" w:line="240" w:lineRule="auto"/>
              <w:jc w:val="both"/>
              <w:rPr>
                <w:rFonts w:ascii="Times New Roman" w:hAnsi="Times New Roman"/>
              </w:rPr>
            </w:pPr>
            <w:r w:rsidRPr="00CE2673">
              <w:rPr>
                <w:rFonts w:ascii="Times New Roman" w:hAnsi="Times New Roman"/>
              </w:rPr>
              <w:t>9</w:t>
            </w:r>
          </w:p>
        </w:tc>
        <w:tc>
          <w:tcPr>
            <w:tcW w:w="792" w:type="dxa"/>
            <w:tcBorders>
              <w:top w:val="single" w:sz="4" w:space="0" w:color="000000"/>
              <w:left w:val="single" w:sz="4" w:space="0" w:color="000000"/>
              <w:bottom w:val="single" w:sz="4" w:space="0" w:color="000000"/>
              <w:right w:val="single" w:sz="4" w:space="0" w:color="000000"/>
            </w:tcBorders>
            <w:vAlign w:val="bottom"/>
          </w:tcPr>
          <w:p w:rsidR="00F30A03" w:rsidRPr="00CE2673" w:rsidRDefault="00F30A03" w:rsidP="005E6699">
            <w:pPr>
              <w:spacing w:after="0" w:line="240" w:lineRule="auto"/>
              <w:jc w:val="both"/>
              <w:rPr>
                <w:rFonts w:ascii="Times New Roman" w:hAnsi="Times New Roman"/>
              </w:rPr>
            </w:pPr>
            <w:r w:rsidRPr="00CE2673">
              <w:rPr>
                <w:rFonts w:ascii="Times New Roman" w:hAnsi="Times New Roman"/>
              </w:rPr>
              <w:t>0.06</w:t>
            </w:r>
          </w:p>
        </w:tc>
      </w:tr>
      <w:tr w:rsidR="00F30A03" w:rsidRPr="00CE2673" w:rsidTr="005E6699">
        <w:trPr>
          <w:trHeight w:val="70"/>
          <w:jc w:val="center"/>
        </w:trPr>
        <w:tc>
          <w:tcPr>
            <w:tcW w:w="2297" w:type="dxa"/>
            <w:tcBorders>
              <w:top w:val="single" w:sz="4" w:space="0" w:color="000000"/>
              <w:left w:val="single" w:sz="4" w:space="0" w:color="000000"/>
              <w:bottom w:val="single" w:sz="4" w:space="0" w:color="000000"/>
              <w:right w:val="single" w:sz="4" w:space="0" w:color="000000"/>
            </w:tcBorders>
          </w:tcPr>
          <w:p w:rsidR="00F30A03" w:rsidRPr="00CE2673" w:rsidRDefault="00F30A03" w:rsidP="005E6699">
            <w:pPr>
              <w:spacing w:after="0" w:line="240" w:lineRule="auto"/>
              <w:jc w:val="both"/>
              <w:rPr>
                <w:rFonts w:ascii="Times New Roman" w:hAnsi="Times New Roman"/>
              </w:rPr>
            </w:pPr>
            <w:r w:rsidRPr="00CE2673">
              <w:rPr>
                <w:rFonts w:ascii="Times New Roman" w:hAnsi="Times New Roman"/>
              </w:rPr>
              <w:t>Степень качества блюд в ресторане</w:t>
            </w:r>
          </w:p>
        </w:tc>
        <w:tc>
          <w:tcPr>
            <w:tcW w:w="1747" w:type="dxa"/>
            <w:tcBorders>
              <w:top w:val="single" w:sz="4" w:space="0" w:color="000000"/>
              <w:left w:val="single" w:sz="4" w:space="0" w:color="000000"/>
              <w:bottom w:val="single" w:sz="4" w:space="0" w:color="000000"/>
              <w:right w:val="single" w:sz="4" w:space="0" w:color="000000"/>
            </w:tcBorders>
            <w:vAlign w:val="bottom"/>
          </w:tcPr>
          <w:p w:rsidR="00F30A03" w:rsidRPr="00CE2673" w:rsidRDefault="00F30A03" w:rsidP="005E6699">
            <w:pPr>
              <w:spacing w:after="0" w:line="240" w:lineRule="auto"/>
              <w:jc w:val="both"/>
              <w:rPr>
                <w:rFonts w:ascii="Times New Roman" w:hAnsi="Times New Roman"/>
              </w:rPr>
            </w:pPr>
            <w:r w:rsidRPr="00CE2673">
              <w:rPr>
                <w:rFonts w:ascii="Times New Roman" w:hAnsi="Times New Roman"/>
              </w:rPr>
              <w:t>3</w:t>
            </w:r>
          </w:p>
        </w:tc>
        <w:tc>
          <w:tcPr>
            <w:tcW w:w="918" w:type="dxa"/>
            <w:tcBorders>
              <w:top w:val="single" w:sz="4" w:space="0" w:color="000000"/>
              <w:left w:val="single" w:sz="4" w:space="0" w:color="000000"/>
              <w:bottom w:val="single" w:sz="4" w:space="0" w:color="000000"/>
              <w:right w:val="single" w:sz="4" w:space="0" w:color="000000"/>
            </w:tcBorders>
            <w:vAlign w:val="bottom"/>
          </w:tcPr>
          <w:p w:rsidR="00F30A03" w:rsidRPr="00CE2673" w:rsidRDefault="00F30A03" w:rsidP="005E6699">
            <w:pPr>
              <w:spacing w:after="0" w:line="240" w:lineRule="auto"/>
              <w:jc w:val="both"/>
              <w:rPr>
                <w:rFonts w:ascii="Times New Roman" w:hAnsi="Times New Roman"/>
              </w:rPr>
            </w:pPr>
            <w:r w:rsidRPr="00CE2673">
              <w:rPr>
                <w:rFonts w:ascii="Times New Roman" w:hAnsi="Times New Roman"/>
              </w:rPr>
              <w:t>9</w:t>
            </w:r>
          </w:p>
        </w:tc>
        <w:tc>
          <w:tcPr>
            <w:tcW w:w="1190" w:type="dxa"/>
            <w:tcBorders>
              <w:top w:val="single" w:sz="4" w:space="0" w:color="000000"/>
              <w:left w:val="single" w:sz="4" w:space="0" w:color="000000"/>
              <w:bottom w:val="single" w:sz="4" w:space="0" w:color="000000"/>
              <w:right w:val="single" w:sz="4" w:space="0" w:color="000000"/>
            </w:tcBorders>
            <w:vAlign w:val="bottom"/>
          </w:tcPr>
          <w:p w:rsidR="00F30A03" w:rsidRPr="00CE2673" w:rsidRDefault="00F30A03" w:rsidP="005E6699">
            <w:pPr>
              <w:spacing w:after="0" w:line="240" w:lineRule="auto"/>
              <w:jc w:val="both"/>
              <w:rPr>
                <w:rFonts w:ascii="Times New Roman" w:hAnsi="Times New Roman"/>
              </w:rPr>
            </w:pPr>
            <w:r w:rsidRPr="00CE2673">
              <w:rPr>
                <w:rFonts w:ascii="Times New Roman" w:hAnsi="Times New Roman"/>
              </w:rPr>
              <w:t>6</w:t>
            </w:r>
          </w:p>
        </w:tc>
        <w:tc>
          <w:tcPr>
            <w:tcW w:w="1146" w:type="dxa"/>
            <w:tcBorders>
              <w:top w:val="single" w:sz="4" w:space="0" w:color="000000"/>
              <w:left w:val="single" w:sz="4" w:space="0" w:color="000000"/>
              <w:bottom w:val="single" w:sz="4" w:space="0" w:color="000000"/>
              <w:right w:val="single" w:sz="4" w:space="0" w:color="000000"/>
            </w:tcBorders>
            <w:vAlign w:val="bottom"/>
          </w:tcPr>
          <w:p w:rsidR="00F30A03" w:rsidRPr="00CE2673" w:rsidRDefault="00F30A03" w:rsidP="005E6699">
            <w:pPr>
              <w:spacing w:after="0" w:line="240" w:lineRule="auto"/>
              <w:jc w:val="both"/>
              <w:rPr>
                <w:rFonts w:ascii="Times New Roman" w:hAnsi="Times New Roman"/>
              </w:rPr>
            </w:pPr>
            <w:r w:rsidRPr="00CE2673">
              <w:rPr>
                <w:rFonts w:ascii="Times New Roman" w:hAnsi="Times New Roman"/>
              </w:rPr>
              <w:t>2</w:t>
            </w:r>
          </w:p>
        </w:tc>
        <w:tc>
          <w:tcPr>
            <w:tcW w:w="1086" w:type="dxa"/>
            <w:tcBorders>
              <w:top w:val="single" w:sz="4" w:space="0" w:color="000000"/>
              <w:left w:val="single" w:sz="4" w:space="0" w:color="000000"/>
              <w:bottom w:val="single" w:sz="4" w:space="0" w:color="000000"/>
              <w:right w:val="single" w:sz="4" w:space="0" w:color="000000"/>
            </w:tcBorders>
            <w:vAlign w:val="bottom"/>
          </w:tcPr>
          <w:p w:rsidR="00F30A03" w:rsidRPr="00CE2673" w:rsidRDefault="00F30A03" w:rsidP="005E6699">
            <w:pPr>
              <w:spacing w:after="0" w:line="240" w:lineRule="auto"/>
              <w:jc w:val="both"/>
              <w:rPr>
                <w:rFonts w:ascii="Times New Roman" w:hAnsi="Times New Roman"/>
              </w:rPr>
            </w:pPr>
            <w:r w:rsidRPr="00CE2673">
              <w:rPr>
                <w:rFonts w:ascii="Times New Roman" w:hAnsi="Times New Roman"/>
              </w:rPr>
              <w:t>7</w:t>
            </w:r>
          </w:p>
        </w:tc>
        <w:tc>
          <w:tcPr>
            <w:tcW w:w="676" w:type="dxa"/>
            <w:tcBorders>
              <w:top w:val="single" w:sz="4" w:space="0" w:color="000000"/>
              <w:left w:val="single" w:sz="4" w:space="0" w:color="000000"/>
              <w:bottom w:val="single" w:sz="4" w:space="0" w:color="000000"/>
              <w:right w:val="single" w:sz="4" w:space="0" w:color="000000"/>
            </w:tcBorders>
            <w:vAlign w:val="bottom"/>
          </w:tcPr>
          <w:p w:rsidR="00F30A03" w:rsidRPr="00CE2673" w:rsidRDefault="00F30A03" w:rsidP="005E6699">
            <w:pPr>
              <w:spacing w:after="0" w:line="240" w:lineRule="auto"/>
              <w:jc w:val="both"/>
              <w:rPr>
                <w:rFonts w:ascii="Times New Roman" w:hAnsi="Times New Roman"/>
              </w:rPr>
            </w:pPr>
            <w:r w:rsidRPr="00CE2673">
              <w:rPr>
                <w:rFonts w:ascii="Times New Roman" w:hAnsi="Times New Roman"/>
              </w:rPr>
              <w:t>27</w:t>
            </w:r>
          </w:p>
        </w:tc>
        <w:tc>
          <w:tcPr>
            <w:tcW w:w="792" w:type="dxa"/>
            <w:tcBorders>
              <w:top w:val="single" w:sz="4" w:space="0" w:color="000000"/>
              <w:left w:val="single" w:sz="4" w:space="0" w:color="000000"/>
              <w:bottom w:val="single" w:sz="4" w:space="0" w:color="000000"/>
              <w:right w:val="single" w:sz="4" w:space="0" w:color="000000"/>
            </w:tcBorders>
            <w:vAlign w:val="bottom"/>
          </w:tcPr>
          <w:p w:rsidR="00F30A03" w:rsidRPr="00CE2673" w:rsidRDefault="00F30A03" w:rsidP="005E6699">
            <w:pPr>
              <w:spacing w:after="0" w:line="240" w:lineRule="auto"/>
              <w:jc w:val="both"/>
              <w:rPr>
                <w:rFonts w:ascii="Times New Roman" w:hAnsi="Times New Roman"/>
              </w:rPr>
            </w:pPr>
            <w:r w:rsidRPr="00CE2673">
              <w:rPr>
                <w:rFonts w:ascii="Times New Roman" w:hAnsi="Times New Roman"/>
              </w:rPr>
              <w:t>0.2</w:t>
            </w:r>
          </w:p>
        </w:tc>
      </w:tr>
      <w:tr w:rsidR="00F30A03" w:rsidRPr="00CE2673" w:rsidTr="005E6699">
        <w:trPr>
          <w:trHeight w:val="335"/>
          <w:jc w:val="center"/>
        </w:trPr>
        <w:tc>
          <w:tcPr>
            <w:tcW w:w="2297" w:type="dxa"/>
            <w:tcBorders>
              <w:top w:val="single" w:sz="4" w:space="0" w:color="000000"/>
              <w:left w:val="single" w:sz="4" w:space="0" w:color="000000"/>
              <w:bottom w:val="single" w:sz="4" w:space="0" w:color="000000"/>
              <w:right w:val="single" w:sz="4" w:space="0" w:color="000000"/>
            </w:tcBorders>
          </w:tcPr>
          <w:p w:rsidR="00F30A03" w:rsidRPr="00CE2673" w:rsidRDefault="00F30A03" w:rsidP="005E6699">
            <w:pPr>
              <w:spacing w:after="0" w:line="240" w:lineRule="auto"/>
              <w:jc w:val="both"/>
              <w:rPr>
                <w:rFonts w:ascii="Times New Roman" w:hAnsi="Times New Roman"/>
              </w:rPr>
            </w:pPr>
            <w:r w:rsidRPr="00CE2673">
              <w:rPr>
                <w:rFonts w:ascii="Times New Roman" w:hAnsi="Times New Roman"/>
              </w:rPr>
              <w:t>Всего:</w:t>
            </w:r>
          </w:p>
        </w:tc>
        <w:tc>
          <w:tcPr>
            <w:tcW w:w="1747" w:type="dxa"/>
            <w:tcBorders>
              <w:top w:val="single" w:sz="4" w:space="0" w:color="000000"/>
              <w:left w:val="single" w:sz="4" w:space="0" w:color="000000"/>
              <w:bottom w:val="single" w:sz="4" w:space="0" w:color="000000"/>
              <w:right w:val="single" w:sz="4" w:space="0" w:color="000000"/>
            </w:tcBorders>
            <w:vAlign w:val="bottom"/>
          </w:tcPr>
          <w:p w:rsidR="00F30A03" w:rsidRPr="00CE2673" w:rsidRDefault="00F30A03" w:rsidP="005E6699">
            <w:pPr>
              <w:spacing w:after="0" w:line="240" w:lineRule="auto"/>
              <w:jc w:val="both"/>
              <w:rPr>
                <w:rFonts w:ascii="Times New Roman" w:hAnsi="Times New Roman"/>
              </w:rPr>
            </w:pPr>
            <w:r w:rsidRPr="00CE2673">
              <w:rPr>
                <w:rFonts w:ascii="Times New Roman" w:hAnsi="Times New Roman"/>
              </w:rPr>
              <w:t>37</w:t>
            </w:r>
          </w:p>
        </w:tc>
        <w:tc>
          <w:tcPr>
            <w:tcW w:w="918" w:type="dxa"/>
            <w:tcBorders>
              <w:top w:val="single" w:sz="4" w:space="0" w:color="000000"/>
              <w:left w:val="single" w:sz="4" w:space="0" w:color="000000"/>
              <w:bottom w:val="single" w:sz="4" w:space="0" w:color="000000"/>
              <w:right w:val="single" w:sz="4" w:space="0" w:color="000000"/>
            </w:tcBorders>
            <w:vAlign w:val="bottom"/>
          </w:tcPr>
          <w:p w:rsidR="00F30A03" w:rsidRPr="00CE2673" w:rsidRDefault="00F30A03" w:rsidP="005E6699">
            <w:pPr>
              <w:spacing w:after="0" w:line="240" w:lineRule="auto"/>
              <w:jc w:val="both"/>
              <w:rPr>
                <w:rFonts w:ascii="Times New Roman" w:hAnsi="Times New Roman"/>
              </w:rPr>
            </w:pPr>
            <w:r w:rsidRPr="00CE2673">
              <w:rPr>
                <w:rFonts w:ascii="Times New Roman" w:hAnsi="Times New Roman"/>
              </w:rPr>
              <w:t>57</w:t>
            </w:r>
          </w:p>
        </w:tc>
        <w:tc>
          <w:tcPr>
            <w:tcW w:w="1190" w:type="dxa"/>
            <w:tcBorders>
              <w:top w:val="single" w:sz="4" w:space="0" w:color="000000"/>
              <w:left w:val="single" w:sz="4" w:space="0" w:color="000000"/>
              <w:bottom w:val="single" w:sz="4" w:space="0" w:color="000000"/>
              <w:right w:val="single" w:sz="4" w:space="0" w:color="000000"/>
            </w:tcBorders>
            <w:vAlign w:val="bottom"/>
          </w:tcPr>
          <w:p w:rsidR="00F30A03" w:rsidRPr="00CE2673" w:rsidRDefault="00F30A03" w:rsidP="005E6699">
            <w:pPr>
              <w:spacing w:after="0" w:line="240" w:lineRule="auto"/>
              <w:jc w:val="both"/>
              <w:rPr>
                <w:rFonts w:ascii="Times New Roman" w:hAnsi="Times New Roman"/>
              </w:rPr>
            </w:pPr>
            <w:r w:rsidRPr="00CE2673">
              <w:rPr>
                <w:rFonts w:ascii="Times New Roman" w:hAnsi="Times New Roman"/>
              </w:rPr>
              <w:t>18</w:t>
            </w:r>
          </w:p>
        </w:tc>
        <w:tc>
          <w:tcPr>
            <w:tcW w:w="1146" w:type="dxa"/>
            <w:tcBorders>
              <w:top w:val="single" w:sz="4" w:space="0" w:color="000000"/>
              <w:left w:val="single" w:sz="4" w:space="0" w:color="000000"/>
              <w:bottom w:val="single" w:sz="4" w:space="0" w:color="000000"/>
              <w:right w:val="single" w:sz="4" w:space="0" w:color="000000"/>
            </w:tcBorders>
            <w:vAlign w:val="bottom"/>
          </w:tcPr>
          <w:p w:rsidR="00F30A03" w:rsidRPr="00CE2673" w:rsidRDefault="00F30A03" w:rsidP="005E6699">
            <w:pPr>
              <w:spacing w:after="0" w:line="240" w:lineRule="auto"/>
              <w:jc w:val="both"/>
              <w:rPr>
                <w:rFonts w:ascii="Times New Roman" w:hAnsi="Times New Roman"/>
              </w:rPr>
            </w:pPr>
            <w:r w:rsidRPr="00CE2673">
              <w:rPr>
                <w:rFonts w:ascii="Times New Roman" w:hAnsi="Times New Roman"/>
              </w:rPr>
              <w:t>17</w:t>
            </w:r>
          </w:p>
        </w:tc>
        <w:tc>
          <w:tcPr>
            <w:tcW w:w="1086" w:type="dxa"/>
            <w:tcBorders>
              <w:top w:val="single" w:sz="4" w:space="0" w:color="000000"/>
              <w:left w:val="single" w:sz="4" w:space="0" w:color="000000"/>
              <w:bottom w:val="single" w:sz="4" w:space="0" w:color="000000"/>
              <w:right w:val="single" w:sz="4" w:space="0" w:color="000000"/>
            </w:tcBorders>
            <w:vAlign w:val="bottom"/>
          </w:tcPr>
          <w:p w:rsidR="00F30A03" w:rsidRPr="00CE2673" w:rsidRDefault="00F30A03" w:rsidP="005E6699">
            <w:pPr>
              <w:spacing w:after="0" w:line="240" w:lineRule="auto"/>
              <w:jc w:val="both"/>
              <w:rPr>
                <w:rFonts w:ascii="Times New Roman" w:hAnsi="Times New Roman"/>
              </w:rPr>
            </w:pPr>
            <w:r w:rsidRPr="00CE2673">
              <w:rPr>
                <w:rFonts w:ascii="Times New Roman" w:hAnsi="Times New Roman"/>
              </w:rPr>
              <w:t>21</w:t>
            </w:r>
          </w:p>
        </w:tc>
        <w:tc>
          <w:tcPr>
            <w:tcW w:w="676" w:type="dxa"/>
            <w:tcBorders>
              <w:top w:val="single" w:sz="4" w:space="0" w:color="000000"/>
              <w:left w:val="single" w:sz="4" w:space="0" w:color="000000"/>
              <w:bottom w:val="single" w:sz="4" w:space="0" w:color="000000"/>
              <w:right w:val="single" w:sz="4" w:space="0" w:color="000000"/>
            </w:tcBorders>
            <w:vAlign w:val="bottom"/>
          </w:tcPr>
          <w:p w:rsidR="00F30A03" w:rsidRPr="00CE2673" w:rsidRDefault="00F30A03" w:rsidP="005E6699">
            <w:pPr>
              <w:suppressAutoHyphens/>
              <w:spacing w:after="0" w:line="240" w:lineRule="auto"/>
              <w:jc w:val="both"/>
              <w:rPr>
                <w:rFonts w:ascii="Times New Roman" w:hAnsi="Times New Roman"/>
              </w:rPr>
            </w:pPr>
            <w:r w:rsidRPr="00CE2673">
              <w:rPr>
                <w:rFonts w:ascii="Times New Roman" w:hAnsi="Times New Roman"/>
              </w:rPr>
              <w:t>150</w:t>
            </w:r>
          </w:p>
        </w:tc>
        <w:tc>
          <w:tcPr>
            <w:tcW w:w="792" w:type="dxa"/>
            <w:tcBorders>
              <w:top w:val="single" w:sz="4" w:space="0" w:color="000000"/>
              <w:left w:val="single" w:sz="4" w:space="0" w:color="000000"/>
              <w:bottom w:val="single" w:sz="4" w:space="0" w:color="000000"/>
              <w:right w:val="single" w:sz="4" w:space="0" w:color="000000"/>
            </w:tcBorders>
            <w:vAlign w:val="bottom"/>
          </w:tcPr>
          <w:p w:rsidR="00F30A03" w:rsidRPr="00CE2673" w:rsidRDefault="00F30A03" w:rsidP="005E6699">
            <w:pPr>
              <w:spacing w:after="0" w:line="240" w:lineRule="auto"/>
              <w:jc w:val="both"/>
              <w:rPr>
                <w:rFonts w:ascii="Times New Roman" w:hAnsi="Times New Roman"/>
              </w:rPr>
            </w:pPr>
            <w:r w:rsidRPr="00CE2673">
              <w:rPr>
                <w:rFonts w:ascii="Times New Roman" w:hAnsi="Times New Roman"/>
              </w:rPr>
              <w:t>1</w:t>
            </w:r>
          </w:p>
        </w:tc>
      </w:tr>
    </w:tbl>
    <w:p w:rsidR="00F30A03" w:rsidRPr="007C6EF9" w:rsidRDefault="00F30A03" w:rsidP="00F30A03">
      <w:pPr>
        <w:spacing w:line="360" w:lineRule="auto"/>
        <w:ind w:firstLine="720"/>
        <w:jc w:val="both"/>
        <w:rPr>
          <w:rFonts w:ascii="Times New Roman CYR" w:hAnsi="Times New Roman CYR"/>
        </w:rPr>
      </w:pPr>
    </w:p>
    <w:p w:rsidR="00F30A03" w:rsidRPr="00CE2673" w:rsidRDefault="00F30A03" w:rsidP="00F30A03">
      <w:pPr>
        <w:spacing w:after="0" w:line="360" w:lineRule="auto"/>
        <w:ind w:firstLine="720"/>
        <w:jc w:val="both"/>
        <w:rPr>
          <w:rFonts w:ascii="Times New Roman" w:hAnsi="Times New Roman"/>
          <w:kern w:val="32"/>
          <w:sz w:val="28"/>
        </w:rPr>
      </w:pPr>
      <w:r>
        <w:rPr>
          <w:rFonts w:ascii="Times New Roman" w:hAnsi="Times New Roman"/>
          <w:kern w:val="32"/>
          <w:sz w:val="28"/>
        </w:rPr>
        <w:t>Анализ предоставления дополнительных услуг показывает</w:t>
      </w:r>
      <w:r w:rsidRPr="00CE2673">
        <w:rPr>
          <w:rFonts w:ascii="Times New Roman" w:hAnsi="Times New Roman"/>
          <w:kern w:val="32"/>
          <w:sz w:val="28"/>
        </w:rPr>
        <w:t>, что наибольшее внимание уделяется со стороны посетителей таким проблемам как отсутствие бесплатного Интернета в номерах и необходимость повышения степени комфортности номеров (данным критериям уделяет внимание около 57% респондентов).</w:t>
      </w:r>
    </w:p>
    <w:p w:rsidR="00F30A03" w:rsidRPr="00CE2673" w:rsidRDefault="00F30A03" w:rsidP="00F30A03">
      <w:pPr>
        <w:spacing w:after="0" w:line="360" w:lineRule="auto"/>
        <w:ind w:firstLine="720"/>
        <w:jc w:val="both"/>
        <w:rPr>
          <w:rFonts w:ascii="Times New Roman" w:hAnsi="Times New Roman"/>
          <w:kern w:val="32"/>
          <w:sz w:val="28"/>
        </w:rPr>
      </w:pPr>
      <w:r w:rsidRPr="00CE2673">
        <w:rPr>
          <w:rFonts w:ascii="Times New Roman" w:hAnsi="Times New Roman"/>
          <w:kern w:val="32"/>
          <w:sz w:val="28"/>
        </w:rPr>
        <w:t xml:space="preserve">Данные проблемы существенно снижают рейтинг </w:t>
      </w:r>
      <w:r>
        <w:rPr>
          <w:rFonts w:ascii="Times New Roman" w:hAnsi="Times New Roman"/>
          <w:kern w:val="32"/>
          <w:sz w:val="28"/>
        </w:rPr>
        <w:t>санатория</w:t>
      </w:r>
      <w:r w:rsidRPr="00CE2673">
        <w:rPr>
          <w:rFonts w:ascii="Times New Roman" w:hAnsi="Times New Roman"/>
          <w:kern w:val="32"/>
          <w:sz w:val="28"/>
        </w:rPr>
        <w:t>, приводят к потере возможных клиентов, в результате сокращается потенциальная выручка и, как следствие, ухудшение финансовых результатов.</w:t>
      </w:r>
    </w:p>
    <w:p w:rsidR="00F30A03" w:rsidRDefault="00F30A03" w:rsidP="00F30A03">
      <w:pPr>
        <w:spacing w:after="0" w:line="360" w:lineRule="auto"/>
        <w:ind w:firstLine="720"/>
        <w:jc w:val="both"/>
        <w:rPr>
          <w:rFonts w:ascii="Times New Roman" w:hAnsi="Times New Roman"/>
          <w:kern w:val="32"/>
          <w:sz w:val="28"/>
        </w:rPr>
      </w:pPr>
      <w:r w:rsidRPr="00CE2673">
        <w:rPr>
          <w:rFonts w:ascii="Times New Roman" w:hAnsi="Times New Roman"/>
          <w:kern w:val="32"/>
          <w:sz w:val="28"/>
        </w:rPr>
        <w:t>Следовательно, в качестве повышения эффективност</w:t>
      </w:r>
      <w:r>
        <w:rPr>
          <w:rFonts w:ascii="Times New Roman" w:hAnsi="Times New Roman"/>
          <w:kern w:val="32"/>
          <w:sz w:val="28"/>
        </w:rPr>
        <w:t xml:space="preserve">и функционирования </w:t>
      </w:r>
      <w:r w:rsidRPr="00CE2673">
        <w:rPr>
          <w:rFonts w:ascii="Times New Roman" w:hAnsi="Times New Roman"/>
          <w:kern w:val="32"/>
          <w:sz w:val="28"/>
        </w:rPr>
        <w:t xml:space="preserve">предприятия руководству необходимо внедрить систему бесплатного Интернета в номера. </w:t>
      </w:r>
    </w:p>
    <w:p w:rsidR="006D15FC" w:rsidRDefault="006D15FC">
      <w:pPr>
        <w:rPr>
          <w:rFonts w:ascii="Times New Roman" w:hAnsi="Times New Roman"/>
          <w:kern w:val="32"/>
          <w:sz w:val="28"/>
        </w:rPr>
      </w:pPr>
      <w:r>
        <w:rPr>
          <w:rFonts w:ascii="Times New Roman" w:hAnsi="Times New Roman"/>
          <w:kern w:val="32"/>
          <w:sz w:val="28"/>
        </w:rPr>
        <w:br w:type="page"/>
      </w:r>
    </w:p>
    <w:p w:rsidR="006D15FC" w:rsidRDefault="006D15FC" w:rsidP="006D15FC">
      <w:pPr>
        <w:pStyle w:val="1"/>
        <w:spacing w:before="0" w:line="360" w:lineRule="auto"/>
        <w:ind w:firstLine="709"/>
        <w:jc w:val="center"/>
        <w:rPr>
          <w:rFonts w:ascii="Times New Roman" w:hAnsi="Times New Roman"/>
          <w:b w:val="0"/>
          <w:color w:val="auto"/>
        </w:rPr>
      </w:pPr>
      <w:bookmarkStart w:id="22" w:name="_Toc463365922"/>
      <w:bookmarkStart w:id="23" w:name="_Toc463479280"/>
      <w:r>
        <w:rPr>
          <w:rFonts w:ascii="Times New Roman" w:hAnsi="Times New Roman"/>
          <w:b w:val="0"/>
          <w:color w:val="auto"/>
        </w:rPr>
        <w:lastRenderedPageBreak/>
        <w:t xml:space="preserve">2.3 </w:t>
      </w:r>
      <w:r>
        <w:rPr>
          <w:rFonts w:ascii="Times New Roman" w:hAnsi="Times New Roman"/>
          <w:b w:val="0"/>
          <w:color w:val="auto"/>
          <w:lang w:val="en-US"/>
        </w:rPr>
        <w:t>SWOT</w:t>
      </w:r>
      <w:r>
        <w:rPr>
          <w:rFonts w:ascii="Times New Roman" w:hAnsi="Times New Roman"/>
          <w:b w:val="0"/>
          <w:color w:val="auto"/>
        </w:rPr>
        <w:t xml:space="preserve"> – анализ</w:t>
      </w:r>
      <w:bookmarkEnd w:id="22"/>
      <w:r>
        <w:rPr>
          <w:rFonts w:ascii="Times New Roman" w:hAnsi="Times New Roman"/>
          <w:b w:val="0"/>
          <w:color w:val="auto"/>
        </w:rPr>
        <w:t xml:space="preserve"> санатория «Сакрополь»</w:t>
      </w:r>
      <w:bookmarkEnd w:id="23"/>
    </w:p>
    <w:p w:rsidR="006D15FC" w:rsidRPr="006D15FC" w:rsidRDefault="006D15FC" w:rsidP="006D15FC">
      <w:pPr>
        <w:spacing w:after="0" w:line="360" w:lineRule="auto"/>
        <w:ind w:firstLine="709"/>
        <w:jc w:val="both"/>
        <w:rPr>
          <w:rFonts w:ascii="Times New Roman" w:hAnsi="Times New Roman" w:cs="Times New Roman"/>
          <w:sz w:val="28"/>
          <w:szCs w:val="28"/>
        </w:rPr>
      </w:pPr>
    </w:p>
    <w:p w:rsidR="006D15FC" w:rsidRPr="00D57E01" w:rsidRDefault="006D15FC" w:rsidP="006D15FC">
      <w:pPr>
        <w:spacing w:after="0" w:line="360" w:lineRule="auto"/>
        <w:ind w:firstLine="720"/>
        <w:jc w:val="both"/>
        <w:rPr>
          <w:rFonts w:ascii="Times New Roman" w:hAnsi="Times New Roman" w:cs="Times New Roman"/>
          <w:sz w:val="28"/>
        </w:rPr>
      </w:pPr>
      <w:r w:rsidRPr="00D57E01">
        <w:rPr>
          <w:rFonts w:ascii="Times New Roman" w:hAnsi="Times New Roman" w:cs="Times New Roman"/>
          <w:sz w:val="28"/>
        </w:rPr>
        <w:t xml:space="preserve">Дадим комплексную оценку факторов с помощью метода </w:t>
      </w:r>
      <w:r w:rsidRPr="00D57E01">
        <w:rPr>
          <w:rFonts w:ascii="Times New Roman" w:hAnsi="Times New Roman" w:cs="Times New Roman"/>
          <w:sz w:val="28"/>
          <w:lang w:val="en-US"/>
        </w:rPr>
        <w:t>SWOT</w:t>
      </w:r>
      <w:r w:rsidRPr="00D57E01">
        <w:rPr>
          <w:rFonts w:ascii="Times New Roman" w:hAnsi="Times New Roman" w:cs="Times New Roman"/>
          <w:sz w:val="28"/>
        </w:rPr>
        <w:t xml:space="preserve"> – анализа.</w:t>
      </w:r>
    </w:p>
    <w:p w:rsidR="006D15FC" w:rsidRPr="00D57E01" w:rsidRDefault="006D15FC" w:rsidP="006D15FC">
      <w:pPr>
        <w:spacing w:after="0" w:line="360" w:lineRule="auto"/>
        <w:ind w:firstLine="720"/>
        <w:jc w:val="both"/>
        <w:rPr>
          <w:rFonts w:ascii="Times New Roman" w:hAnsi="Times New Roman" w:cs="Times New Roman"/>
          <w:color w:val="000000"/>
          <w:sz w:val="28"/>
        </w:rPr>
      </w:pPr>
      <w:r w:rsidRPr="00D57E01">
        <w:rPr>
          <w:rFonts w:ascii="Times New Roman" w:hAnsi="Times New Roman" w:cs="Times New Roman"/>
          <w:color w:val="000000"/>
          <w:sz w:val="28"/>
        </w:rPr>
        <w:t xml:space="preserve">Таблица </w:t>
      </w:r>
      <w:r>
        <w:rPr>
          <w:rFonts w:ascii="Times New Roman" w:hAnsi="Times New Roman" w:cs="Times New Roman"/>
          <w:color w:val="000000"/>
          <w:sz w:val="28"/>
        </w:rPr>
        <w:t>2</w:t>
      </w:r>
      <w:r w:rsidRPr="00D57E01">
        <w:rPr>
          <w:rFonts w:ascii="Times New Roman" w:hAnsi="Times New Roman" w:cs="Times New Roman"/>
          <w:color w:val="000000"/>
          <w:sz w:val="28"/>
        </w:rPr>
        <w:t>.</w:t>
      </w:r>
      <w:r>
        <w:rPr>
          <w:rFonts w:ascii="Times New Roman" w:hAnsi="Times New Roman" w:cs="Times New Roman"/>
          <w:color w:val="000000"/>
          <w:sz w:val="28"/>
        </w:rPr>
        <w:t>7</w:t>
      </w:r>
      <w:r w:rsidRPr="00D57E01">
        <w:rPr>
          <w:rFonts w:ascii="Times New Roman" w:hAnsi="Times New Roman" w:cs="Times New Roman"/>
          <w:color w:val="000000"/>
          <w:sz w:val="28"/>
        </w:rPr>
        <w:t xml:space="preserve">. - </w:t>
      </w:r>
      <w:r w:rsidRPr="00D57E01">
        <w:rPr>
          <w:rFonts w:ascii="Times New Roman" w:hAnsi="Times New Roman" w:cs="Times New Roman"/>
          <w:color w:val="000000"/>
          <w:sz w:val="28"/>
          <w:lang w:val="en-US"/>
        </w:rPr>
        <w:t>SWOT</w:t>
      </w:r>
      <w:r w:rsidRPr="00D57E01">
        <w:rPr>
          <w:rFonts w:ascii="Times New Roman" w:hAnsi="Times New Roman" w:cs="Times New Roman"/>
          <w:color w:val="000000"/>
          <w:sz w:val="28"/>
        </w:rPr>
        <w:t xml:space="preserve"> – матрица рыночной среды </w:t>
      </w:r>
      <w:r>
        <w:rPr>
          <w:rFonts w:ascii="Times New Roman" w:hAnsi="Times New Roman" w:cs="Times New Roman"/>
          <w:color w:val="000000"/>
          <w:sz w:val="28"/>
        </w:rPr>
        <w:t>санатория</w:t>
      </w:r>
      <w:r w:rsidRPr="00D57E01">
        <w:rPr>
          <w:rFonts w:ascii="Times New Roman" w:hAnsi="Times New Roman" w:cs="Times New Roman"/>
          <w:color w:val="000000"/>
          <w:sz w:val="28"/>
        </w:rPr>
        <w:t xml:space="preserve"> «</w:t>
      </w:r>
      <w:r>
        <w:rPr>
          <w:rFonts w:ascii="Times New Roman" w:hAnsi="Times New Roman" w:cs="Times New Roman"/>
          <w:color w:val="000000"/>
          <w:sz w:val="28"/>
        </w:rPr>
        <w:t>Сакрополь</w:t>
      </w:r>
      <w:r w:rsidRPr="00D57E01">
        <w:rPr>
          <w:rFonts w:ascii="Times New Roman" w:hAnsi="Times New Roman" w:cs="Times New Roman"/>
          <w:color w:val="000000"/>
          <w:sz w:val="28"/>
        </w:rPr>
        <w:t>»</w:t>
      </w:r>
    </w:p>
    <w:tbl>
      <w:tblPr>
        <w:tblW w:w="10456" w:type="dxa"/>
        <w:jc w:val="center"/>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6"/>
        <w:gridCol w:w="6"/>
        <w:gridCol w:w="3210"/>
        <w:gridCol w:w="3484"/>
      </w:tblGrid>
      <w:tr w:rsidR="006D15FC" w:rsidRPr="00D57E01" w:rsidTr="005E6699">
        <w:trPr>
          <w:jc w:val="center"/>
        </w:trPr>
        <w:tc>
          <w:tcPr>
            <w:tcW w:w="3756" w:type="dxa"/>
            <w:vMerge w:val="restart"/>
          </w:tcPr>
          <w:p w:rsidR="006D15FC" w:rsidRPr="00D57E01" w:rsidRDefault="006D15FC" w:rsidP="005E6699">
            <w:pPr>
              <w:jc w:val="both"/>
              <w:rPr>
                <w:rFonts w:ascii="Times New Roman" w:hAnsi="Times New Roman" w:cs="Times New Roman"/>
                <w:color w:val="000000"/>
              </w:rPr>
            </w:pPr>
            <w:r w:rsidRPr="00D57E01">
              <w:rPr>
                <w:rFonts w:ascii="Times New Roman" w:hAnsi="Times New Roman" w:cs="Times New Roman"/>
                <w:color w:val="000000"/>
              </w:rPr>
              <w:t>Внутренняя среда</w:t>
            </w:r>
          </w:p>
        </w:tc>
        <w:tc>
          <w:tcPr>
            <w:tcW w:w="6700" w:type="dxa"/>
            <w:gridSpan w:val="3"/>
          </w:tcPr>
          <w:p w:rsidR="006D15FC" w:rsidRPr="00D57E01" w:rsidRDefault="006D15FC" w:rsidP="005E6699">
            <w:pPr>
              <w:jc w:val="center"/>
              <w:rPr>
                <w:rFonts w:ascii="Times New Roman" w:hAnsi="Times New Roman" w:cs="Times New Roman"/>
                <w:color w:val="000000"/>
              </w:rPr>
            </w:pPr>
            <w:r w:rsidRPr="00D57E01">
              <w:rPr>
                <w:rFonts w:ascii="Times New Roman" w:hAnsi="Times New Roman" w:cs="Times New Roman"/>
                <w:color w:val="000000"/>
              </w:rPr>
              <w:t>Внешняя среда</w:t>
            </w:r>
          </w:p>
        </w:tc>
      </w:tr>
      <w:tr w:rsidR="006D15FC" w:rsidRPr="00D57E01" w:rsidTr="005E6699">
        <w:trPr>
          <w:jc w:val="center"/>
        </w:trPr>
        <w:tc>
          <w:tcPr>
            <w:tcW w:w="3756" w:type="dxa"/>
            <w:vMerge/>
          </w:tcPr>
          <w:p w:rsidR="006D15FC" w:rsidRPr="00D57E01" w:rsidRDefault="006D15FC" w:rsidP="005E6699">
            <w:pPr>
              <w:jc w:val="both"/>
              <w:rPr>
                <w:rFonts w:ascii="Times New Roman" w:hAnsi="Times New Roman" w:cs="Times New Roman"/>
                <w:color w:val="000000"/>
              </w:rPr>
            </w:pPr>
          </w:p>
        </w:tc>
        <w:tc>
          <w:tcPr>
            <w:tcW w:w="3216" w:type="dxa"/>
            <w:gridSpan w:val="2"/>
          </w:tcPr>
          <w:p w:rsidR="006D15FC" w:rsidRPr="00D57E01" w:rsidRDefault="006D15FC" w:rsidP="005E6699">
            <w:pPr>
              <w:jc w:val="both"/>
              <w:rPr>
                <w:rFonts w:ascii="Times New Roman" w:hAnsi="Times New Roman" w:cs="Times New Roman"/>
                <w:color w:val="000000"/>
              </w:rPr>
            </w:pPr>
            <w:r w:rsidRPr="00D57E01">
              <w:rPr>
                <w:rFonts w:ascii="Times New Roman" w:hAnsi="Times New Roman" w:cs="Times New Roman"/>
                <w:color w:val="000000"/>
              </w:rPr>
              <w:t xml:space="preserve">Возможности </w:t>
            </w:r>
          </w:p>
          <w:p w:rsidR="006D15FC" w:rsidRPr="00D57E01" w:rsidRDefault="006D15FC" w:rsidP="005E6699">
            <w:pPr>
              <w:jc w:val="both"/>
              <w:rPr>
                <w:rFonts w:ascii="Times New Roman" w:hAnsi="Times New Roman" w:cs="Times New Roman"/>
                <w:color w:val="000000"/>
              </w:rPr>
            </w:pPr>
            <w:r w:rsidRPr="00D57E01">
              <w:rPr>
                <w:rFonts w:ascii="Times New Roman" w:hAnsi="Times New Roman" w:cs="Times New Roman"/>
                <w:color w:val="000000"/>
              </w:rPr>
              <w:t>1. Появление новых услуг</w:t>
            </w:r>
          </w:p>
          <w:p w:rsidR="006D15FC" w:rsidRPr="00D57E01" w:rsidRDefault="006D15FC" w:rsidP="005E6699">
            <w:pPr>
              <w:jc w:val="both"/>
              <w:rPr>
                <w:rFonts w:ascii="Times New Roman" w:hAnsi="Times New Roman" w:cs="Times New Roman"/>
                <w:color w:val="000000"/>
              </w:rPr>
            </w:pPr>
            <w:r w:rsidRPr="00D57E01">
              <w:rPr>
                <w:rFonts w:ascii="Times New Roman" w:hAnsi="Times New Roman" w:cs="Times New Roman"/>
                <w:color w:val="000000"/>
              </w:rPr>
              <w:t>2. Увеличение количества посетителей</w:t>
            </w:r>
          </w:p>
          <w:p w:rsidR="006D15FC" w:rsidRPr="00D57E01" w:rsidRDefault="006D15FC" w:rsidP="005E6699">
            <w:pPr>
              <w:jc w:val="both"/>
              <w:rPr>
                <w:rFonts w:ascii="Times New Roman" w:hAnsi="Times New Roman" w:cs="Times New Roman"/>
                <w:color w:val="000000"/>
              </w:rPr>
            </w:pPr>
            <w:r w:rsidRPr="00D57E01">
              <w:rPr>
                <w:rFonts w:ascii="Times New Roman" w:hAnsi="Times New Roman" w:cs="Times New Roman"/>
                <w:color w:val="000000"/>
              </w:rPr>
              <w:t>3. Платежеспособность населения</w:t>
            </w:r>
          </w:p>
          <w:p w:rsidR="006D15FC" w:rsidRPr="00D57E01" w:rsidRDefault="006D15FC" w:rsidP="005E6699">
            <w:pPr>
              <w:jc w:val="both"/>
              <w:rPr>
                <w:rFonts w:ascii="Times New Roman" w:hAnsi="Times New Roman" w:cs="Times New Roman"/>
                <w:color w:val="000000"/>
              </w:rPr>
            </w:pPr>
            <w:r w:rsidRPr="00D57E01">
              <w:rPr>
                <w:rFonts w:ascii="Times New Roman" w:hAnsi="Times New Roman" w:cs="Times New Roman"/>
                <w:color w:val="000000"/>
              </w:rPr>
              <w:t>4. Смягчение налогового режима</w:t>
            </w:r>
          </w:p>
          <w:p w:rsidR="006D15FC" w:rsidRPr="00D57E01" w:rsidRDefault="006D15FC" w:rsidP="005E6699">
            <w:pPr>
              <w:jc w:val="both"/>
              <w:rPr>
                <w:rFonts w:ascii="Times New Roman" w:hAnsi="Times New Roman" w:cs="Times New Roman"/>
                <w:color w:val="000000"/>
              </w:rPr>
            </w:pPr>
          </w:p>
        </w:tc>
        <w:tc>
          <w:tcPr>
            <w:tcW w:w="3484" w:type="dxa"/>
          </w:tcPr>
          <w:p w:rsidR="006D15FC" w:rsidRPr="00D57E01" w:rsidRDefault="006D15FC" w:rsidP="005E6699">
            <w:pPr>
              <w:jc w:val="both"/>
              <w:rPr>
                <w:rFonts w:ascii="Times New Roman" w:hAnsi="Times New Roman" w:cs="Times New Roman"/>
                <w:color w:val="000000"/>
              </w:rPr>
            </w:pPr>
            <w:r w:rsidRPr="00D57E01">
              <w:rPr>
                <w:rFonts w:ascii="Times New Roman" w:hAnsi="Times New Roman" w:cs="Times New Roman"/>
                <w:color w:val="000000"/>
              </w:rPr>
              <w:t>Угрозы</w:t>
            </w:r>
          </w:p>
          <w:p w:rsidR="006D15FC" w:rsidRPr="00D57E01" w:rsidRDefault="006D15FC" w:rsidP="005E6699">
            <w:pPr>
              <w:jc w:val="both"/>
              <w:rPr>
                <w:rFonts w:ascii="Times New Roman" w:hAnsi="Times New Roman" w:cs="Times New Roman"/>
                <w:color w:val="000000"/>
              </w:rPr>
            </w:pPr>
            <w:r w:rsidRPr="00D57E01">
              <w:rPr>
                <w:rFonts w:ascii="Times New Roman" w:hAnsi="Times New Roman" w:cs="Times New Roman"/>
                <w:color w:val="000000"/>
              </w:rPr>
              <w:t xml:space="preserve">1. Ухудшение условий функционирования бизнеса </w:t>
            </w:r>
          </w:p>
          <w:p w:rsidR="006D15FC" w:rsidRPr="00D57E01" w:rsidRDefault="006D15FC" w:rsidP="005E6699">
            <w:pPr>
              <w:jc w:val="both"/>
              <w:rPr>
                <w:rFonts w:ascii="Times New Roman" w:hAnsi="Times New Roman" w:cs="Times New Roman"/>
                <w:color w:val="000000"/>
              </w:rPr>
            </w:pPr>
            <w:r w:rsidRPr="00D57E01">
              <w:rPr>
                <w:rFonts w:ascii="Times New Roman" w:hAnsi="Times New Roman" w:cs="Times New Roman"/>
                <w:color w:val="000000"/>
              </w:rPr>
              <w:t>2. Снижение реального дохода населения</w:t>
            </w:r>
          </w:p>
          <w:p w:rsidR="006D15FC" w:rsidRPr="00D57E01" w:rsidRDefault="006D15FC" w:rsidP="005E6699">
            <w:pPr>
              <w:jc w:val="both"/>
              <w:rPr>
                <w:rFonts w:ascii="Times New Roman" w:hAnsi="Times New Roman" w:cs="Times New Roman"/>
                <w:color w:val="000000"/>
              </w:rPr>
            </w:pPr>
            <w:r w:rsidRPr="00D57E01">
              <w:rPr>
                <w:rFonts w:ascii="Times New Roman" w:hAnsi="Times New Roman" w:cs="Times New Roman"/>
                <w:color w:val="000000"/>
              </w:rPr>
              <w:t>3. Ухудшение социальных условий жизни</w:t>
            </w:r>
          </w:p>
          <w:p w:rsidR="006D15FC" w:rsidRPr="00D57E01" w:rsidRDefault="006D15FC" w:rsidP="005E6699">
            <w:pPr>
              <w:jc w:val="both"/>
              <w:rPr>
                <w:rFonts w:ascii="Times New Roman" w:hAnsi="Times New Roman" w:cs="Times New Roman"/>
                <w:color w:val="000000"/>
              </w:rPr>
            </w:pPr>
            <w:r w:rsidRPr="00D57E01">
              <w:rPr>
                <w:rFonts w:ascii="Times New Roman" w:hAnsi="Times New Roman" w:cs="Times New Roman"/>
                <w:color w:val="000000"/>
              </w:rPr>
              <w:t>4. Прогрессирующие изменения стандартов качества услуг</w:t>
            </w:r>
          </w:p>
          <w:p w:rsidR="006D15FC" w:rsidRPr="00D57E01" w:rsidRDefault="006D15FC" w:rsidP="005E6699">
            <w:pPr>
              <w:jc w:val="both"/>
              <w:rPr>
                <w:rFonts w:ascii="Times New Roman" w:hAnsi="Times New Roman" w:cs="Times New Roman"/>
                <w:color w:val="000000"/>
              </w:rPr>
            </w:pPr>
            <w:r w:rsidRPr="00D57E01">
              <w:rPr>
                <w:rFonts w:ascii="Times New Roman" w:hAnsi="Times New Roman" w:cs="Times New Roman"/>
                <w:color w:val="000000"/>
              </w:rPr>
              <w:t>5. Недостаточно уделяется средств на раскрутку рекламы в Интернете</w:t>
            </w:r>
          </w:p>
        </w:tc>
      </w:tr>
      <w:tr w:rsidR="006D15FC" w:rsidRPr="00D57E01" w:rsidTr="005E6699">
        <w:trPr>
          <w:jc w:val="center"/>
        </w:trPr>
        <w:tc>
          <w:tcPr>
            <w:tcW w:w="3756" w:type="dxa"/>
          </w:tcPr>
          <w:p w:rsidR="006D15FC" w:rsidRPr="00D57E01" w:rsidRDefault="006D15FC" w:rsidP="005E6699">
            <w:pPr>
              <w:jc w:val="both"/>
              <w:rPr>
                <w:rFonts w:ascii="Times New Roman" w:hAnsi="Times New Roman" w:cs="Times New Roman"/>
                <w:color w:val="000000"/>
              </w:rPr>
            </w:pPr>
            <w:r w:rsidRPr="00D57E01">
              <w:rPr>
                <w:rFonts w:ascii="Times New Roman" w:hAnsi="Times New Roman" w:cs="Times New Roman"/>
                <w:color w:val="000000"/>
              </w:rPr>
              <w:t>Сильные стороны</w:t>
            </w:r>
          </w:p>
          <w:p w:rsidR="006D15FC" w:rsidRPr="00D57E01" w:rsidRDefault="006D15FC" w:rsidP="005E6699">
            <w:pPr>
              <w:jc w:val="both"/>
              <w:rPr>
                <w:rFonts w:ascii="Times New Roman" w:hAnsi="Times New Roman" w:cs="Times New Roman"/>
                <w:color w:val="000000"/>
              </w:rPr>
            </w:pPr>
            <w:r w:rsidRPr="00D57E01">
              <w:rPr>
                <w:rFonts w:ascii="Times New Roman" w:hAnsi="Times New Roman" w:cs="Times New Roman"/>
                <w:color w:val="000000"/>
              </w:rPr>
              <w:t>1. Профессионализм персонала</w:t>
            </w:r>
          </w:p>
          <w:p w:rsidR="006D15FC" w:rsidRPr="00D57E01" w:rsidRDefault="006D15FC" w:rsidP="005E6699">
            <w:pPr>
              <w:jc w:val="both"/>
              <w:rPr>
                <w:rFonts w:ascii="Times New Roman" w:hAnsi="Times New Roman" w:cs="Times New Roman"/>
                <w:color w:val="000000"/>
              </w:rPr>
            </w:pPr>
            <w:r w:rsidRPr="00D57E01">
              <w:rPr>
                <w:rFonts w:ascii="Times New Roman" w:hAnsi="Times New Roman" w:cs="Times New Roman"/>
                <w:color w:val="000000"/>
              </w:rPr>
              <w:t>2. Финансовые ресурсы</w:t>
            </w:r>
          </w:p>
          <w:p w:rsidR="006D15FC" w:rsidRPr="00D57E01" w:rsidRDefault="006D15FC" w:rsidP="005E6699">
            <w:pPr>
              <w:jc w:val="both"/>
              <w:rPr>
                <w:rFonts w:ascii="Times New Roman" w:hAnsi="Times New Roman" w:cs="Times New Roman"/>
                <w:color w:val="000000"/>
              </w:rPr>
            </w:pPr>
            <w:r w:rsidRPr="00D57E01">
              <w:rPr>
                <w:rFonts w:ascii="Times New Roman" w:hAnsi="Times New Roman" w:cs="Times New Roman"/>
                <w:color w:val="000000"/>
              </w:rPr>
              <w:t xml:space="preserve">3. Уровень автоматизации </w:t>
            </w:r>
          </w:p>
          <w:p w:rsidR="006D15FC" w:rsidRPr="00D57E01" w:rsidRDefault="006D15FC" w:rsidP="005E6699">
            <w:pPr>
              <w:jc w:val="both"/>
              <w:rPr>
                <w:rFonts w:ascii="Times New Roman" w:hAnsi="Times New Roman" w:cs="Times New Roman"/>
                <w:color w:val="000000"/>
              </w:rPr>
            </w:pPr>
            <w:r w:rsidRPr="00D57E01">
              <w:rPr>
                <w:rFonts w:ascii="Times New Roman" w:hAnsi="Times New Roman" w:cs="Times New Roman"/>
                <w:color w:val="000000"/>
              </w:rPr>
              <w:t>4. Договорная политика</w:t>
            </w:r>
          </w:p>
          <w:p w:rsidR="006D15FC" w:rsidRPr="00D57E01" w:rsidRDefault="006D15FC" w:rsidP="005E6699">
            <w:pPr>
              <w:jc w:val="both"/>
              <w:rPr>
                <w:rFonts w:ascii="Times New Roman" w:hAnsi="Times New Roman" w:cs="Times New Roman"/>
                <w:color w:val="000000"/>
              </w:rPr>
            </w:pPr>
            <w:r w:rsidRPr="00D57E01">
              <w:rPr>
                <w:rFonts w:ascii="Times New Roman" w:hAnsi="Times New Roman" w:cs="Times New Roman"/>
                <w:color w:val="000000"/>
              </w:rPr>
              <w:t>5. Время нахождения на рынке</w:t>
            </w:r>
          </w:p>
          <w:p w:rsidR="006D15FC" w:rsidRPr="00D57E01" w:rsidRDefault="006D15FC" w:rsidP="005E6699">
            <w:pPr>
              <w:jc w:val="both"/>
              <w:rPr>
                <w:rFonts w:ascii="Times New Roman" w:hAnsi="Times New Roman" w:cs="Times New Roman"/>
                <w:color w:val="000000"/>
              </w:rPr>
            </w:pPr>
            <w:r w:rsidRPr="00D57E01">
              <w:rPr>
                <w:rFonts w:ascii="Times New Roman" w:hAnsi="Times New Roman" w:cs="Times New Roman"/>
                <w:color w:val="000000"/>
              </w:rPr>
              <w:t xml:space="preserve">6. Репутация </w:t>
            </w:r>
          </w:p>
          <w:p w:rsidR="006D15FC" w:rsidRPr="00D57E01" w:rsidRDefault="006D15FC" w:rsidP="005E6699">
            <w:pPr>
              <w:jc w:val="both"/>
              <w:rPr>
                <w:rFonts w:ascii="Times New Roman" w:hAnsi="Times New Roman" w:cs="Times New Roman"/>
                <w:color w:val="000000"/>
              </w:rPr>
            </w:pPr>
            <w:r w:rsidRPr="00D57E01">
              <w:rPr>
                <w:rFonts w:ascii="Times New Roman" w:hAnsi="Times New Roman" w:cs="Times New Roman"/>
                <w:color w:val="000000"/>
              </w:rPr>
              <w:t>7. Высокая степень мотивации персонала</w:t>
            </w:r>
          </w:p>
          <w:p w:rsidR="006D15FC" w:rsidRPr="00D57E01" w:rsidRDefault="006D15FC" w:rsidP="005E6699">
            <w:pPr>
              <w:jc w:val="both"/>
              <w:rPr>
                <w:rFonts w:ascii="Times New Roman" w:hAnsi="Times New Roman" w:cs="Times New Roman"/>
                <w:color w:val="000000"/>
              </w:rPr>
            </w:pPr>
            <w:r w:rsidRPr="00D57E01">
              <w:rPr>
                <w:rFonts w:ascii="Times New Roman" w:hAnsi="Times New Roman" w:cs="Times New Roman"/>
                <w:color w:val="000000"/>
              </w:rPr>
              <w:t xml:space="preserve">8. Место расположения </w:t>
            </w:r>
          </w:p>
        </w:tc>
        <w:tc>
          <w:tcPr>
            <w:tcW w:w="3216" w:type="dxa"/>
            <w:gridSpan w:val="2"/>
          </w:tcPr>
          <w:p w:rsidR="006D15FC" w:rsidRPr="00D57E01" w:rsidRDefault="006D15FC" w:rsidP="005E6699">
            <w:pPr>
              <w:jc w:val="both"/>
              <w:rPr>
                <w:rFonts w:ascii="Times New Roman" w:hAnsi="Times New Roman" w:cs="Times New Roman"/>
                <w:color w:val="000000"/>
              </w:rPr>
            </w:pPr>
            <w:r w:rsidRPr="00D57E01">
              <w:rPr>
                <w:rFonts w:ascii="Times New Roman" w:hAnsi="Times New Roman" w:cs="Times New Roman"/>
                <w:color w:val="000000"/>
              </w:rPr>
              <w:t>8 + 4 = 12</w:t>
            </w:r>
          </w:p>
        </w:tc>
        <w:tc>
          <w:tcPr>
            <w:tcW w:w="3484" w:type="dxa"/>
          </w:tcPr>
          <w:p w:rsidR="006D15FC" w:rsidRPr="00D57E01" w:rsidRDefault="006D15FC" w:rsidP="005E6699">
            <w:pPr>
              <w:jc w:val="both"/>
              <w:rPr>
                <w:rFonts w:ascii="Times New Roman" w:hAnsi="Times New Roman" w:cs="Times New Roman"/>
                <w:color w:val="000000"/>
              </w:rPr>
            </w:pPr>
            <w:r w:rsidRPr="00D57E01">
              <w:rPr>
                <w:rFonts w:ascii="Times New Roman" w:hAnsi="Times New Roman" w:cs="Times New Roman"/>
                <w:color w:val="000000"/>
              </w:rPr>
              <w:t>8 + 5 = 13</w:t>
            </w:r>
          </w:p>
        </w:tc>
      </w:tr>
      <w:tr w:rsidR="006D15FC" w:rsidRPr="00D57E01" w:rsidTr="005E6699">
        <w:trPr>
          <w:jc w:val="center"/>
        </w:trPr>
        <w:tc>
          <w:tcPr>
            <w:tcW w:w="3762" w:type="dxa"/>
            <w:gridSpan w:val="2"/>
          </w:tcPr>
          <w:p w:rsidR="006D15FC" w:rsidRPr="00D57E01" w:rsidRDefault="006D15FC" w:rsidP="005E6699">
            <w:pPr>
              <w:jc w:val="both"/>
              <w:rPr>
                <w:rFonts w:ascii="Times New Roman" w:hAnsi="Times New Roman" w:cs="Times New Roman"/>
                <w:color w:val="000000"/>
              </w:rPr>
            </w:pPr>
            <w:r w:rsidRPr="00D57E01">
              <w:rPr>
                <w:rFonts w:ascii="Times New Roman" w:hAnsi="Times New Roman" w:cs="Times New Roman"/>
                <w:color w:val="000000"/>
              </w:rPr>
              <w:t>Слабые стороны</w:t>
            </w:r>
          </w:p>
          <w:p w:rsidR="006D15FC" w:rsidRPr="00D57E01" w:rsidRDefault="006D15FC" w:rsidP="005E6699">
            <w:pPr>
              <w:jc w:val="both"/>
              <w:rPr>
                <w:rFonts w:ascii="Times New Roman" w:hAnsi="Times New Roman" w:cs="Times New Roman"/>
                <w:color w:val="000000"/>
              </w:rPr>
            </w:pPr>
            <w:r w:rsidRPr="00D57E01">
              <w:rPr>
                <w:rFonts w:ascii="Times New Roman" w:hAnsi="Times New Roman" w:cs="Times New Roman"/>
                <w:color w:val="000000"/>
              </w:rPr>
              <w:t>1. Неэффективная ценовая политика</w:t>
            </w:r>
          </w:p>
          <w:p w:rsidR="006D15FC" w:rsidRPr="00D57E01" w:rsidRDefault="006D15FC" w:rsidP="005E6699">
            <w:pPr>
              <w:jc w:val="both"/>
              <w:rPr>
                <w:rFonts w:ascii="Times New Roman" w:hAnsi="Times New Roman" w:cs="Times New Roman"/>
                <w:color w:val="000000"/>
              </w:rPr>
            </w:pPr>
            <w:r w:rsidRPr="00D57E01">
              <w:rPr>
                <w:rFonts w:ascii="Times New Roman" w:hAnsi="Times New Roman" w:cs="Times New Roman"/>
                <w:color w:val="000000"/>
              </w:rPr>
              <w:t>2. Фактор сезонности</w:t>
            </w:r>
          </w:p>
          <w:p w:rsidR="006D15FC" w:rsidRPr="00D57E01" w:rsidRDefault="006D15FC" w:rsidP="005E6699">
            <w:pPr>
              <w:jc w:val="both"/>
              <w:rPr>
                <w:rFonts w:ascii="Times New Roman" w:hAnsi="Times New Roman" w:cs="Times New Roman"/>
                <w:color w:val="000000"/>
              </w:rPr>
            </w:pPr>
            <w:r w:rsidRPr="00D57E01">
              <w:rPr>
                <w:rFonts w:ascii="Times New Roman" w:hAnsi="Times New Roman" w:cs="Times New Roman"/>
                <w:color w:val="000000"/>
              </w:rPr>
              <w:t>3. Слабо организована система маркетинга</w:t>
            </w:r>
          </w:p>
          <w:p w:rsidR="006D15FC" w:rsidRPr="00D57E01" w:rsidRDefault="006D15FC" w:rsidP="005E6699">
            <w:pPr>
              <w:jc w:val="both"/>
              <w:rPr>
                <w:rFonts w:ascii="Times New Roman" w:hAnsi="Times New Roman" w:cs="Times New Roman"/>
                <w:color w:val="000000"/>
              </w:rPr>
            </w:pPr>
            <w:r w:rsidRPr="00D57E01">
              <w:rPr>
                <w:rFonts w:ascii="Times New Roman" w:hAnsi="Times New Roman" w:cs="Times New Roman"/>
                <w:color w:val="000000"/>
              </w:rPr>
              <w:t xml:space="preserve">4. Недостаточный уровень качества </w:t>
            </w:r>
            <w:r w:rsidRPr="00D57E01">
              <w:rPr>
                <w:rFonts w:ascii="Times New Roman" w:hAnsi="Times New Roman" w:cs="Times New Roman"/>
                <w:color w:val="000000"/>
              </w:rPr>
              <w:lastRenderedPageBreak/>
              <w:t>обслуживания</w:t>
            </w:r>
          </w:p>
          <w:p w:rsidR="006D15FC" w:rsidRPr="00D57E01" w:rsidRDefault="006D15FC" w:rsidP="005E6699">
            <w:pPr>
              <w:jc w:val="both"/>
              <w:rPr>
                <w:rFonts w:ascii="Times New Roman" w:hAnsi="Times New Roman" w:cs="Times New Roman"/>
                <w:color w:val="000000"/>
              </w:rPr>
            </w:pPr>
            <w:r w:rsidRPr="00D57E01">
              <w:rPr>
                <w:rFonts w:ascii="Times New Roman" w:hAnsi="Times New Roman" w:cs="Times New Roman"/>
                <w:color w:val="000000"/>
              </w:rPr>
              <w:t>5. Несовершенная политика финансовых расчетов за услуги (отсутствие расчетов по Интернету, например)</w:t>
            </w:r>
          </w:p>
          <w:p w:rsidR="006D15FC" w:rsidRPr="00D57E01" w:rsidRDefault="006D15FC" w:rsidP="005E6699">
            <w:pPr>
              <w:jc w:val="both"/>
              <w:rPr>
                <w:rFonts w:ascii="Times New Roman" w:hAnsi="Times New Roman" w:cs="Times New Roman"/>
                <w:color w:val="000000"/>
              </w:rPr>
            </w:pPr>
            <w:r w:rsidRPr="00D57E01">
              <w:rPr>
                <w:rFonts w:ascii="Times New Roman" w:hAnsi="Times New Roman" w:cs="Times New Roman"/>
                <w:color w:val="000000"/>
              </w:rPr>
              <w:t>6. Слабая организация связей с общественностью</w:t>
            </w:r>
          </w:p>
          <w:p w:rsidR="006D15FC" w:rsidRPr="00D57E01" w:rsidRDefault="006D15FC" w:rsidP="005E6699">
            <w:pPr>
              <w:jc w:val="both"/>
              <w:rPr>
                <w:rFonts w:ascii="Times New Roman" w:hAnsi="Times New Roman" w:cs="Times New Roman"/>
                <w:color w:val="000000"/>
              </w:rPr>
            </w:pPr>
            <w:r w:rsidRPr="00D57E01">
              <w:rPr>
                <w:rFonts w:ascii="Times New Roman" w:hAnsi="Times New Roman" w:cs="Times New Roman"/>
                <w:color w:val="000000"/>
              </w:rPr>
              <w:t>7. Низкая эффективность рекламных мероприятий</w:t>
            </w:r>
          </w:p>
        </w:tc>
        <w:tc>
          <w:tcPr>
            <w:tcW w:w="3210" w:type="dxa"/>
          </w:tcPr>
          <w:p w:rsidR="006D15FC" w:rsidRPr="00D57E01" w:rsidRDefault="006D15FC" w:rsidP="005E6699">
            <w:pPr>
              <w:jc w:val="both"/>
              <w:rPr>
                <w:rFonts w:ascii="Times New Roman" w:hAnsi="Times New Roman" w:cs="Times New Roman"/>
                <w:color w:val="000000"/>
              </w:rPr>
            </w:pPr>
            <w:r w:rsidRPr="00D57E01">
              <w:rPr>
                <w:rFonts w:ascii="Times New Roman" w:hAnsi="Times New Roman" w:cs="Times New Roman"/>
                <w:color w:val="000000"/>
              </w:rPr>
              <w:lastRenderedPageBreak/>
              <w:t>7 + 4 = 11</w:t>
            </w:r>
          </w:p>
        </w:tc>
        <w:tc>
          <w:tcPr>
            <w:tcW w:w="3484" w:type="dxa"/>
          </w:tcPr>
          <w:p w:rsidR="006D15FC" w:rsidRPr="00D57E01" w:rsidRDefault="006D15FC" w:rsidP="005E6699">
            <w:pPr>
              <w:jc w:val="both"/>
              <w:rPr>
                <w:rFonts w:ascii="Times New Roman" w:hAnsi="Times New Roman" w:cs="Times New Roman"/>
                <w:color w:val="000000"/>
              </w:rPr>
            </w:pPr>
            <w:r w:rsidRPr="00D57E01">
              <w:rPr>
                <w:rFonts w:ascii="Times New Roman" w:hAnsi="Times New Roman" w:cs="Times New Roman"/>
                <w:color w:val="000000"/>
              </w:rPr>
              <w:t>7 + 5 = 12</w:t>
            </w:r>
          </w:p>
        </w:tc>
      </w:tr>
    </w:tbl>
    <w:p w:rsidR="006D15FC" w:rsidRPr="00D57E01" w:rsidRDefault="006D15FC" w:rsidP="006D15FC">
      <w:pPr>
        <w:spacing w:line="360" w:lineRule="auto"/>
        <w:ind w:firstLine="720"/>
        <w:jc w:val="both"/>
        <w:rPr>
          <w:color w:val="000000"/>
          <w:sz w:val="28"/>
        </w:rPr>
      </w:pPr>
    </w:p>
    <w:p w:rsidR="006D15FC" w:rsidRPr="00D57E01" w:rsidRDefault="006D15FC" w:rsidP="006D15FC">
      <w:pPr>
        <w:spacing w:after="0" w:line="360" w:lineRule="auto"/>
        <w:ind w:firstLine="720"/>
        <w:jc w:val="both"/>
        <w:rPr>
          <w:rFonts w:ascii="Times New Roman" w:hAnsi="Times New Roman" w:cs="Times New Roman"/>
          <w:color w:val="000000"/>
          <w:sz w:val="28"/>
        </w:rPr>
      </w:pPr>
      <w:r w:rsidRPr="00D57E01">
        <w:rPr>
          <w:rFonts w:ascii="Times New Roman" w:hAnsi="Times New Roman" w:cs="Times New Roman"/>
          <w:color w:val="000000"/>
          <w:sz w:val="28"/>
        </w:rPr>
        <w:t>Суммы факторов, представленные в полях матрицы характеризуют совокупную интенсивность, принятую экспертным путем.</w:t>
      </w:r>
    </w:p>
    <w:p w:rsidR="006D15FC" w:rsidRPr="00D57E01" w:rsidRDefault="006D15FC" w:rsidP="006D15FC">
      <w:pPr>
        <w:spacing w:after="0" w:line="360" w:lineRule="auto"/>
        <w:ind w:firstLine="720"/>
        <w:jc w:val="both"/>
        <w:rPr>
          <w:rFonts w:ascii="Times New Roman" w:hAnsi="Times New Roman" w:cs="Times New Roman"/>
          <w:color w:val="000000"/>
          <w:sz w:val="28"/>
        </w:rPr>
      </w:pPr>
      <w:r w:rsidRPr="00D57E01">
        <w:rPr>
          <w:rFonts w:ascii="Times New Roman" w:hAnsi="Times New Roman" w:cs="Times New Roman"/>
          <w:color w:val="000000"/>
          <w:sz w:val="28"/>
        </w:rPr>
        <w:t xml:space="preserve">Таблица </w:t>
      </w:r>
      <w:r>
        <w:rPr>
          <w:rFonts w:ascii="Times New Roman" w:hAnsi="Times New Roman" w:cs="Times New Roman"/>
          <w:color w:val="000000"/>
          <w:sz w:val="28"/>
        </w:rPr>
        <w:t>2</w:t>
      </w:r>
      <w:r w:rsidRPr="00D57E01">
        <w:rPr>
          <w:rFonts w:ascii="Times New Roman" w:hAnsi="Times New Roman" w:cs="Times New Roman"/>
          <w:color w:val="000000"/>
          <w:sz w:val="28"/>
        </w:rPr>
        <w:t>.</w:t>
      </w:r>
      <w:r>
        <w:rPr>
          <w:rFonts w:ascii="Times New Roman" w:hAnsi="Times New Roman" w:cs="Times New Roman"/>
          <w:color w:val="000000"/>
          <w:sz w:val="28"/>
        </w:rPr>
        <w:t>7</w:t>
      </w:r>
      <w:r w:rsidRPr="00D57E01">
        <w:rPr>
          <w:rFonts w:ascii="Times New Roman" w:hAnsi="Times New Roman" w:cs="Times New Roman"/>
          <w:color w:val="000000"/>
          <w:sz w:val="28"/>
        </w:rPr>
        <w:t xml:space="preserve"> показывает, что на данный момент </w:t>
      </w:r>
      <w:r>
        <w:rPr>
          <w:rFonts w:ascii="Times New Roman" w:hAnsi="Times New Roman" w:cs="Times New Roman"/>
          <w:color w:val="000000"/>
          <w:sz w:val="28"/>
        </w:rPr>
        <w:t>санаторий</w:t>
      </w:r>
      <w:r w:rsidRPr="00D57E01">
        <w:rPr>
          <w:rFonts w:ascii="Times New Roman" w:hAnsi="Times New Roman" w:cs="Times New Roman"/>
          <w:color w:val="000000"/>
          <w:sz w:val="28"/>
        </w:rPr>
        <w:t xml:space="preserve"> «</w:t>
      </w:r>
      <w:r>
        <w:rPr>
          <w:rFonts w:ascii="Times New Roman" w:hAnsi="Times New Roman" w:cs="Times New Roman"/>
          <w:color w:val="000000"/>
          <w:sz w:val="28"/>
        </w:rPr>
        <w:t>Сакрополь</w:t>
      </w:r>
      <w:r w:rsidRPr="00D57E01">
        <w:rPr>
          <w:rFonts w:ascii="Times New Roman" w:hAnsi="Times New Roman" w:cs="Times New Roman"/>
          <w:color w:val="000000"/>
          <w:sz w:val="28"/>
        </w:rPr>
        <w:t>» находится в секторе сильных угроз, которые можно нейтрализовать следующими мероприятиями:</w:t>
      </w:r>
    </w:p>
    <w:p w:rsidR="006D15FC" w:rsidRPr="00D57E01" w:rsidRDefault="006D15FC" w:rsidP="006D15FC">
      <w:pPr>
        <w:spacing w:after="0" w:line="360" w:lineRule="auto"/>
        <w:ind w:firstLine="720"/>
        <w:jc w:val="both"/>
        <w:rPr>
          <w:rFonts w:ascii="Times New Roman" w:hAnsi="Times New Roman" w:cs="Times New Roman"/>
          <w:color w:val="000000"/>
          <w:sz w:val="28"/>
        </w:rPr>
      </w:pPr>
      <w:r w:rsidRPr="00D57E01">
        <w:rPr>
          <w:rFonts w:ascii="Times New Roman" w:hAnsi="Times New Roman" w:cs="Times New Roman"/>
          <w:color w:val="000000"/>
          <w:sz w:val="28"/>
        </w:rPr>
        <w:t>- разработкой скидок и эффективной ценовой политики</w:t>
      </w:r>
    </w:p>
    <w:p w:rsidR="006D15FC" w:rsidRPr="00D57E01" w:rsidRDefault="006D15FC" w:rsidP="006D15FC">
      <w:pPr>
        <w:spacing w:after="0" w:line="360" w:lineRule="auto"/>
        <w:ind w:firstLine="720"/>
        <w:jc w:val="both"/>
        <w:rPr>
          <w:rFonts w:ascii="Times New Roman" w:hAnsi="Times New Roman" w:cs="Times New Roman"/>
          <w:color w:val="000000"/>
          <w:sz w:val="28"/>
        </w:rPr>
      </w:pPr>
      <w:r w:rsidRPr="00D57E01">
        <w:rPr>
          <w:rFonts w:ascii="Times New Roman" w:hAnsi="Times New Roman" w:cs="Times New Roman"/>
          <w:color w:val="000000"/>
          <w:sz w:val="28"/>
        </w:rPr>
        <w:t>- постепенное повышение степени качества обслуживания</w:t>
      </w:r>
    </w:p>
    <w:p w:rsidR="006D15FC" w:rsidRPr="00D57E01" w:rsidRDefault="006D15FC" w:rsidP="006D15FC">
      <w:pPr>
        <w:spacing w:after="0" w:line="360" w:lineRule="auto"/>
        <w:ind w:firstLine="720"/>
        <w:jc w:val="both"/>
        <w:rPr>
          <w:rFonts w:ascii="Times New Roman" w:hAnsi="Times New Roman" w:cs="Times New Roman"/>
          <w:color w:val="000000"/>
          <w:sz w:val="28"/>
        </w:rPr>
      </w:pPr>
      <w:r w:rsidRPr="00D57E01">
        <w:rPr>
          <w:rFonts w:ascii="Times New Roman" w:hAnsi="Times New Roman" w:cs="Times New Roman"/>
          <w:color w:val="000000"/>
          <w:sz w:val="28"/>
        </w:rPr>
        <w:t>- расширение ассортимента услуг</w:t>
      </w:r>
    </w:p>
    <w:p w:rsidR="006D15FC" w:rsidRPr="00D57E01" w:rsidRDefault="006D15FC" w:rsidP="006D15FC">
      <w:pPr>
        <w:spacing w:after="0" w:line="360" w:lineRule="auto"/>
        <w:ind w:firstLine="720"/>
        <w:jc w:val="both"/>
        <w:rPr>
          <w:rFonts w:ascii="Times New Roman" w:hAnsi="Times New Roman" w:cs="Times New Roman"/>
          <w:color w:val="000000"/>
          <w:sz w:val="28"/>
        </w:rPr>
      </w:pPr>
      <w:r w:rsidRPr="00D57E01">
        <w:rPr>
          <w:rFonts w:ascii="Times New Roman" w:hAnsi="Times New Roman" w:cs="Times New Roman"/>
          <w:color w:val="000000"/>
          <w:sz w:val="28"/>
        </w:rPr>
        <w:t>- внедрение Интернет - рекламы</w:t>
      </w:r>
    </w:p>
    <w:p w:rsidR="006D15FC" w:rsidRPr="00D57E01" w:rsidRDefault="006D15FC" w:rsidP="006D15FC">
      <w:pPr>
        <w:spacing w:after="0" w:line="360" w:lineRule="auto"/>
        <w:ind w:firstLine="720"/>
        <w:jc w:val="both"/>
        <w:rPr>
          <w:rFonts w:ascii="Times New Roman" w:hAnsi="Times New Roman" w:cs="Times New Roman"/>
          <w:color w:val="000000"/>
          <w:sz w:val="28"/>
        </w:rPr>
      </w:pPr>
      <w:r w:rsidRPr="00D57E01">
        <w:rPr>
          <w:rFonts w:ascii="Times New Roman" w:hAnsi="Times New Roman" w:cs="Times New Roman"/>
          <w:color w:val="000000"/>
          <w:sz w:val="28"/>
        </w:rPr>
        <w:t>Данные тенденции характерны для стратегии стабилизации.</w:t>
      </w:r>
    </w:p>
    <w:p w:rsidR="006D15FC" w:rsidRPr="00D57E01" w:rsidRDefault="006D15FC" w:rsidP="006D15FC">
      <w:pPr>
        <w:spacing w:after="0" w:line="360" w:lineRule="auto"/>
        <w:ind w:firstLine="720"/>
        <w:jc w:val="both"/>
        <w:rPr>
          <w:rFonts w:ascii="Times New Roman" w:hAnsi="Times New Roman" w:cs="Times New Roman"/>
          <w:sz w:val="28"/>
        </w:rPr>
      </w:pPr>
      <w:r w:rsidRPr="00D57E01">
        <w:rPr>
          <w:rFonts w:ascii="Times New Roman" w:hAnsi="Times New Roman" w:cs="Times New Roman"/>
          <w:sz w:val="28"/>
        </w:rPr>
        <w:t xml:space="preserve">Таблица </w:t>
      </w:r>
      <w:r>
        <w:rPr>
          <w:rFonts w:ascii="Times New Roman" w:hAnsi="Times New Roman" w:cs="Times New Roman"/>
          <w:sz w:val="28"/>
        </w:rPr>
        <w:t>2</w:t>
      </w:r>
      <w:r w:rsidRPr="00D57E01">
        <w:rPr>
          <w:rFonts w:ascii="Times New Roman" w:hAnsi="Times New Roman" w:cs="Times New Roman"/>
          <w:sz w:val="28"/>
        </w:rPr>
        <w:t>.</w:t>
      </w:r>
      <w:r>
        <w:rPr>
          <w:rFonts w:ascii="Times New Roman" w:hAnsi="Times New Roman" w:cs="Times New Roman"/>
          <w:sz w:val="28"/>
        </w:rPr>
        <w:t>8</w:t>
      </w:r>
      <w:r w:rsidRPr="00D57E01">
        <w:rPr>
          <w:rFonts w:ascii="Times New Roman" w:hAnsi="Times New Roman" w:cs="Times New Roman"/>
          <w:sz w:val="28"/>
        </w:rPr>
        <w:t>. - Матрица возможностей</w:t>
      </w:r>
    </w:p>
    <w:tbl>
      <w:tblPr>
        <w:tblStyle w:val="a3"/>
        <w:tblW w:w="0" w:type="auto"/>
        <w:tblLook w:val="01E0"/>
      </w:tblPr>
      <w:tblGrid>
        <w:gridCol w:w="2605"/>
        <w:gridCol w:w="2605"/>
        <w:gridCol w:w="2605"/>
        <w:gridCol w:w="2606"/>
      </w:tblGrid>
      <w:tr w:rsidR="006D15FC" w:rsidRPr="006D15FC" w:rsidTr="005E6699">
        <w:tc>
          <w:tcPr>
            <w:tcW w:w="2605" w:type="dxa"/>
          </w:tcPr>
          <w:p w:rsidR="006D15FC" w:rsidRPr="006D15FC" w:rsidRDefault="006D15FC" w:rsidP="005E6699">
            <w:pPr>
              <w:jc w:val="both"/>
              <w:rPr>
                <w:rFonts w:ascii="Times New Roman" w:hAnsi="Times New Roman" w:cs="Times New Roman"/>
              </w:rPr>
            </w:pPr>
          </w:p>
        </w:tc>
        <w:tc>
          <w:tcPr>
            <w:tcW w:w="2605" w:type="dxa"/>
          </w:tcPr>
          <w:p w:rsidR="006D15FC" w:rsidRPr="006D15FC" w:rsidRDefault="006D15FC" w:rsidP="005E6699">
            <w:pPr>
              <w:jc w:val="both"/>
              <w:rPr>
                <w:rFonts w:ascii="Times New Roman" w:hAnsi="Times New Roman" w:cs="Times New Roman"/>
              </w:rPr>
            </w:pPr>
            <w:r w:rsidRPr="006D15FC">
              <w:rPr>
                <w:rFonts w:ascii="Times New Roman" w:hAnsi="Times New Roman" w:cs="Times New Roman"/>
              </w:rPr>
              <w:t xml:space="preserve">Сильная </w:t>
            </w:r>
          </w:p>
        </w:tc>
        <w:tc>
          <w:tcPr>
            <w:tcW w:w="2605" w:type="dxa"/>
          </w:tcPr>
          <w:p w:rsidR="006D15FC" w:rsidRPr="006D15FC" w:rsidRDefault="006D15FC" w:rsidP="005E6699">
            <w:pPr>
              <w:jc w:val="both"/>
              <w:rPr>
                <w:rFonts w:ascii="Times New Roman" w:hAnsi="Times New Roman" w:cs="Times New Roman"/>
              </w:rPr>
            </w:pPr>
            <w:r w:rsidRPr="006D15FC">
              <w:rPr>
                <w:rFonts w:ascii="Times New Roman" w:hAnsi="Times New Roman" w:cs="Times New Roman"/>
              </w:rPr>
              <w:t xml:space="preserve">Умеренная </w:t>
            </w:r>
          </w:p>
        </w:tc>
        <w:tc>
          <w:tcPr>
            <w:tcW w:w="2606" w:type="dxa"/>
          </w:tcPr>
          <w:p w:rsidR="006D15FC" w:rsidRPr="006D15FC" w:rsidRDefault="006D15FC" w:rsidP="005E6699">
            <w:pPr>
              <w:jc w:val="both"/>
              <w:rPr>
                <w:rFonts w:ascii="Times New Roman" w:hAnsi="Times New Roman" w:cs="Times New Roman"/>
              </w:rPr>
            </w:pPr>
            <w:r w:rsidRPr="006D15FC">
              <w:rPr>
                <w:rFonts w:ascii="Times New Roman" w:hAnsi="Times New Roman" w:cs="Times New Roman"/>
              </w:rPr>
              <w:t>Малая</w:t>
            </w:r>
          </w:p>
        </w:tc>
      </w:tr>
      <w:tr w:rsidR="006D15FC" w:rsidRPr="006D15FC" w:rsidTr="005E6699">
        <w:tc>
          <w:tcPr>
            <w:tcW w:w="2605" w:type="dxa"/>
          </w:tcPr>
          <w:p w:rsidR="006D15FC" w:rsidRPr="006D15FC" w:rsidRDefault="006D15FC" w:rsidP="005E6699">
            <w:pPr>
              <w:jc w:val="both"/>
              <w:rPr>
                <w:rFonts w:ascii="Times New Roman" w:hAnsi="Times New Roman" w:cs="Times New Roman"/>
              </w:rPr>
            </w:pPr>
            <w:r w:rsidRPr="006D15FC">
              <w:rPr>
                <w:rFonts w:ascii="Times New Roman" w:hAnsi="Times New Roman" w:cs="Times New Roman"/>
              </w:rPr>
              <w:t>Высокая</w:t>
            </w:r>
          </w:p>
        </w:tc>
        <w:tc>
          <w:tcPr>
            <w:tcW w:w="2605" w:type="dxa"/>
          </w:tcPr>
          <w:p w:rsidR="006D15FC" w:rsidRPr="006D15FC" w:rsidRDefault="006D15FC" w:rsidP="005E6699">
            <w:pPr>
              <w:jc w:val="both"/>
              <w:rPr>
                <w:rFonts w:ascii="Times New Roman" w:hAnsi="Times New Roman" w:cs="Times New Roman"/>
              </w:rPr>
            </w:pPr>
            <w:r w:rsidRPr="006D15FC">
              <w:rPr>
                <w:rFonts w:ascii="Times New Roman" w:hAnsi="Times New Roman" w:cs="Times New Roman"/>
              </w:rPr>
              <w:t>ВС</w:t>
            </w:r>
          </w:p>
          <w:p w:rsidR="006D15FC" w:rsidRPr="006D15FC" w:rsidRDefault="006D15FC" w:rsidP="005E6699">
            <w:pPr>
              <w:jc w:val="both"/>
              <w:rPr>
                <w:rFonts w:ascii="Times New Roman" w:hAnsi="Times New Roman" w:cs="Times New Roman"/>
              </w:rPr>
            </w:pPr>
          </w:p>
          <w:p w:rsidR="006D15FC" w:rsidRPr="006D15FC" w:rsidRDefault="006D15FC" w:rsidP="005E6699">
            <w:pPr>
              <w:jc w:val="both"/>
              <w:rPr>
                <w:rFonts w:ascii="Times New Roman" w:hAnsi="Times New Roman" w:cs="Times New Roman"/>
              </w:rPr>
            </w:pPr>
            <w:r w:rsidRPr="006D15FC">
              <w:rPr>
                <w:rFonts w:ascii="Times New Roman" w:hAnsi="Times New Roman" w:cs="Times New Roman"/>
              </w:rPr>
              <w:t>Использование навыков и квалификации для привлечения новых клиентов</w:t>
            </w:r>
          </w:p>
        </w:tc>
        <w:tc>
          <w:tcPr>
            <w:tcW w:w="2605" w:type="dxa"/>
          </w:tcPr>
          <w:p w:rsidR="006D15FC" w:rsidRPr="006D15FC" w:rsidRDefault="006D15FC" w:rsidP="005E6699">
            <w:pPr>
              <w:jc w:val="both"/>
              <w:rPr>
                <w:rFonts w:ascii="Times New Roman" w:hAnsi="Times New Roman" w:cs="Times New Roman"/>
              </w:rPr>
            </w:pPr>
            <w:r w:rsidRPr="006D15FC">
              <w:rPr>
                <w:rFonts w:ascii="Times New Roman" w:hAnsi="Times New Roman" w:cs="Times New Roman"/>
              </w:rPr>
              <w:t>ВУ</w:t>
            </w:r>
          </w:p>
          <w:p w:rsidR="006D15FC" w:rsidRPr="006D15FC" w:rsidRDefault="006D15FC" w:rsidP="005E6699">
            <w:pPr>
              <w:jc w:val="both"/>
              <w:rPr>
                <w:rFonts w:ascii="Times New Roman" w:hAnsi="Times New Roman" w:cs="Times New Roman"/>
              </w:rPr>
            </w:pPr>
          </w:p>
          <w:p w:rsidR="006D15FC" w:rsidRPr="006D15FC" w:rsidRDefault="006D15FC" w:rsidP="005E6699">
            <w:pPr>
              <w:jc w:val="both"/>
              <w:rPr>
                <w:rFonts w:ascii="Times New Roman" w:hAnsi="Times New Roman" w:cs="Times New Roman"/>
              </w:rPr>
            </w:pPr>
            <w:r w:rsidRPr="006D15FC">
              <w:rPr>
                <w:rFonts w:ascii="Times New Roman" w:hAnsi="Times New Roman" w:cs="Times New Roman"/>
              </w:rPr>
              <w:t>Разработка новых блюд осуществляется из прибыли</w:t>
            </w:r>
          </w:p>
        </w:tc>
        <w:tc>
          <w:tcPr>
            <w:tcW w:w="2606" w:type="dxa"/>
          </w:tcPr>
          <w:p w:rsidR="006D15FC" w:rsidRPr="006D15FC" w:rsidRDefault="006D15FC" w:rsidP="005E6699">
            <w:pPr>
              <w:jc w:val="both"/>
              <w:rPr>
                <w:rFonts w:ascii="Times New Roman" w:hAnsi="Times New Roman" w:cs="Times New Roman"/>
              </w:rPr>
            </w:pPr>
            <w:r w:rsidRPr="006D15FC">
              <w:rPr>
                <w:rFonts w:ascii="Times New Roman" w:hAnsi="Times New Roman" w:cs="Times New Roman"/>
              </w:rPr>
              <w:t>ВМ</w:t>
            </w:r>
          </w:p>
          <w:p w:rsidR="006D15FC" w:rsidRPr="006D15FC" w:rsidRDefault="006D15FC" w:rsidP="005E6699">
            <w:pPr>
              <w:jc w:val="both"/>
              <w:rPr>
                <w:rFonts w:ascii="Times New Roman" w:hAnsi="Times New Roman" w:cs="Times New Roman"/>
              </w:rPr>
            </w:pPr>
          </w:p>
          <w:p w:rsidR="006D15FC" w:rsidRPr="006D15FC" w:rsidRDefault="006D15FC" w:rsidP="005E6699">
            <w:pPr>
              <w:jc w:val="both"/>
              <w:rPr>
                <w:rFonts w:ascii="Times New Roman" w:hAnsi="Times New Roman" w:cs="Times New Roman"/>
              </w:rPr>
            </w:pPr>
            <w:r w:rsidRPr="006D15FC">
              <w:rPr>
                <w:rFonts w:ascii="Times New Roman" w:hAnsi="Times New Roman" w:cs="Times New Roman"/>
              </w:rPr>
              <w:t>Открытие новых филиалов в странах «ближнего зарубежья»</w:t>
            </w:r>
          </w:p>
        </w:tc>
      </w:tr>
      <w:tr w:rsidR="006D15FC" w:rsidRPr="006D15FC" w:rsidTr="005E6699">
        <w:tc>
          <w:tcPr>
            <w:tcW w:w="2605" w:type="dxa"/>
          </w:tcPr>
          <w:p w:rsidR="006D15FC" w:rsidRPr="006D15FC" w:rsidRDefault="006D15FC" w:rsidP="005E6699">
            <w:pPr>
              <w:jc w:val="both"/>
              <w:rPr>
                <w:rFonts w:ascii="Times New Roman" w:hAnsi="Times New Roman" w:cs="Times New Roman"/>
              </w:rPr>
            </w:pPr>
            <w:r w:rsidRPr="006D15FC">
              <w:rPr>
                <w:rFonts w:ascii="Times New Roman" w:hAnsi="Times New Roman" w:cs="Times New Roman"/>
              </w:rPr>
              <w:t>Средняя</w:t>
            </w:r>
          </w:p>
        </w:tc>
        <w:tc>
          <w:tcPr>
            <w:tcW w:w="2605" w:type="dxa"/>
          </w:tcPr>
          <w:p w:rsidR="006D15FC" w:rsidRPr="006D15FC" w:rsidRDefault="006D15FC" w:rsidP="005E6699">
            <w:pPr>
              <w:jc w:val="both"/>
              <w:rPr>
                <w:rFonts w:ascii="Times New Roman" w:hAnsi="Times New Roman" w:cs="Times New Roman"/>
              </w:rPr>
            </w:pPr>
            <w:r w:rsidRPr="006D15FC">
              <w:rPr>
                <w:rFonts w:ascii="Times New Roman" w:hAnsi="Times New Roman" w:cs="Times New Roman"/>
              </w:rPr>
              <w:t>СС</w:t>
            </w:r>
          </w:p>
          <w:p w:rsidR="006D15FC" w:rsidRPr="006D15FC" w:rsidRDefault="006D15FC" w:rsidP="005E6699">
            <w:pPr>
              <w:jc w:val="both"/>
              <w:rPr>
                <w:rFonts w:ascii="Times New Roman" w:hAnsi="Times New Roman" w:cs="Times New Roman"/>
              </w:rPr>
            </w:pPr>
          </w:p>
          <w:p w:rsidR="006D15FC" w:rsidRPr="006D15FC" w:rsidRDefault="006D15FC" w:rsidP="005E6699">
            <w:pPr>
              <w:jc w:val="both"/>
              <w:rPr>
                <w:rFonts w:ascii="Times New Roman" w:hAnsi="Times New Roman" w:cs="Times New Roman"/>
              </w:rPr>
            </w:pPr>
            <w:r w:rsidRPr="006D15FC">
              <w:rPr>
                <w:rFonts w:ascii="Times New Roman" w:hAnsi="Times New Roman" w:cs="Times New Roman"/>
              </w:rPr>
              <w:t xml:space="preserve">Необходимо повышать квалификацию персонала для повышения качества обслуживания  </w:t>
            </w:r>
          </w:p>
        </w:tc>
        <w:tc>
          <w:tcPr>
            <w:tcW w:w="2605" w:type="dxa"/>
          </w:tcPr>
          <w:p w:rsidR="006D15FC" w:rsidRPr="006D15FC" w:rsidRDefault="006D15FC" w:rsidP="005E6699">
            <w:pPr>
              <w:jc w:val="both"/>
              <w:rPr>
                <w:rFonts w:ascii="Times New Roman" w:hAnsi="Times New Roman" w:cs="Times New Roman"/>
              </w:rPr>
            </w:pPr>
            <w:r w:rsidRPr="006D15FC">
              <w:rPr>
                <w:rFonts w:ascii="Times New Roman" w:hAnsi="Times New Roman" w:cs="Times New Roman"/>
              </w:rPr>
              <w:t>СУ</w:t>
            </w:r>
          </w:p>
        </w:tc>
        <w:tc>
          <w:tcPr>
            <w:tcW w:w="2606" w:type="dxa"/>
          </w:tcPr>
          <w:p w:rsidR="006D15FC" w:rsidRPr="006D15FC" w:rsidRDefault="006D15FC" w:rsidP="005E6699">
            <w:pPr>
              <w:jc w:val="both"/>
              <w:rPr>
                <w:rFonts w:ascii="Times New Roman" w:hAnsi="Times New Roman" w:cs="Times New Roman"/>
              </w:rPr>
            </w:pPr>
            <w:r w:rsidRPr="006D15FC">
              <w:rPr>
                <w:rFonts w:ascii="Times New Roman" w:hAnsi="Times New Roman" w:cs="Times New Roman"/>
              </w:rPr>
              <w:t>СМ</w:t>
            </w:r>
          </w:p>
          <w:p w:rsidR="006D15FC" w:rsidRPr="006D15FC" w:rsidRDefault="006D15FC" w:rsidP="005E6699">
            <w:pPr>
              <w:jc w:val="both"/>
              <w:rPr>
                <w:rFonts w:ascii="Times New Roman" w:hAnsi="Times New Roman" w:cs="Times New Roman"/>
              </w:rPr>
            </w:pPr>
          </w:p>
          <w:p w:rsidR="006D15FC" w:rsidRPr="006D15FC" w:rsidRDefault="006D15FC" w:rsidP="005E6699">
            <w:pPr>
              <w:jc w:val="both"/>
              <w:rPr>
                <w:rFonts w:ascii="Times New Roman" w:hAnsi="Times New Roman" w:cs="Times New Roman"/>
              </w:rPr>
            </w:pPr>
            <w:r w:rsidRPr="006D15FC">
              <w:rPr>
                <w:rFonts w:ascii="Times New Roman" w:hAnsi="Times New Roman" w:cs="Times New Roman"/>
              </w:rPr>
              <w:t xml:space="preserve">Внедрить систему бюджетов, что даст возможность контролировать затраты </w:t>
            </w:r>
          </w:p>
        </w:tc>
      </w:tr>
      <w:tr w:rsidR="006D15FC" w:rsidRPr="006D15FC" w:rsidTr="005E6699">
        <w:tc>
          <w:tcPr>
            <w:tcW w:w="2605" w:type="dxa"/>
          </w:tcPr>
          <w:p w:rsidR="006D15FC" w:rsidRPr="006D15FC" w:rsidRDefault="006D15FC" w:rsidP="005E6699">
            <w:pPr>
              <w:jc w:val="both"/>
              <w:rPr>
                <w:rFonts w:ascii="Times New Roman" w:hAnsi="Times New Roman" w:cs="Times New Roman"/>
              </w:rPr>
            </w:pPr>
            <w:r w:rsidRPr="006D15FC">
              <w:rPr>
                <w:rFonts w:ascii="Times New Roman" w:hAnsi="Times New Roman" w:cs="Times New Roman"/>
              </w:rPr>
              <w:t xml:space="preserve">Низкая </w:t>
            </w:r>
          </w:p>
        </w:tc>
        <w:tc>
          <w:tcPr>
            <w:tcW w:w="2605" w:type="dxa"/>
          </w:tcPr>
          <w:p w:rsidR="006D15FC" w:rsidRPr="006D15FC" w:rsidRDefault="006D15FC" w:rsidP="005E6699">
            <w:pPr>
              <w:jc w:val="both"/>
              <w:rPr>
                <w:rFonts w:ascii="Times New Roman" w:hAnsi="Times New Roman" w:cs="Times New Roman"/>
              </w:rPr>
            </w:pPr>
            <w:r w:rsidRPr="006D15FC">
              <w:rPr>
                <w:rFonts w:ascii="Times New Roman" w:hAnsi="Times New Roman" w:cs="Times New Roman"/>
              </w:rPr>
              <w:t>НС</w:t>
            </w:r>
          </w:p>
        </w:tc>
        <w:tc>
          <w:tcPr>
            <w:tcW w:w="2605" w:type="dxa"/>
          </w:tcPr>
          <w:p w:rsidR="006D15FC" w:rsidRPr="006D15FC" w:rsidRDefault="006D15FC" w:rsidP="005E6699">
            <w:pPr>
              <w:jc w:val="both"/>
              <w:rPr>
                <w:rFonts w:ascii="Times New Roman" w:hAnsi="Times New Roman" w:cs="Times New Roman"/>
              </w:rPr>
            </w:pPr>
            <w:r w:rsidRPr="006D15FC">
              <w:rPr>
                <w:rFonts w:ascii="Times New Roman" w:hAnsi="Times New Roman" w:cs="Times New Roman"/>
              </w:rPr>
              <w:t>НУ</w:t>
            </w:r>
          </w:p>
          <w:p w:rsidR="006D15FC" w:rsidRPr="006D15FC" w:rsidRDefault="006D15FC" w:rsidP="005E6699">
            <w:pPr>
              <w:jc w:val="both"/>
              <w:rPr>
                <w:rFonts w:ascii="Times New Roman" w:hAnsi="Times New Roman" w:cs="Times New Roman"/>
              </w:rPr>
            </w:pPr>
            <w:r w:rsidRPr="006D15FC">
              <w:rPr>
                <w:rFonts w:ascii="Times New Roman" w:hAnsi="Times New Roman" w:cs="Times New Roman"/>
              </w:rPr>
              <w:t>Разработать кадровую политику, направленную на карьерный рост сотрудников</w:t>
            </w:r>
          </w:p>
        </w:tc>
        <w:tc>
          <w:tcPr>
            <w:tcW w:w="2606" w:type="dxa"/>
          </w:tcPr>
          <w:p w:rsidR="006D15FC" w:rsidRPr="006D15FC" w:rsidRDefault="006D15FC" w:rsidP="005E6699">
            <w:pPr>
              <w:jc w:val="both"/>
              <w:rPr>
                <w:rFonts w:ascii="Times New Roman" w:hAnsi="Times New Roman" w:cs="Times New Roman"/>
              </w:rPr>
            </w:pPr>
            <w:r w:rsidRPr="006D15FC">
              <w:rPr>
                <w:rFonts w:ascii="Times New Roman" w:hAnsi="Times New Roman" w:cs="Times New Roman"/>
              </w:rPr>
              <w:t>НМ</w:t>
            </w:r>
          </w:p>
        </w:tc>
      </w:tr>
    </w:tbl>
    <w:p w:rsidR="006D15FC" w:rsidRPr="00D57E01" w:rsidRDefault="006D15FC" w:rsidP="006D15FC">
      <w:pPr>
        <w:spacing w:after="0" w:line="360" w:lineRule="auto"/>
        <w:ind w:firstLine="720"/>
        <w:jc w:val="both"/>
        <w:rPr>
          <w:rFonts w:ascii="Times New Roman" w:hAnsi="Times New Roman" w:cs="Times New Roman"/>
          <w:sz w:val="28"/>
        </w:rPr>
      </w:pPr>
      <w:r w:rsidRPr="00D57E01">
        <w:rPr>
          <w:rFonts w:ascii="Times New Roman" w:hAnsi="Times New Roman" w:cs="Times New Roman"/>
          <w:sz w:val="28"/>
        </w:rPr>
        <w:lastRenderedPageBreak/>
        <w:t xml:space="preserve">Составим в таблице </w:t>
      </w:r>
      <w:r>
        <w:rPr>
          <w:rFonts w:ascii="Times New Roman" w:hAnsi="Times New Roman" w:cs="Times New Roman"/>
          <w:sz w:val="28"/>
        </w:rPr>
        <w:t>2</w:t>
      </w:r>
      <w:r w:rsidRPr="00D57E01">
        <w:rPr>
          <w:rFonts w:ascii="Times New Roman" w:hAnsi="Times New Roman" w:cs="Times New Roman"/>
          <w:sz w:val="28"/>
        </w:rPr>
        <w:t>.</w:t>
      </w:r>
      <w:r>
        <w:rPr>
          <w:rFonts w:ascii="Times New Roman" w:hAnsi="Times New Roman" w:cs="Times New Roman"/>
          <w:sz w:val="28"/>
        </w:rPr>
        <w:t>9</w:t>
      </w:r>
      <w:r w:rsidRPr="00D57E01">
        <w:rPr>
          <w:rFonts w:ascii="Times New Roman" w:hAnsi="Times New Roman" w:cs="Times New Roman"/>
          <w:sz w:val="28"/>
        </w:rPr>
        <w:t xml:space="preserve"> матрицу угроз.</w:t>
      </w:r>
    </w:p>
    <w:p w:rsidR="006D15FC" w:rsidRPr="00D57E01" w:rsidRDefault="006D15FC" w:rsidP="006D15FC">
      <w:pPr>
        <w:spacing w:after="0" w:line="360" w:lineRule="auto"/>
        <w:ind w:firstLine="720"/>
        <w:jc w:val="both"/>
        <w:rPr>
          <w:rFonts w:ascii="Times New Roman" w:hAnsi="Times New Roman" w:cs="Times New Roman"/>
          <w:sz w:val="28"/>
        </w:rPr>
      </w:pPr>
      <w:r w:rsidRPr="00D57E01">
        <w:rPr>
          <w:rFonts w:ascii="Times New Roman" w:hAnsi="Times New Roman" w:cs="Times New Roman"/>
          <w:sz w:val="28"/>
        </w:rPr>
        <w:t xml:space="preserve">Таблица </w:t>
      </w:r>
      <w:r>
        <w:rPr>
          <w:rFonts w:ascii="Times New Roman" w:hAnsi="Times New Roman" w:cs="Times New Roman"/>
          <w:sz w:val="28"/>
        </w:rPr>
        <w:t>2</w:t>
      </w:r>
      <w:r w:rsidRPr="00D57E01">
        <w:rPr>
          <w:rFonts w:ascii="Times New Roman" w:hAnsi="Times New Roman" w:cs="Times New Roman"/>
          <w:sz w:val="28"/>
        </w:rPr>
        <w:t>.</w:t>
      </w:r>
      <w:r>
        <w:rPr>
          <w:rFonts w:ascii="Times New Roman" w:hAnsi="Times New Roman" w:cs="Times New Roman"/>
          <w:sz w:val="28"/>
        </w:rPr>
        <w:t>9</w:t>
      </w:r>
      <w:r w:rsidRPr="00D57E01">
        <w:rPr>
          <w:rFonts w:ascii="Times New Roman" w:hAnsi="Times New Roman" w:cs="Times New Roman"/>
          <w:sz w:val="28"/>
        </w:rPr>
        <w:t>. - Матрица угроз</w:t>
      </w:r>
    </w:p>
    <w:tbl>
      <w:tblPr>
        <w:tblStyle w:val="a3"/>
        <w:tblW w:w="0" w:type="auto"/>
        <w:tblLook w:val="01E0"/>
      </w:tblPr>
      <w:tblGrid>
        <w:gridCol w:w="2084"/>
        <w:gridCol w:w="2084"/>
        <w:gridCol w:w="2084"/>
        <w:gridCol w:w="2084"/>
        <w:gridCol w:w="2085"/>
      </w:tblGrid>
      <w:tr w:rsidR="006D15FC" w:rsidRPr="006D15FC" w:rsidTr="005E6699">
        <w:tc>
          <w:tcPr>
            <w:tcW w:w="2084" w:type="dxa"/>
          </w:tcPr>
          <w:p w:rsidR="006D15FC" w:rsidRPr="006D15FC" w:rsidRDefault="006D15FC" w:rsidP="005E6699">
            <w:pPr>
              <w:jc w:val="both"/>
              <w:rPr>
                <w:rFonts w:ascii="Times New Roman" w:hAnsi="Times New Roman" w:cs="Times New Roman"/>
              </w:rPr>
            </w:pPr>
          </w:p>
        </w:tc>
        <w:tc>
          <w:tcPr>
            <w:tcW w:w="2084" w:type="dxa"/>
          </w:tcPr>
          <w:p w:rsidR="006D15FC" w:rsidRPr="006D15FC" w:rsidRDefault="006D15FC" w:rsidP="005E6699">
            <w:pPr>
              <w:jc w:val="both"/>
              <w:rPr>
                <w:rFonts w:ascii="Times New Roman" w:hAnsi="Times New Roman" w:cs="Times New Roman"/>
              </w:rPr>
            </w:pPr>
            <w:r w:rsidRPr="006D15FC">
              <w:rPr>
                <w:rFonts w:ascii="Times New Roman" w:hAnsi="Times New Roman" w:cs="Times New Roman"/>
              </w:rPr>
              <w:t xml:space="preserve">Разрушение </w:t>
            </w:r>
          </w:p>
        </w:tc>
        <w:tc>
          <w:tcPr>
            <w:tcW w:w="2084" w:type="dxa"/>
          </w:tcPr>
          <w:p w:rsidR="006D15FC" w:rsidRPr="006D15FC" w:rsidRDefault="006D15FC" w:rsidP="005E6699">
            <w:pPr>
              <w:jc w:val="both"/>
              <w:rPr>
                <w:rFonts w:ascii="Times New Roman" w:hAnsi="Times New Roman" w:cs="Times New Roman"/>
              </w:rPr>
            </w:pPr>
            <w:r w:rsidRPr="006D15FC">
              <w:rPr>
                <w:rFonts w:ascii="Times New Roman" w:hAnsi="Times New Roman" w:cs="Times New Roman"/>
              </w:rPr>
              <w:t>Критическое состояние</w:t>
            </w:r>
          </w:p>
        </w:tc>
        <w:tc>
          <w:tcPr>
            <w:tcW w:w="2084" w:type="dxa"/>
          </w:tcPr>
          <w:p w:rsidR="006D15FC" w:rsidRPr="006D15FC" w:rsidRDefault="006D15FC" w:rsidP="005E6699">
            <w:pPr>
              <w:jc w:val="both"/>
              <w:rPr>
                <w:rFonts w:ascii="Times New Roman" w:hAnsi="Times New Roman" w:cs="Times New Roman"/>
              </w:rPr>
            </w:pPr>
            <w:r w:rsidRPr="006D15FC">
              <w:rPr>
                <w:rFonts w:ascii="Times New Roman" w:hAnsi="Times New Roman" w:cs="Times New Roman"/>
              </w:rPr>
              <w:t xml:space="preserve">Тяжелое состояние </w:t>
            </w:r>
          </w:p>
        </w:tc>
        <w:tc>
          <w:tcPr>
            <w:tcW w:w="2085" w:type="dxa"/>
          </w:tcPr>
          <w:p w:rsidR="006D15FC" w:rsidRPr="006D15FC" w:rsidRDefault="006D15FC" w:rsidP="005E6699">
            <w:pPr>
              <w:jc w:val="both"/>
              <w:rPr>
                <w:rFonts w:ascii="Times New Roman" w:hAnsi="Times New Roman" w:cs="Times New Roman"/>
              </w:rPr>
            </w:pPr>
            <w:r w:rsidRPr="006D15FC">
              <w:rPr>
                <w:rFonts w:ascii="Times New Roman" w:hAnsi="Times New Roman" w:cs="Times New Roman"/>
              </w:rPr>
              <w:t>Легкие ушибы</w:t>
            </w:r>
          </w:p>
        </w:tc>
      </w:tr>
      <w:tr w:rsidR="006D15FC" w:rsidRPr="006D15FC" w:rsidTr="005E6699">
        <w:tc>
          <w:tcPr>
            <w:tcW w:w="2084" w:type="dxa"/>
          </w:tcPr>
          <w:p w:rsidR="006D15FC" w:rsidRPr="006D15FC" w:rsidRDefault="006D15FC" w:rsidP="005E6699">
            <w:pPr>
              <w:jc w:val="both"/>
              <w:rPr>
                <w:rFonts w:ascii="Times New Roman" w:hAnsi="Times New Roman" w:cs="Times New Roman"/>
              </w:rPr>
            </w:pPr>
            <w:r w:rsidRPr="006D15FC">
              <w:rPr>
                <w:rFonts w:ascii="Times New Roman" w:hAnsi="Times New Roman" w:cs="Times New Roman"/>
              </w:rPr>
              <w:t>Высокая</w:t>
            </w:r>
          </w:p>
        </w:tc>
        <w:tc>
          <w:tcPr>
            <w:tcW w:w="2084" w:type="dxa"/>
          </w:tcPr>
          <w:p w:rsidR="006D15FC" w:rsidRPr="006D15FC" w:rsidRDefault="006D15FC" w:rsidP="005E6699">
            <w:pPr>
              <w:jc w:val="both"/>
              <w:rPr>
                <w:rFonts w:ascii="Times New Roman" w:hAnsi="Times New Roman" w:cs="Times New Roman"/>
              </w:rPr>
            </w:pPr>
            <w:r w:rsidRPr="006D15FC">
              <w:rPr>
                <w:rFonts w:ascii="Times New Roman" w:hAnsi="Times New Roman" w:cs="Times New Roman"/>
              </w:rPr>
              <w:t>ВР</w:t>
            </w:r>
          </w:p>
          <w:p w:rsidR="006D15FC" w:rsidRPr="006D15FC" w:rsidRDefault="006D15FC" w:rsidP="005E6699">
            <w:pPr>
              <w:jc w:val="both"/>
              <w:rPr>
                <w:rFonts w:ascii="Times New Roman" w:hAnsi="Times New Roman" w:cs="Times New Roman"/>
              </w:rPr>
            </w:pPr>
          </w:p>
          <w:p w:rsidR="006D15FC" w:rsidRPr="006D15FC" w:rsidRDefault="006D15FC" w:rsidP="005E6699">
            <w:pPr>
              <w:jc w:val="both"/>
              <w:rPr>
                <w:rFonts w:ascii="Times New Roman" w:hAnsi="Times New Roman" w:cs="Times New Roman"/>
              </w:rPr>
            </w:pPr>
            <w:r w:rsidRPr="006D15FC">
              <w:rPr>
                <w:rFonts w:ascii="Times New Roman" w:hAnsi="Times New Roman" w:cs="Times New Roman"/>
              </w:rPr>
              <w:t>Высокий уровень затрат, что приводит к малой прибыли</w:t>
            </w:r>
          </w:p>
        </w:tc>
        <w:tc>
          <w:tcPr>
            <w:tcW w:w="2084" w:type="dxa"/>
          </w:tcPr>
          <w:p w:rsidR="006D15FC" w:rsidRPr="006D15FC" w:rsidRDefault="006D15FC" w:rsidP="005E6699">
            <w:pPr>
              <w:jc w:val="both"/>
              <w:rPr>
                <w:rFonts w:ascii="Times New Roman" w:hAnsi="Times New Roman" w:cs="Times New Roman"/>
              </w:rPr>
            </w:pPr>
            <w:r w:rsidRPr="006D15FC">
              <w:rPr>
                <w:rFonts w:ascii="Times New Roman" w:hAnsi="Times New Roman" w:cs="Times New Roman"/>
              </w:rPr>
              <w:t>ВК</w:t>
            </w:r>
          </w:p>
          <w:p w:rsidR="006D15FC" w:rsidRPr="006D15FC" w:rsidRDefault="006D15FC" w:rsidP="005E6699">
            <w:pPr>
              <w:jc w:val="both"/>
              <w:rPr>
                <w:rFonts w:ascii="Times New Roman" w:hAnsi="Times New Roman" w:cs="Times New Roman"/>
              </w:rPr>
            </w:pPr>
          </w:p>
          <w:p w:rsidR="006D15FC" w:rsidRPr="006D15FC" w:rsidRDefault="006D15FC" w:rsidP="005E6699">
            <w:pPr>
              <w:jc w:val="both"/>
              <w:rPr>
                <w:rFonts w:ascii="Times New Roman" w:hAnsi="Times New Roman" w:cs="Times New Roman"/>
              </w:rPr>
            </w:pPr>
            <w:r w:rsidRPr="006D15FC">
              <w:rPr>
                <w:rFonts w:ascii="Times New Roman" w:hAnsi="Times New Roman" w:cs="Times New Roman"/>
              </w:rPr>
              <w:t>Опасность захвата рынка иностранными конкурентами с более мощной финансовой базой</w:t>
            </w:r>
          </w:p>
        </w:tc>
        <w:tc>
          <w:tcPr>
            <w:tcW w:w="2084" w:type="dxa"/>
          </w:tcPr>
          <w:p w:rsidR="006D15FC" w:rsidRPr="006D15FC" w:rsidRDefault="006D15FC" w:rsidP="005E6699">
            <w:pPr>
              <w:jc w:val="both"/>
              <w:rPr>
                <w:rFonts w:ascii="Times New Roman" w:hAnsi="Times New Roman" w:cs="Times New Roman"/>
              </w:rPr>
            </w:pPr>
            <w:r w:rsidRPr="006D15FC">
              <w:rPr>
                <w:rFonts w:ascii="Times New Roman" w:hAnsi="Times New Roman" w:cs="Times New Roman"/>
              </w:rPr>
              <w:t>ВТ</w:t>
            </w:r>
          </w:p>
          <w:p w:rsidR="006D15FC" w:rsidRPr="006D15FC" w:rsidRDefault="006D15FC" w:rsidP="005E6699">
            <w:pPr>
              <w:jc w:val="both"/>
              <w:rPr>
                <w:rFonts w:ascii="Times New Roman" w:hAnsi="Times New Roman" w:cs="Times New Roman"/>
              </w:rPr>
            </w:pPr>
          </w:p>
          <w:p w:rsidR="006D15FC" w:rsidRPr="006D15FC" w:rsidRDefault="006D15FC" w:rsidP="005E6699">
            <w:pPr>
              <w:jc w:val="both"/>
              <w:rPr>
                <w:rFonts w:ascii="Times New Roman" w:hAnsi="Times New Roman" w:cs="Times New Roman"/>
              </w:rPr>
            </w:pPr>
            <w:r w:rsidRPr="006D15FC">
              <w:rPr>
                <w:rFonts w:ascii="Times New Roman" w:hAnsi="Times New Roman" w:cs="Times New Roman"/>
              </w:rPr>
              <w:t>Сокращение реального дохода населения и спад спроса на услуги сферы общественного питания</w:t>
            </w:r>
          </w:p>
        </w:tc>
        <w:tc>
          <w:tcPr>
            <w:tcW w:w="2085" w:type="dxa"/>
          </w:tcPr>
          <w:p w:rsidR="006D15FC" w:rsidRPr="006D15FC" w:rsidRDefault="006D15FC" w:rsidP="005E6699">
            <w:pPr>
              <w:jc w:val="both"/>
              <w:rPr>
                <w:rFonts w:ascii="Times New Roman" w:hAnsi="Times New Roman" w:cs="Times New Roman"/>
              </w:rPr>
            </w:pPr>
            <w:r w:rsidRPr="006D15FC">
              <w:rPr>
                <w:rFonts w:ascii="Times New Roman" w:hAnsi="Times New Roman" w:cs="Times New Roman"/>
              </w:rPr>
              <w:t>ВЛ</w:t>
            </w:r>
          </w:p>
          <w:p w:rsidR="006D15FC" w:rsidRPr="006D15FC" w:rsidRDefault="006D15FC" w:rsidP="005E6699">
            <w:pPr>
              <w:jc w:val="both"/>
              <w:rPr>
                <w:rFonts w:ascii="Times New Roman" w:hAnsi="Times New Roman" w:cs="Times New Roman"/>
              </w:rPr>
            </w:pPr>
          </w:p>
          <w:p w:rsidR="006D15FC" w:rsidRPr="006D15FC" w:rsidRDefault="006D15FC" w:rsidP="005E6699">
            <w:pPr>
              <w:jc w:val="both"/>
              <w:rPr>
                <w:rFonts w:ascii="Times New Roman" w:hAnsi="Times New Roman" w:cs="Times New Roman"/>
              </w:rPr>
            </w:pPr>
            <w:r w:rsidRPr="006D15FC">
              <w:rPr>
                <w:rFonts w:ascii="Times New Roman" w:hAnsi="Times New Roman" w:cs="Times New Roman"/>
              </w:rPr>
              <w:t>Мало развита рекламная деятельность ресторана</w:t>
            </w:r>
          </w:p>
        </w:tc>
      </w:tr>
      <w:tr w:rsidR="006D15FC" w:rsidRPr="006D15FC" w:rsidTr="005E6699">
        <w:tc>
          <w:tcPr>
            <w:tcW w:w="2084" w:type="dxa"/>
          </w:tcPr>
          <w:p w:rsidR="006D15FC" w:rsidRPr="006D15FC" w:rsidRDefault="006D15FC" w:rsidP="005E6699">
            <w:pPr>
              <w:jc w:val="both"/>
              <w:rPr>
                <w:rFonts w:ascii="Times New Roman" w:hAnsi="Times New Roman" w:cs="Times New Roman"/>
              </w:rPr>
            </w:pPr>
            <w:r w:rsidRPr="006D15FC">
              <w:rPr>
                <w:rFonts w:ascii="Times New Roman" w:hAnsi="Times New Roman" w:cs="Times New Roman"/>
              </w:rPr>
              <w:t>Средняя</w:t>
            </w:r>
          </w:p>
        </w:tc>
        <w:tc>
          <w:tcPr>
            <w:tcW w:w="2084" w:type="dxa"/>
          </w:tcPr>
          <w:p w:rsidR="006D15FC" w:rsidRPr="006D15FC" w:rsidRDefault="006D15FC" w:rsidP="005E6699">
            <w:pPr>
              <w:jc w:val="both"/>
              <w:rPr>
                <w:rFonts w:ascii="Times New Roman" w:hAnsi="Times New Roman" w:cs="Times New Roman"/>
              </w:rPr>
            </w:pPr>
            <w:r w:rsidRPr="006D15FC">
              <w:rPr>
                <w:rFonts w:ascii="Times New Roman" w:hAnsi="Times New Roman" w:cs="Times New Roman"/>
              </w:rPr>
              <w:t>СР</w:t>
            </w:r>
          </w:p>
          <w:p w:rsidR="006D15FC" w:rsidRPr="006D15FC" w:rsidRDefault="006D15FC" w:rsidP="005E6699">
            <w:pPr>
              <w:jc w:val="both"/>
              <w:rPr>
                <w:rFonts w:ascii="Times New Roman" w:hAnsi="Times New Roman" w:cs="Times New Roman"/>
              </w:rPr>
            </w:pPr>
          </w:p>
          <w:p w:rsidR="006D15FC" w:rsidRPr="006D15FC" w:rsidRDefault="006D15FC" w:rsidP="005E6699">
            <w:pPr>
              <w:jc w:val="both"/>
              <w:rPr>
                <w:rFonts w:ascii="Times New Roman" w:hAnsi="Times New Roman" w:cs="Times New Roman"/>
              </w:rPr>
            </w:pPr>
            <w:r w:rsidRPr="006D15FC">
              <w:rPr>
                <w:rFonts w:ascii="Times New Roman" w:hAnsi="Times New Roman" w:cs="Times New Roman"/>
              </w:rPr>
              <w:t>Отсутствие отдела маркетинга не дает возможность проводить мониторинг изменений на рынке</w:t>
            </w:r>
          </w:p>
        </w:tc>
        <w:tc>
          <w:tcPr>
            <w:tcW w:w="2084" w:type="dxa"/>
          </w:tcPr>
          <w:p w:rsidR="006D15FC" w:rsidRPr="006D15FC" w:rsidRDefault="006D15FC" w:rsidP="005E6699">
            <w:pPr>
              <w:jc w:val="both"/>
              <w:rPr>
                <w:rFonts w:ascii="Times New Roman" w:hAnsi="Times New Roman" w:cs="Times New Roman"/>
              </w:rPr>
            </w:pPr>
            <w:r w:rsidRPr="006D15FC">
              <w:rPr>
                <w:rFonts w:ascii="Times New Roman" w:hAnsi="Times New Roman" w:cs="Times New Roman"/>
              </w:rPr>
              <w:t>СК</w:t>
            </w:r>
          </w:p>
          <w:p w:rsidR="006D15FC" w:rsidRPr="006D15FC" w:rsidRDefault="006D15FC" w:rsidP="005E6699">
            <w:pPr>
              <w:jc w:val="both"/>
              <w:rPr>
                <w:rFonts w:ascii="Times New Roman" w:hAnsi="Times New Roman" w:cs="Times New Roman"/>
              </w:rPr>
            </w:pPr>
          </w:p>
          <w:p w:rsidR="006D15FC" w:rsidRPr="006D15FC" w:rsidRDefault="006D15FC" w:rsidP="005E6699">
            <w:pPr>
              <w:jc w:val="both"/>
              <w:rPr>
                <w:rFonts w:ascii="Times New Roman" w:hAnsi="Times New Roman" w:cs="Times New Roman"/>
              </w:rPr>
            </w:pPr>
          </w:p>
          <w:p w:rsidR="006D15FC" w:rsidRPr="006D15FC" w:rsidRDefault="006D15FC" w:rsidP="005E6699">
            <w:pPr>
              <w:jc w:val="both"/>
              <w:rPr>
                <w:rFonts w:ascii="Times New Roman" w:hAnsi="Times New Roman" w:cs="Times New Roman"/>
              </w:rPr>
            </w:pPr>
          </w:p>
        </w:tc>
        <w:tc>
          <w:tcPr>
            <w:tcW w:w="2084" w:type="dxa"/>
          </w:tcPr>
          <w:p w:rsidR="006D15FC" w:rsidRPr="006D15FC" w:rsidRDefault="006D15FC" w:rsidP="005E6699">
            <w:pPr>
              <w:jc w:val="both"/>
              <w:rPr>
                <w:rFonts w:ascii="Times New Roman" w:hAnsi="Times New Roman" w:cs="Times New Roman"/>
              </w:rPr>
            </w:pPr>
            <w:r w:rsidRPr="006D15FC">
              <w:rPr>
                <w:rFonts w:ascii="Times New Roman" w:hAnsi="Times New Roman" w:cs="Times New Roman"/>
              </w:rPr>
              <w:t>СТ</w:t>
            </w:r>
          </w:p>
          <w:p w:rsidR="006D15FC" w:rsidRPr="006D15FC" w:rsidRDefault="006D15FC" w:rsidP="005E6699">
            <w:pPr>
              <w:jc w:val="both"/>
              <w:rPr>
                <w:rFonts w:ascii="Times New Roman" w:hAnsi="Times New Roman" w:cs="Times New Roman"/>
              </w:rPr>
            </w:pPr>
          </w:p>
          <w:p w:rsidR="006D15FC" w:rsidRPr="006D15FC" w:rsidRDefault="006D15FC" w:rsidP="005E6699">
            <w:pPr>
              <w:jc w:val="both"/>
              <w:rPr>
                <w:rFonts w:ascii="Times New Roman" w:hAnsi="Times New Roman" w:cs="Times New Roman"/>
              </w:rPr>
            </w:pPr>
          </w:p>
        </w:tc>
        <w:tc>
          <w:tcPr>
            <w:tcW w:w="2085" w:type="dxa"/>
          </w:tcPr>
          <w:p w:rsidR="006D15FC" w:rsidRPr="006D15FC" w:rsidRDefault="006D15FC" w:rsidP="005E6699">
            <w:pPr>
              <w:jc w:val="both"/>
              <w:rPr>
                <w:rFonts w:ascii="Times New Roman" w:hAnsi="Times New Roman" w:cs="Times New Roman"/>
              </w:rPr>
            </w:pPr>
            <w:r w:rsidRPr="006D15FC">
              <w:rPr>
                <w:rFonts w:ascii="Times New Roman" w:hAnsi="Times New Roman" w:cs="Times New Roman"/>
              </w:rPr>
              <w:t>СЛ</w:t>
            </w:r>
          </w:p>
        </w:tc>
      </w:tr>
      <w:tr w:rsidR="006D15FC" w:rsidRPr="006D15FC" w:rsidTr="005E6699">
        <w:tc>
          <w:tcPr>
            <w:tcW w:w="2084" w:type="dxa"/>
          </w:tcPr>
          <w:p w:rsidR="006D15FC" w:rsidRPr="006D15FC" w:rsidRDefault="006D15FC" w:rsidP="005E6699">
            <w:pPr>
              <w:jc w:val="both"/>
              <w:rPr>
                <w:rFonts w:ascii="Times New Roman" w:hAnsi="Times New Roman" w:cs="Times New Roman"/>
              </w:rPr>
            </w:pPr>
            <w:r w:rsidRPr="006D15FC">
              <w:rPr>
                <w:rFonts w:ascii="Times New Roman" w:hAnsi="Times New Roman" w:cs="Times New Roman"/>
              </w:rPr>
              <w:t xml:space="preserve">Низкая </w:t>
            </w:r>
          </w:p>
        </w:tc>
        <w:tc>
          <w:tcPr>
            <w:tcW w:w="2084" w:type="dxa"/>
          </w:tcPr>
          <w:p w:rsidR="006D15FC" w:rsidRPr="006D15FC" w:rsidRDefault="006D15FC" w:rsidP="005E6699">
            <w:pPr>
              <w:jc w:val="both"/>
              <w:rPr>
                <w:rFonts w:ascii="Times New Roman" w:hAnsi="Times New Roman" w:cs="Times New Roman"/>
              </w:rPr>
            </w:pPr>
            <w:r w:rsidRPr="006D15FC">
              <w:rPr>
                <w:rFonts w:ascii="Times New Roman" w:hAnsi="Times New Roman" w:cs="Times New Roman"/>
              </w:rPr>
              <w:t>НР</w:t>
            </w:r>
          </w:p>
          <w:p w:rsidR="006D15FC" w:rsidRPr="006D15FC" w:rsidRDefault="006D15FC" w:rsidP="005E6699">
            <w:pPr>
              <w:jc w:val="both"/>
              <w:rPr>
                <w:rFonts w:ascii="Times New Roman" w:hAnsi="Times New Roman" w:cs="Times New Roman"/>
              </w:rPr>
            </w:pPr>
          </w:p>
          <w:p w:rsidR="006D15FC" w:rsidRPr="006D15FC" w:rsidRDefault="006D15FC" w:rsidP="005E6699">
            <w:pPr>
              <w:jc w:val="both"/>
              <w:rPr>
                <w:rFonts w:ascii="Times New Roman" w:hAnsi="Times New Roman" w:cs="Times New Roman"/>
              </w:rPr>
            </w:pPr>
          </w:p>
        </w:tc>
        <w:tc>
          <w:tcPr>
            <w:tcW w:w="2084" w:type="dxa"/>
          </w:tcPr>
          <w:p w:rsidR="006D15FC" w:rsidRPr="006D15FC" w:rsidRDefault="006D15FC" w:rsidP="005E6699">
            <w:pPr>
              <w:jc w:val="both"/>
              <w:rPr>
                <w:rFonts w:ascii="Times New Roman" w:hAnsi="Times New Roman" w:cs="Times New Roman"/>
              </w:rPr>
            </w:pPr>
            <w:r w:rsidRPr="006D15FC">
              <w:rPr>
                <w:rFonts w:ascii="Times New Roman" w:hAnsi="Times New Roman" w:cs="Times New Roman"/>
              </w:rPr>
              <w:t>НК</w:t>
            </w:r>
          </w:p>
        </w:tc>
        <w:tc>
          <w:tcPr>
            <w:tcW w:w="2084" w:type="dxa"/>
          </w:tcPr>
          <w:p w:rsidR="006D15FC" w:rsidRPr="006D15FC" w:rsidRDefault="006D15FC" w:rsidP="005E6699">
            <w:pPr>
              <w:jc w:val="both"/>
              <w:rPr>
                <w:rFonts w:ascii="Times New Roman" w:hAnsi="Times New Roman" w:cs="Times New Roman"/>
              </w:rPr>
            </w:pPr>
            <w:r w:rsidRPr="006D15FC">
              <w:rPr>
                <w:rFonts w:ascii="Times New Roman" w:hAnsi="Times New Roman" w:cs="Times New Roman"/>
              </w:rPr>
              <w:t>НТ</w:t>
            </w:r>
          </w:p>
        </w:tc>
        <w:tc>
          <w:tcPr>
            <w:tcW w:w="2085" w:type="dxa"/>
          </w:tcPr>
          <w:p w:rsidR="006D15FC" w:rsidRPr="006D15FC" w:rsidRDefault="006D15FC" w:rsidP="005E6699">
            <w:pPr>
              <w:jc w:val="both"/>
              <w:rPr>
                <w:rFonts w:ascii="Times New Roman" w:hAnsi="Times New Roman" w:cs="Times New Roman"/>
              </w:rPr>
            </w:pPr>
            <w:r w:rsidRPr="006D15FC">
              <w:rPr>
                <w:rFonts w:ascii="Times New Roman" w:hAnsi="Times New Roman" w:cs="Times New Roman"/>
              </w:rPr>
              <w:t>НЛ</w:t>
            </w:r>
          </w:p>
        </w:tc>
      </w:tr>
    </w:tbl>
    <w:p w:rsidR="006D15FC" w:rsidRPr="00D57E01" w:rsidRDefault="006D15FC" w:rsidP="006D15FC">
      <w:pPr>
        <w:spacing w:line="360" w:lineRule="auto"/>
        <w:ind w:firstLine="720"/>
        <w:jc w:val="both"/>
        <w:rPr>
          <w:color w:val="000000"/>
          <w:sz w:val="28"/>
        </w:rPr>
      </w:pPr>
    </w:p>
    <w:p w:rsidR="006D15FC" w:rsidRPr="00D57E01" w:rsidRDefault="006D15FC" w:rsidP="006D15FC">
      <w:pPr>
        <w:spacing w:after="0" w:line="360" w:lineRule="auto"/>
        <w:ind w:firstLine="709"/>
        <w:jc w:val="both"/>
        <w:rPr>
          <w:rFonts w:ascii="Times New Roman" w:hAnsi="Times New Roman" w:cs="Times New Roman"/>
          <w:color w:val="000000"/>
          <w:sz w:val="28"/>
        </w:rPr>
      </w:pPr>
      <w:r w:rsidRPr="00D57E01">
        <w:rPr>
          <w:rFonts w:ascii="Times New Roman" w:hAnsi="Times New Roman" w:cs="Times New Roman"/>
          <w:color w:val="000000"/>
          <w:sz w:val="28"/>
        </w:rPr>
        <w:t xml:space="preserve">Руководству необходимо обратить внимание на разработку эффективной ценовой политики, организацию службы маркетинга на предприятии. </w:t>
      </w:r>
    </w:p>
    <w:p w:rsidR="006D15FC" w:rsidRPr="00D57E01" w:rsidRDefault="006D15FC" w:rsidP="006D15FC">
      <w:pPr>
        <w:spacing w:after="0" w:line="360" w:lineRule="auto"/>
        <w:ind w:firstLine="709"/>
        <w:jc w:val="both"/>
        <w:rPr>
          <w:rFonts w:ascii="Times New Roman" w:hAnsi="Times New Roman" w:cs="Times New Roman"/>
          <w:color w:val="000000"/>
          <w:sz w:val="28"/>
        </w:rPr>
      </w:pPr>
      <w:r w:rsidRPr="00D57E01">
        <w:rPr>
          <w:rFonts w:ascii="Times New Roman" w:hAnsi="Times New Roman" w:cs="Times New Roman"/>
          <w:color w:val="000000"/>
          <w:sz w:val="28"/>
        </w:rPr>
        <w:t xml:space="preserve">В противном случае предприятие может утерять конкурентные позиции и ухудшить свое финансовое состояние. Кроме того, на данный момент существует потенциал для развития, который может быть реализован за счет финансовых ресурсов.   </w:t>
      </w:r>
    </w:p>
    <w:p w:rsidR="006D15FC" w:rsidRPr="00D57E01" w:rsidRDefault="006D15FC" w:rsidP="006D15FC">
      <w:pPr>
        <w:spacing w:after="0" w:line="360" w:lineRule="auto"/>
        <w:ind w:firstLine="709"/>
        <w:jc w:val="both"/>
        <w:rPr>
          <w:rFonts w:ascii="Times New Roman" w:hAnsi="Times New Roman" w:cs="Times New Roman"/>
          <w:sz w:val="28"/>
          <w:szCs w:val="28"/>
        </w:rPr>
      </w:pPr>
      <w:r w:rsidRPr="00D57E01">
        <w:rPr>
          <w:rFonts w:ascii="Times New Roman" w:hAnsi="Times New Roman" w:cs="Times New Roman"/>
          <w:sz w:val="28"/>
          <w:szCs w:val="28"/>
        </w:rPr>
        <w:t>Таким образом, анализ влияния факторов внешней и внутренней среды показал, что на предприятии существуют возможности развития, подкрепленные финансовой базой. Значительное преимущество составляет высокий профессионализм работников.</w:t>
      </w:r>
    </w:p>
    <w:p w:rsidR="006D15FC" w:rsidRPr="00D57E01" w:rsidRDefault="006D15FC" w:rsidP="006D15FC">
      <w:pPr>
        <w:spacing w:after="0" w:line="360" w:lineRule="auto"/>
        <w:ind w:firstLine="709"/>
        <w:jc w:val="both"/>
        <w:rPr>
          <w:rFonts w:ascii="Times New Roman" w:hAnsi="Times New Roman" w:cs="Times New Roman"/>
          <w:sz w:val="28"/>
          <w:szCs w:val="28"/>
        </w:rPr>
      </w:pPr>
      <w:r w:rsidRPr="00D57E01">
        <w:rPr>
          <w:rFonts w:ascii="Times New Roman" w:hAnsi="Times New Roman" w:cs="Times New Roman"/>
          <w:sz w:val="28"/>
          <w:szCs w:val="28"/>
        </w:rPr>
        <w:t xml:space="preserve">Проведем в таблице </w:t>
      </w:r>
      <w:r>
        <w:rPr>
          <w:rFonts w:ascii="Times New Roman" w:hAnsi="Times New Roman" w:cs="Times New Roman"/>
          <w:sz w:val="28"/>
          <w:szCs w:val="28"/>
        </w:rPr>
        <w:t>2</w:t>
      </w:r>
      <w:r w:rsidRPr="00D57E01">
        <w:rPr>
          <w:rFonts w:ascii="Times New Roman" w:hAnsi="Times New Roman" w:cs="Times New Roman"/>
          <w:sz w:val="28"/>
          <w:szCs w:val="28"/>
        </w:rPr>
        <w:t>.</w:t>
      </w:r>
      <w:r>
        <w:rPr>
          <w:rFonts w:ascii="Times New Roman" w:hAnsi="Times New Roman" w:cs="Times New Roman"/>
          <w:sz w:val="28"/>
          <w:szCs w:val="28"/>
        </w:rPr>
        <w:t>10</w:t>
      </w:r>
      <w:r w:rsidRPr="00D57E01">
        <w:rPr>
          <w:rFonts w:ascii="Times New Roman" w:hAnsi="Times New Roman" w:cs="Times New Roman"/>
          <w:sz w:val="28"/>
          <w:szCs w:val="28"/>
        </w:rPr>
        <w:t xml:space="preserve"> комплексный анализ матрицы.</w:t>
      </w:r>
    </w:p>
    <w:p w:rsidR="006D15FC" w:rsidRPr="00D57E01" w:rsidRDefault="006D15FC" w:rsidP="006D15FC">
      <w:pPr>
        <w:spacing w:after="0" w:line="360" w:lineRule="auto"/>
        <w:ind w:firstLine="709"/>
        <w:jc w:val="both"/>
        <w:rPr>
          <w:rFonts w:ascii="Times New Roman" w:hAnsi="Times New Roman" w:cs="Times New Roman"/>
          <w:sz w:val="28"/>
          <w:szCs w:val="28"/>
        </w:rPr>
        <w:sectPr w:rsidR="006D15FC" w:rsidRPr="00D57E01" w:rsidSect="005E6699">
          <w:headerReference w:type="default" r:id="rId20"/>
          <w:pgSz w:w="11906" w:h="16838"/>
          <w:pgMar w:top="1134" w:right="567" w:bottom="1134" w:left="1134" w:header="709" w:footer="709" w:gutter="0"/>
          <w:pgNumType w:start="2"/>
          <w:cols w:space="708"/>
          <w:docGrid w:linePitch="360"/>
        </w:sectPr>
      </w:pPr>
    </w:p>
    <w:p w:rsidR="006D15FC" w:rsidRPr="00D57E01" w:rsidRDefault="006D15FC" w:rsidP="006D15FC">
      <w:pPr>
        <w:spacing w:after="0" w:line="360" w:lineRule="auto"/>
        <w:ind w:firstLine="709"/>
        <w:jc w:val="both"/>
        <w:rPr>
          <w:rFonts w:ascii="Times New Roman" w:hAnsi="Times New Roman" w:cs="Times New Roman"/>
          <w:sz w:val="28"/>
          <w:szCs w:val="28"/>
        </w:rPr>
      </w:pPr>
      <w:r w:rsidRPr="00D57E01">
        <w:rPr>
          <w:rFonts w:ascii="Times New Roman" w:hAnsi="Times New Roman" w:cs="Times New Roman"/>
          <w:sz w:val="28"/>
          <w:szCs w:val="28"/>
        </w:rPr>
        <w:lastRenderedPageBreak/>
        <w:t xml:space="preserve">Таблица </w:t>
      </w:r>
      <w:r>
        <w:rPr>
          <w:rFonts w:ascii="Times New Roman" w:hAnsi="Times New Roman" w:cs="Times New Roman"/>
          <w:sz w:val="28"/>
          <w:szCs w:val="28"/>
        </w:rPr>
        <w:t>2.10</w:t>
      </w:r>
      <w:r w:rsidRPr="00D57E01">
        <w:rPr>
          <w:rFonts w:ascii="Times New Roman" w:hAnsi="Times New Roman" w:cs="Times New Roman"/>
          <w:sz w:val="28"/>
          <w:szCs w:val="28"/>
        </w:rPr>
        <w:t>. – Комплексная оценка возможностей и угроз с учетом сильных и слабых сторон</w:t>
      </w:r>
    </w:p>
    <w:tbl>
      <w:tblPr>
        <w:tblStyle w:val="a3"/>
        <w:tblW w:w="0" w:type="auto"/>
        <w:tblLook w:val="01E0"/>
      </w:tblPr>
      <w:tblGrid>
        <w:gridCol w:w="1469"/>
        <w:gridCol w:w="1469"/>
        <w:gridCol w:w="1491"/>
        <w:gridCol w:w="1491"/>
        <w:gridCol w:w="1491"/>
        <w:gridCol w:w="1491"/>
        <w:gridCol w:w="1471"/>
        <w:gridCol w:w="1471"/>
        <w:gridCol w:w="1471"/>
        <w:gridCol w:w="1471"/>
      </w:tblGrid>
      <w:tr w:rsidR="006D15FC" w:rsidRPr="006D15FC" w:rsidTr="005E6699">
        <w:tc>
          <w:tcPr>
            <w:tcW w:w="1469" w:type="dxa"/>
            <w:vMerge w:val="restart"/>
          </w:tcPr>
          <w:p w:rsidR="006D15FC" w:rsidRPr="006D15FC" w:rsidRDefault="006D15FC" w:rsidP="005E6699">
            <w:pPr>
              <w:jc w:val="both"/>
              <w:rPr>
                <w:rFonts w:ascii="Times New Roman" w:hAnsi="Times New Roman" w:cs="Times New Roman"/>
                <w:sz w:val="18"/>
                <w:szCs w:val="18"/>
              </w:rPr>
            </w:pPr>
          </w:p>
        </w:tc>
        <w:tc>
          <w:tcPr>
            <w:tcW w:w="1469" w:type="dxa"/>
            <w:vMerge w:val="restart"/>
          </w:tcPr>
          <w:p w:rsidR="006D15FC" w:rsidRPr="006D15FC" w:rsidRDefault="006D15FC" w:rsidP="005E6699">
            <w:pPr>
              <w:jc w:val="both"/>
              <w:rPr>
                <w:rFonts w:ascii="Times New Roman" w:hAnsi="Times New Roman" w:cs="Times New Roman"/>
                <w:sz w:val="18"/>
                <w:szCs w:val="18"/>
              </w:rPr>
            </w:pPr>
          </w:p>
        </w:tc>
        <w:tc>
          <w:tcPr>
            <w:tcW w:w="5964" w:type="dxa"/>
            <w:gridSpan w:val="4"/>
          </w:tcPr>
          <w:p w:rsidR="006D15FC" w:rsidRPr="006D15FC" w:rsidRDefault="006D15FC" w:rsidP="005E6699">
            <w:pPr>
              <w:jc w:val="center"/>
              <w:rPr>
                <w:rFonts w:ascii="Times New Roman" w:hAnsi="Times New Roman" w:cs="Times New Roman"/>
                <w:sz w:val="18"/>
                <w:szCs w:val="18"/>
              </w:rPr>
            </w:pPr>
            <w:r w:rsidRPr="006D15FC">
              <w:rPr>
                <w:rFonts w:ascii="Times New Roman" w:hAnsi="Times New Roman" w:cs="Times New Roman"/>
                <w:sz w:val="18"/>
                <w:szCs w:val="18"/>
              </w:rPr>
              <w:t xml:space="preserve">Возможности </w:t>
            </w:r>
          </w:p>
        </w:tc>
        <w:tc>
          <w:tcPr>
            <w:tcW w:w="5884" w:type="dxa"/>
            <w:gridSpan w:val="4"/>
          </w:tcPr>
          <w:p w:rsidR="006D15FC" w:rsidRPr="006D15FC" w:rsidRDefault="006D15FC" w:rsidP="005E6699">
            <w:pPr>
              <w:jc w:val="center"/>
              <w:rPr>
                <w:rFonts w:ascii="Times New Roman" w:hAnsi="Times New Roman" w:cs="Times New Roman"/>
                <w:sz w:val="18"/>
                <w:szCs w:val="18"/>
              </w:rPr>
            </w:pPr>
            <w:r w:rsidRPr="006D15FC">
              <w:rPr>
                <w:rFonts w:ascii="Times New Roman" w:hAnsi="Times New Roman" w:cs="Times New Roman"/>
                <w:sz w:val="18"/>
                <w:szCs w:val="18"/>
              </w:rPr>
              <w:t xml:space="preserve">Угрозы </w:t>
            </w:r>
          </w:p>
        </w:tc>
      </w:tr>
      <w:tr w:rsidR="006D15FC" w:rsidRPr="006D15FC" w:rsidTr="005E6699">
        <w:tc>
          <w:tcPr>
            <w:tcW w:w="1469" w:type="dxa"/>
            <w:vMerge/>
          </w:tcPr>
          <w:p w:rsidR="006D15FC" w:rsidRPr="006D15FC" w:rsidRDefault="006D15FC" w:rsidP="005E6699">
            <w:pPr>
              <w:jc w:val="both"/>
              <w:rPr>
                <w:rFonts w:ascii="Times New Roman" w:hAnsi="Times New Roman" w:cs="Times New Roman"/>
                <w:sz w:val="18"/>
                <w:szCs w:val="18"/>
              </w:rPr>
            </w:pPr>
          </w:p>
        </w:tc>
        <w:tc>
          <w:tcPr>
            <w:tcW w:w="1469" w:type="dxa"/>
            <w:vMerge/>
          </w:tcPr>
          <w:p w:rsidR="006D15FC" w:rsidRPr="006D15FC" w:rsidRDefault="006D15FC" w:rsidP="005E6699">
            <w:pPr>
              <w:jc w:val="both"/>
              <w:rPr>
                <w:rFonts w:ascii="Times New Roman" w:hAnsi="Times New Roman" w:cs="Times New Roman"/>
                <w:sz w:val="18"/>
                <w:szCs w:val="18"/>
              </w:rPr>
            </w:pPr>
          </w:p>
        </w:tc>
        <w:tc>
          <w:tcPr>
            <w:tcW w:w="1491" w:type="dxa"/>
          </w:tcPr>
          <w:p w:rsidR="006D15FC" w:rsidRPr="006D15FC" w:rsidRDefault="006D15FC" w:rsidP="005E6699">
            <w:pPr>
              <w:jc w:val="both"/>
              <w:rPr>
                <w:rFonts w:ascii="Times New Roman" w:hAnsi="Times New Roman" w:cs="Times New Roman"/>
                <w:sz w:val="18"/>
                <w:szCs w:val="18"/>
              </w:rPr>
            </w:pPr>
            <w:r w:rsidRPr="006D15FC">
              <w:rPr>
                <w:rFonts w:ascii="Times New Roman" w:hAnsi="Times New Roman" w:cs="Times New Roman"/>
                <w:sz w:val="18"/>
                <w:szCs w:val="18"/>
              </w:rPr>
              <w:t>Высокая квалификация персонала</w:t>
            </w:r>
          </w:p>
        </w:tc>
        <w:tc>
          <w:tcPr>
            <w:tcW w:w="1491" w:type="dxa"/>
          </w:tcPr>
          <w:p w:rsidR="006D15FC" w:rsidRPr="006D15FC" w:rsidRDefault="006D15FC" w:rsidP="005E6699">
            <w:pPr>
              <w:jc w:val="both"/>
              <w:rPr>
                <w:rFonts w:ascii="Times New Roman" w:hAnsi="Times New Roman" w:cs="Times New Roman"/>
                <w:sz w:val="18"/>
                <w:szCs w:val="18"/>
              </w:rPr>
            </w:pPr>
            <w:r w:rsidRPr="006D15FC">
              <w:rPr>
                <w:rFonts w:ascii="Times New Roman" w:hAnsi="Times New Roman" w:cs="Times New Roman"/>
                <w:sz w:val="18"/>
                <w:szCs w:val="18"/>
              </w:rPr>
              <w:t>Положительная репутация санатория</w:t>
            </w:r>
          </w:p>
        </w:tc>
        <w:tc>
          <w:tcPr>
            <w:tcW w:w="1491" w:type="dxa"/>
          </w:tcPr>
          <w:p w:rsidR="006D15FC" w:rsidRPr="006D15FC" w:rsidRDefault="006D15FC" w:rsidP="005E6699">
            <w:pPr>
              <w:jc w:val="both"/>
              <w:rPr>
                <w:rFonts w:ascii="Times New Roman" w:hAnsi="Times New Roman" w:cs="Times New Roman"/>
                <w:sz w:val="18"/>
                <w:szCs w:val="18"/>
              </w:rPr>
            </w:pPr>
            <w:r w:rsidRPr="006D15FC">
              <w:rPr>
                <w:rFonts w:ascii="Times New Roman" w:hAnsi="Times New Roman" w:cs="Times New Roman"/>
                <w:sz w:val="18"/>
                <w:szCs w:val="18"/>
              </w:rPr>
              <w:t>Значительная часть постоянных клиентов</w:t>
            </w:r>
          </w:p>
        </w:tc>
        <w:tc>
          <w:tcPr>
            <w:tcW w:w="1491" w:type="dxa"/>
          </w:tcPr>
          <w:p w:rsidR="006D15FC" w:rsidRPr="006D15FC" w:rsidRDefault="006D15FC" w:rsidP="005E6699">
            <w:pPr>
              <w:jc w:val="both"/>
              <w:rPr>
                <w:rFonts w:ascii="Times New Roman" w:hAnsi="Times New Roman" w:cs="Times New Roman"/>
                <w:sz w:val="18"/>
                <w:szCs w:val="18"/>
              </w:rPr>
            </w:pPr>
            <w:r w:rsidRPr="006D15FC">
              <w:rPr>
                <w:rFonts w:ascii="Times New Roman" w:hAnsi="Times New Roman" w:cs="Times New Roman"/>
                <w:sz w:val="18"/>
                <w:szCs w:val="18"/>
              </w:rPr>
              <w:t>Демократичный стиль менеджмента</w:t>
            </w:r>
          </w:p>
        </w:tc>
        <w:tc>
          <w:tcPr>
            <w:tcW w:w="1471" w:type="dxa"/>
          </w:tcPr>
          <w:p w:rsidR="006D15FC" w:rsidRPr="006D15FC" w:rsidRDefault="006D15FC" w:rsidP="005E6699">
            <w:pPr>
              <w:jc w:val="both"/>
              <w:rPr>
                <w:rFonts w:ascii="Times New Roman" w:hAnsi="Times New Roman" w:cs="Times New Roman"/>
                <w:sz w:val="18"/>
                <w:szCs w:val="18"/>
              </w:rPr>
            </w:pPr>
            <w:r w:rsidRPr="006D15FC">
              <w:rPr>
                <w:rFonts w:ascii="Times New Roman" w:hAnsi="Times New Roman" w:cs="Times New Roman"/>
                <w:sz w:val="18"/>
                <w:szCs w:val="18"/>
              </w:rPr>
              <w:t>Появление новых конкурентов</w:t>
            </w:r>
          </w:p>
        </w:tc>
        <w:tc>
          <w:tcPr>
            <w:tcW w:w="1471" w:type="dxa"/>
          </w:tcPr>
          <w:p w:rsidR="006D15FC" w:rsidRPr="006D15FC" w:rsidRDefault="006D15FC" w:rsidP="005E6699">
            <w:pPr>
              <w:jc w:val="both"/>
              <w:rPr>
                <w:rFonts w:ascii="Times New Roman" w:hAnsi="Times New Roman" w:cs="Times New Roman"/>
                <w:sz w:val="18"/>
                <w:szCs w:val="18"/>
              </w:rPr>
            </w:pPr>
            <w:r w:rsidRPr="006D15FC">
              <w:rPr>
                <w:rFonts w:ascii="Times New Roman" w:hAnsi="Times New Roman" w:cs="Times New Roman"/>
                <w:sz w:val="18"/>
                <w:szCs w:val="18"/>
              </w:rPr>
              <w:t>Ужесточение норм и стандартов</w:t>
            </w:r>
          </w:p>
        </w:tc>
        <w:tc>
          <w:tcPr>
            <w:tcW w:w="1471" w:type="dxa"/>
          </w:tcPr>
          <w:p w:rsidR="006D15FC" w:rsidRPr="006D15FC" w:rsidRDefault="006D15FC" w:rsidP="005E6699">
            <w:pPr>
              <w:jc w:val="both"/>
              <w:rPr>
                <w:rFonts w:ascii="Times New Roman" w:hAnsi="Times New Roman" w:cs="Times New Roman"/>
                <w:sz w:val="18"/>
                <w:szCs w:val="18"/>
              </w:rPr>
            </w:pPr>
            <w:r w:rsidRPr="006D15FC">
              <w:rPr>
                <w:rFonts w:ascii="Times New Roman" w:hAnsi="Times New Roman" w:cs="Times New Roman"/>
                <w:sz w:val="18"/>
                <w:szCs w:val="18"/>
              </w:rPr>
              <w:t>Сокращение уровня реальных доходов населения</w:t>
            </w:r>
          </w:p>
        </w:tc>
        <w:tc>
          <w:tcPr>
            <w:tcW w:w="1471" w:type="dxa"/>
          </w:tcPr>
          <w:p w:rsidR="006D15FC" w:rsidRPr="006D15FC" w:rsidRDefault="006D15FC" w:rsidP="005E6699">
            <w:pPr>
              <w:jc w:val="both"/>
              <w:rPr>
                <w:rFonts w:ascii="Times New Roman" w:hAnsi="Times New Roman" w:cs="Times New Roman"/>
                <w:sz w:val="18"/>
                <w:szCs w:val="18"/>
              </w:rPr>
            </w:pPr>
            <w:r w:rsidRPr="006D15FC">
              <w:rPr>
                <w:rFonts w:ascii="Times New Roman" w:hAnsi="Times New Roman" w:cs="Times New Roman"/>
                <w:sz w:val="18"/>
                <w:szCs w:val="18"/>
              </w:rPr>
              <w:t>Так как главный офис находится в Европе, возможно ухудшение политической составляющей</w:t>
            </w:r>
          </w:p>
        </w:tc>
      </w:tr>
      <w:tr w:rsidR="006D15FC" w:rsidRPr="006D15FC" w:rsidTr="005E6699">
        <w:tc>
          <w:tcPr>
            <w:tcW w:w="1469" w:type="dxa"/>
            <w:vMerge w:val="restart"/>
          </w:tcPr>
          <w:p w:rsidR="006D15FC" w:rsidRPr="006D15FC" w:rsidRDefault="006D15FC" w:rsidP="005E6699">
            <w:pPr>
              <w:jc w:val="both"/>
              <w:rPr>
                <w:rFonts w:ascii="Times New Roman" w:hAnsi="Times New Roman" w:cs="Times New Roman"/>
                <w:sz w:val="18"/>
                <w:szCs w:val="18"/>
              </w:rPr>
            </w:pPr>
            <w:r w:rsidRPr="006D15FC">
              <w:rPr>
                <w:rFonts w:ascii="Times New Roman" w:hAnsi="Times New Roman" w:cs="Times New Roman"/>
                <w:sz w:val="18"/>
                <w:szCs w:val="18"/>
              </w:rPr>
              <w:t>Сильные стороны</w:t>
            </w:r>
          </w:p>
        </w:tc>
        <w:tc>
          <w:tcPr>
            <w:tcW w:w="1469" w:type="dxa"/>
          </w:tcPr>
          <w:p w:rsidR="006D15FC" w:rsidRPr="006D15FC" w:rsidRDefault="006D15FC" w:rsidP="005E6699">
            <w:pPr>
              <w:jc w:val="both"/>
              <w:rPr>
                <w:rFonts w:ascii="Times New Roman" w:hAnsi="Times New Roman" w:cs="Times New Roman"/>
                <w:sz w:val="18"/>
                <w:szCs w:val="18"/>
              </w:rPr>
            </w:pPr>
            <w:r w:rsidRPr="006D15FC">
              <w:rPr>
                <w:rFonts w:ascii="Times New Roman" w:hAnsi="Times New Roman" w:cs="Times New Roman"/>
                <w:sz w:val="18"/>
                <w:szCs w:val="18"/>
              </w:rPr>
              <w:t>Широта ассортимента услуг</w:t>
            </w:r>
          </w:p>
        </w:tc>
        <w:tc>
          <w:tcPr>
            <w:tcW w:w="1491" w:type="dxa"/>
          </w:tcPr>
          <w:p w:rsidR="006D15FC" w:rsidRPr="006D15FC" w:rsidRDefault="006D15FC" w:rsidP="005E6699">
            <w:pPr>
              <w:jc w:val="both"/>
              <w:rPr>
                <w:rFonts w:ascii="Times New Roman" w:hAnsi="Times New Roman" w:cs="Times New Roman"/>
                <w:sz w:val="18"/>
                <w:szCs w:val="18"/>
              </w:rPr>
            </w:pPr>
          </w:p>
        </w:tc>
        <w:tc>
          <w:tcPr>
            <w:tcW w:w="1491" w:type="dxa"/>
          </w:tcPr>
          <w:p w:rsidR="006D15FC" w:rsidRPr="006D15FC" w:rsidRDefault="006D15FC" w:rsidP="005E6699">
            <w:pPr>
              <w:jc w:val="both"/>
              <w:rPr>
                <w:rFonts w:ascii="Times New Roman" w:hAnsi="Times New Roman" w:cs="Times New Roman"/>
                <w:sz w:val="18"/>
                <w:szCs w:val="18"/>
              </w:rPr>
            </w:pPr>
          </w:p>
        </w:tc>
        <w:tc>
          <w:tcPr>
            <w:tcW w:w="1491" w:type="dxa"/>
          </w:tcPr>
          <w:p w:rsidR="006D15FC" w:rsidRPr="006D15FC" w:rsidRDefault="006D15FC" w:rsidP="005E6699">
            <w:pPr>
              <w:jc w:val="both"/>
              <w:rPr>
                <w:rFonts w:ascii="Times New Roman" w:hAnsi="Times New Roman" w:cs="Times New Roman"/>
                <w:sz w:val="18"/>
                <w:szCs w:val="18"/>
              </w:rPr>
            </w:pPr>
          </w:p>
        </w:tc>
        <w:tc>
          <w:tcPr>
            <w:tcW w:w="1491" w:type="dxa"/>
          </w:tcPr>
          <w:p w:rsidR="006D15FC" w:rsidRPr="006D15FC" w:rsidRDefault="006D15FC" w:rsidP="005E6699">
            <w:pPr>
              <w:jc w:val="both"/>
              <w:rPr>
                <w:rFonts w:ascii="Times New Roman" w:hAnsi="Times New Roman" w:cs="Times New Roman"/>
                <w:sz w:val="18"/>
                <w:szCs w:val="18"/>
              </w:rPr>
            </w:pPr>
          </w:p>
        </w:tc>
        <w:tc>
          <w:tcPr>
            <w:tcW w:w="1471" w:type="dxa"/>
          </w:tcPr>
          <w:p w:rsidR="006D15FC" w:rsidRPr="006D15FC" w:rsidRDefault="006D15FC" w:rsidP="005E6699">
            <w:pPr>
              <w:jc w:val="both"/>
              <w:rPr>
                <w:rFonts w:ascii="Times New Roman" w:hAnsi="Times New Roman" w:cs="Times New Roman"/>
                <w:sz w:val="18"/>
                <w:szCs w:val="18"/>
              </w:rPr>
            </w:pPr>
          </w:p>
        </w:tc>
        <w:tc>
          <w:tcPr>
            <w:tcW w:w="1471" w:type="dxa"/>
          </w:tcPr>
          <w:p w:rsidR="006D15FC" w:rsidRPr="006D15FC" w:rsidRDefault="006D15FC" w:rsidP="005E6699">
            <w:pPr>
              <w:jc w:val="both"/>
              <w:rPr>
                <w:rFonts w:ascii="Times New Roman" w:hAnsi="Times New Roman" w:cs="Times New Roman"/>
                <w:sz w:val="18"/>
                <w:szCs w:val="18"/>
              </w:rPr>
            </w:pPr>
          </w:p>
        </w:tc>
        <w:tc>
          <w:tcPr>
            <w:tcW w:w="1471" w:type="dxa"/>
          </w:tcPr>
          <w:p w:rsidR="006D15FC" w:rsidRPr="006D15FC" w:rsidRDefault="006D15FC" w:rsidP="005E6699">
            <w:pPr>
              <w:jc w:val="both"/>
              <w:rPr>
                <w:rFonts w:ascii="Times New Roman" w:hAnsi="Times New Roman" w:cs="Times New Roman"/>
                <w:sz w:val="18"/>
                <w:szCs w:val="18"/>
              </w:rPr>
            </w:pPr>
          </w:p>
        </w:tc>
        <w:tc>
          <w:tcPr>
            <w:tcW w:w="1471" w:type="dxa"/>
          </w:tcPr>
          <w:p w:rsidR="006D15FC" w:rsidRPr="006D15FC" w:rsidRDefault="006D15FC" w:rsidP="005E6699">
            <w:pPr>
              <w:jc w:val="both"/>
              <w:rPr>
                <w:rFonts w:ascii="Times New Roman" w:hAnsi="Times New Roman" w:cs="Times New Roman"/>
                <w:sz w:val="18"/>
                <w:szCs w:val="18"/>
              </w:rPr>
            </w:pPr>
          </w:p>
        </w:tc>
      </w:tr>
      <w:tr w:rsidR="006D15FC" w:rsidRPr="006D15FC" w:rsidTr="005E6699">
        <w:tc>
          <w:tcPr>
            <w:tcW w:w="1469" w:type="dxa"/>
            <w:vMerge/>
          </w:tcPr>
          <w:p w:rsidR="006D15FC" w:rsidRPr="006D15FC" w:rsidRDefault="006D15FC" w:rsidP="005E6699">
            <w:pPr>
              <w:jc w:val="both"/>
              <w:rPr>
                <w:rFonts w:ascii="Times New Roman" w:hAnsi="Times New Roman" w:cs="Times New Roman"/>
                <w:sz w:val="18"/>
                <w:szCs w:val="18"/>
              </w:rPr>
            </w:pPr>
          </w:p>
        </w:tc>
        <w:tc>
          <w:tcPr>
            <w:tcW w:w="1469" w:type="dxa"/>
          </w:tcPr>
          <w:p w:rsidR="006D15FC" w:rsidRPr="006D15FC" w:rsidRDefault="006D15FC" w:rsidP="005E6699">
            <w:pPr>
              <w:jc w:val="both"/>
              <w:rPr>
                <w:rFonts w:ascii="Times New Roman" w:hAnsi="Times New Roman" w:cs="Times New Roman"/>
                <w:sz w:val="18"/>
                <w:szCs w:val="18"/>
              </w:rPr>
            </w:pPr>
            <w:r w:rsidRPr="006D15FC">
              <w:rPr>
                <w:rFonts w:ascii="Times New Roman" w:hAnsi="Times New Roman" w:cs="Times New Roman"/>
                <w:sz w:val="18"/>
                <w:szCs w:val="18"/>
              </w:rPr>
              <w:t>Разнообразная развлекательная программа</w:t>
            </w:r>
          </w:p>
        </w:tc>
        <w:tc>
          <w:tcPr>
            <w:tcW w:w="1491" w:type="dxa"/>
          </w:tcPr>
          <w:p w:rsidR="006D15FC" w:rsidRPr="006D15FC" w:rsidRDefault="006D15FC" w:rsidP="005E6699">
            <w:pPr>
              <w:jc w:val="both"/>
              <w:rPr>
                <w:rFonts w:ascii="Times New Roman" w:hAnsi="Times New Roman" w:cs="Times New Roman"/>
                <w:sz w:val="18"/>
                <w:szCs w:val="18"/>
              </w:rPr>
            </w:pPr>
          </w:p>
        </w:tc>
        <w:tc>
          <w:tcPr>
            <w:tcW w:w="1491" w:type="dxa"/>
          </w:tcPr>
          <w:p w:rsidR="006D15FC" w:rsidRPr="006D15FC" w:rsidRDefault="006D15FC" w:rsidP="005E6699">
            <w:pPr>
              <w:jc w:val="both"/>
              <w:rPr>
                <w:rFonts w:ascii="Times New Roman" w:hAnsi="Times New Roman" w:cs="Times New Roman"/>
                <w:sz w:val="18"/>
                <w:szCs w:val="18"/>
              </w:rPr>
            </w:pPr>
          </w:p>
        </w:tc>
        <w:tc>
          <w:tcPr>
            <w:tcW w:w="1491" w:type="dxa"/>
          </w:tcPr>
          <w:p w:rsidR="006D15FC" w:rsidRPr="006D15FC" w:rsidRDefault="006D15FC" w:rsidP="005E6699">
            <w:pPr>
              <w:jc w:val="both"/>
              <w:rPr>
                <w:rFonts w:ascii="Times New Roman" w:hAnsi="Times New Roman" w:cs="Times New Roman"/>
                <w:sz w:val="18"/>
                <w:szCs w:val="18"/>
              </w:rPr>
            </w:pPr>
          </w:p>
        </w:tc>
        <w:tc>
          <w:tcPr>
            <w:tcW w:w="1491" w:type="dxa"/>
          </w:tcPr>
          <w:p w:rsidR="006D15FC" w:rsidRPr="006D15FC" w:rsidRDefault="006D15FC" w:rsidP="005E6699">
            <w:pPr>
              <w:jc w:val="both"/>
              <w:rPr>
                <w:rFonts w:ascii="Times New Roman" w:hAnsi="Times New Roman" w:cs="Times New Roman"/>
                <w:sz w:val="18"/>
                <w:szCs w:val="18"/>
              </w:rPr>
            </w:pPr>
          </w:p>
        </w:tc>
        <w:tc>
          <w:tcPr>
            <w:tcW w:w="1471" w:type="dxa"/>
          </w:tcPr>
          <w:p w:rsidR="006D15FC" w:rsidRPr="006D15FC" w:rsidRDefault="006D15FC" w:rsidP="005E6699">
            <w:pPr>
              <w:jc w:val="both"/>
              <w:rPr>
                <w:rFonts w:ascii="Times New Roman" w:hAnsi="Times New Roman" w:cs="Times New Roman"/>
                <w:sz w:val="18"/>
                <w:szCs w:val="18"/>
              </w:rPr>
            </w:pPr>
          </w:p>
        </w:tc>
        <w:tc>
          <w:tcPr>
            <w:tcW w:w="1471" w:type="dxa"/>
          </w:tcPr>
          <w:p w:rsidR="006D15FC" w:rsidRPr="006D15FC" w:rsidRDefault="006D15FC" w:rsidP="005E6699">
            <w:pPr>
              <w:jc w:val="both"/>
              <w:rPr>
                <w:rFonts w:ascii="Times New Roman" w:hAnsi="Times New Roman" w:cs="Times New Roman"/>
                <w:sz w:val="18"/>
                <w:szCs w:val="18"/>
              </w:rPr>
            </w:pPr>
          </w:p>
        </w:tc>
        <w:tc>
          <w:tcPr>
            <w:tcW w:w="1471" w:type="dxa"/>
          </w:tcPr>
          <w:p w:rsidR="006D15FC" w:rsidRPr="006D15FC" w:rsidRDefault="006D15FC" w:rsidP="005E6699">
            <w:pPr>
              <w:jc w:val="both"/>
              <w:rPr>
                <w:rFonts w:ascii="Times New Roman" w:hAnsi="Times New Roman" w:cs="Times New Roman"/>
                <w:sz w:val="18"/>
                <w:szCs w:val="18"/>
              </w:rPr>
            </w:pPr>
          </w:p>
        </w:tc>
        <w:tc>
          <w:tcPr>
            <w:tcW w:w="1471" w:type="dxa"/>
          </w:tcPr>
          <w:p w:rsidR="006D15FC" w:rsidRPr="006D15FC" w:rsidRDefault="006D15FC" w:rsidP="005E6699">
            <w:pPr>
              <w:jc w:val="both"/>
              <w:rPr>
                <w:rFonts w:ascii="Times New Roman" w:hAnsi="Times New Roman" w:cs="Times New Roman"/>
                <w:sz w:val="18"/>
                <w:szCs w:val="18"/>
              </w:rPr>
            </w:pPr>
          </w:p>
        </w:tc>
      </w:tr>
      <w:tr w:rsidR="006D15FC" w:rsidRPr="006D15FC" w:rsidTr="005E6699">
        <w:tc>
          <w:tcPr>
            <w:tcW w:w="1469" w:type="dxa"/>
            <w:vMerge/>
          </w:tcPr>
          <w:p w:rsidR="006D15FC" w:rsidRPr="006D15FC" w:rsidRDefault="006D15FC" w:rsidP="005E6699">
            <w:pPr>
              <w:jc w:val="both"/>
              <w:rPr>
                <w:rFonts w:ascii="Times New Roman" w:hAnsi="Times New Roman" w:cs="Times New Roman"/>
                <w:sz w:val="18"/>
                <w:szCs w:val="18"/>
              </w:rPr>
            </w:pPr>
          </w:p>
        </w:tc>
        <w:tc>
          <w:tcPr>
            <w:tcW w:w="1469" w:type="dxa"/>
          </w:tcPr>
          <w:p w:rsidR="006D15FC" w:rsidRPr="006D15FC" w:rsidRDefault="006D15FC" w:rsidP="005E6699">
            <w:pPr>
              <w:jc w:val="both"/>
              <w:rPr>
                <w:rFonts w:ascii="Times New Roman" w:hAnsi="Times New Roman" w:cs="Times New Roman"/>
                <w:sz w:val="18"/>
                <w:szCs w:val="18"/>
              </w:rPr>
            </w:pPr>
            <w:r w:rsidRPr="006D15FC">
              <w:rPr>
                <w:rFonts w:ascii="Times New Roman" w:hAnsi="Times New Roman" w:cs="Times New Roman"/>
                <w:sz w:val="18"/>
                <w:szCs w:val="18"/>
              </w:rPr>
              <w:t>Гибкие цены</w:t>
            </w:r>
          </w:p>
        </w:tc>
        <w:tc>
          <w:tcPr>
            <w:tcW w:w="1491" w:type="dxa"/>
          </w:tcPr>
          <w:p w:rsidR="006D15FC" w:rsidRPr="006D15FC" w:rsidRDefault="006D15FC" w:rsidP="005E6699">
            <w:pPr>
              <w:jc w:val="both"/>
              <w:rPr>
                <w:rFonts w:ascii="Times New Roman" w:hAnsi="Times New Roman" w:cs="Times New Roman"/>
                <w:sz w:val="18"/>
                <w:szCs w:val="18"/>
              </w:rPr>
            </w:pPr>
          </w:p>
        </w:tc>
        <w:tc>
          <w:tcPr>
            <w:tcW w:w="1491" w:type="dxa"/>
          </w:tcPr>
          <w:p w:rsidR="006D15FC" w:rsidRPr="006D15FC" w:rsidRDefault="006D15FC" w:rsidP="005E6699">
            <w:pPr>
              <w:jc w:val="both"/>
              <w:rPr>
                <w:rFonts w:ascii="Times New Roman" w:hAnsi="Times New Roman" w:cs="Times New Roman"/>
                <w:sz w:val="18"/>
                <w:szCs w:val="18"/>
              </w:rPr>
            </w:pPr>
          </w:p>
        </w:tc>
        <w:tc>
          <w:tcPr>
            <w:tcW w:w="1491" w:type="dxa"/>
          </w:tcPr>
          <w:p w:rsidR="006D15FC" w:rsidRPr="006D15FC" w:rsidRDefault="006D15FC" w:rsidP="005E6699">
            <w:pPr>
              <w:jc w:val="both"/>
              <w:rPr>
                <w:rFonts w:ascii="Times New Roman" w:hAnsi="Times New Roman" w:cs="Times New Roman"/>
                <w:sz w:val="18"/>
                <w:szCs w:val="18"/>
              </w:rPr>
            </w:pPr>
          </w:p>
        </w:tc>
        <w:tc>
          <w:tcPr>
            <w:tcW w:w="1491" w:type="dxa"/>
          </w:tcPr>
          <w:p w:rsidR="006D15FC" w:rsidRPr="006D15FC" w:rsidRDefault="006D15FC" w:rsidP="005E6699">
            <w:pPr>
              <w:jc w:val="both"/>
              <w:rPr>
                <w:rFonts w:ascii="Times New Roman" w:hAnsi="Times New Roman" w:cs="Times New Roman"/>
                <w:sz w:val="18"/>
                <w:szCs w:val="18"/>
              </w:rPr>
            </w:pPr>
          </w:p>
        </w:tc>
        <w:tc>
          <w:tcPr>
            <w:tcW w:w="1471" w:type="dxa"/>
          </w:tcPr>
          <w:p w:rsidR="006D15FC" w:rsidRPr="006D15FC" w:rsidRDefault="006D15FC" w:rsidP="005E6699">
            <w:pPr>
              <w:jc w:val="both"/>
              <w:rPr>
                <w:rFonts w:ascii="Times New Roman" w:hAnsi="Times New Roman" w:cs="Times New Roman"/>
                <w:sz w:val="18"/>
                <w:szCs w:val="18"/>
              </w:rPr>
            </w:pPr>
          </w:p>
        </w:tc>
        <w:tc>
          <w:tcPr>
            <w:tcW w:w="1471" w:type="dxa"/>
          </w:tcPr>
          <w:p w:rsidR="006D15FC" w:rsidRPr="006D15FC" w:rsidRDefault="006D15FC" w:rsidP="005E6699">
            <w:pPr>
              <w:jc w:val="both"/>
              <w:rPr>
                <w:rFonts w:ascii="Times New Roman" w:hAnsi="Times New Roman" w:cs="Times New Roman"/>
                <w:sz w:val="18"/>
                <w:szCs w:val="18"/>
              </w:rPr>
            </w:pPr>
          </w:p>
        </w:tc>
        <w:tc>
          <w:tcPr>
            <w:tcW w:w="1471" w:type="dxa"/>
          </w:tcPr>
          <w:p w:rsidR="006D15FC" w:rsidRPr="006D15FC" w:rsidRDefault="006D15FC" w:rsidP="005E6699">
            <w:pPr>
              <w:jc w:val="both"/>
              <w:rPr>
                <w:rFonts w:ascii="Times New Roman" w:hAnsi="Times New Roman" w:cs="Times New Roman"/>
                <w:sz w:val="18"/>
                <w:szCs w:val="18"/>
              </w:rPr>
            </w:pPr>
          </w:p>
        </w:tc>
        <w:tc>
          <w:tcPr>
            <w:tcW w:w="1471" w:type="dxa"/>
          </w:tcPr>
          <w:p w:rsidR="006D15FC" w:rsidRPr="006D15FC" w:rsidRDefault="006D15FC" w:rsidP="005E6699">
            <w:pPr>
              <w:jc w:val="both"/>
              <w:rPr>
                <w:rFonts w:ascii="Times New Roman" w:hAnsi="Times New Roman" w:cs="Times New Roman"/>
                <w:sz w:val="18"/>
                <w:szCs w:val="18"/>
              </w:rPr>
            </w:pPr>
          </w:p>
        </w:tc>
      </w:tr>
      <w:tr w:rsidR="006D15FC" w:rsidRPr="006D15FC" w:rsidTr="005E6699">
        <w:tc>
          <w:tcPr>
            <w:tcW w:w="1469" w:type="dxa"/>
            <w:vMerge/>
          </w:tcPr>
          <w:p w:rsidR="006D15FC" w:rsidRPr="006D15FC" w:rsidRDefault="006D15FC" w:rsidP="005E6699">
            <w:pPr>
              <w:jc w:val="both"/>
              <w:rPr>
                <w:rFonts w:ascii="Times New Roman" w:hAnsi="Times New Roman" w:cs="Times New Roman"/>
                <w:sz w:val="18"/>
                <w:szCs w:val="18"/>
              </w:rPr>
            </w:pPr>
          </w:p>
        </w:tc>
        <w:tc>
          <w:tcPr>
            <w:tcW w:w="1469" w:type="dxa"/>
          </w:tcPr>
          <w:p w:rsidR="006D15FC" w:rsidRPr="006D15FC" w:rsidRDefault="006D15FC" w:rsidP="005E6699">
            <w:pPr>
              <w:jc w:val="both"/>
              <w:rPr>
                <w:rFonts w:ascii="Times New Roman" w:hAnsi="Times New Roman" w:cs="Times New Roman"/>
                <w:sz w:val="18"/>
                <w:szCs w:val="18"/>
              </w:rPr>
            </w:pPr>
            <w:r w:rsidRPr="006D15FC">
              <w:rPr>
                <w:rFonts w:ascii="Times New Roman" w:hAnsi="Times New Roman" w:cs="Times New Roman"/>
                <w:sz w:val="18"/>
                <w:szCs w:val="18"/>
              </w:rPr>
              <w:t>Высокое качество сервиса</w:t>
            </w:r>
          </w:p>
        </w:tc>
        <w:tc>
          <w:tcPr>
            <w:tcW w:w="1491" w:type="dxa"/>
          </w:tcPr>
          <w:p w:rsidR="006D15FC" w:rsidRPr="006D15FC" w:rsidRDefault="006D15FC" w:rsidP="005E6699">
            <w:pPr>
              <w:jc w:val="both"/>
              <w:rPr>
                <w:rFonts w:ascii="Times New Roman" w:hAnsi="Times New Roman" w:cs="Times New Roman"/>
                <w:sz w:val="18"/>
                <w:szCs w:val="18"/>
              </w:rPr>
            </w:pPr>
          </w:p>
        </w:tc>
        <w:tc>
          <w:tcPr>
            <w:tcW w:w="1491" w:type="dxa"/>
          </w:tcPr>
          <w:p w:rsidR="006D15FC" w:rsidRPr="006D15FC" w:rsidRDefault="006D15FC" w:rsidP="005E6699">
            <w:pPr>
              <w:jc w:val="both"/>
              <w:rPr>
                <w:rFonts w:ascii="Times New Roman" w:hAnsi="Times New Roman" w:cs="Times New Roman"/>
                <w:sz w:val="18"/>
                <w:szCs w:val="18"/>
              </w:rPr>
            </w:pPr>
          </w:p>
        </w:tc>
        <w:tc>
          <w:tcPr>
            <w:tcW w:w="1491" w:type="dxa"/>
          </w:tcPr>
          <w:p w:rsidR="006D15FC" w:rsidRPr="006D15FC" w:rsidRDefault="006D15FC" w:rsidP="005E6699">
            <w:pPr>
              <w:jc w:val="both"/>
              <w:rPr>
                <w:rFonts w:ascii="Times New Roman" w:hAnsi="Times New Roman" w:cs="Times New Roman"/>
                <w:sz w:val="18"/>
                <w:szCs w:val="18"/>
              </w:rPr>
            </w:pPr>
          </w:p>
        </w:tc>
        <w:tc>
          <w:tcPr>
            <w:tcW w:w="1491" w:type="dxa"/>
          </w:tcPr>
          <w:p w:rsidR="006D15FC" w:rsidRPr="006D15FC" w:rsidRDefault="006D15FC" w:rsidP="005E6699">
            <w:pPr>
              <w:jc w:val="both"/>
              <w:rPr>
                <w:rFonts w:ascii="Times New Roman" w:hAnsi="Times New Roman" w:cs="Times New Roman"/>
                <w:sz w:val="18"/>
                <w:szCs w:val="18"/>
              </w:rPr>
            </w:pPr>
          </w:p>
        </w:tc>
        <w:tc>
          <w:tcPr>
            <w:tcW w:w="1471" w:type="dxa"/>
          </w:tcPr>
          <w:p w:rsidR="006D15FC" w:rsidRPr="006D15FC" w:rsidRDefault="006D15FC" w:rsidP="005E6699">
            <w:pPr>
              <w:jc w:val="both"/>
              <w:rPr>
                <w:rFonts w:ascii="Times New Roman" w:hAnsi="Times New Roman" w:cs="Times New Roman"/>
                <w:sz w:val="18"/>
                <w:szCs w:val="18"/>
              </w:rPr>
            </w:pPr>
          </w:p>
        </w:tc>
        <w:tc>
          <w:tcPr>
            <w:tcW w:w="1471" w:type="dxa"/>
          </w:tcPr>
          <w:p w:rsidR="006D15FC" w:rsidRPr="006D15FC" w:rsidRDefault="006D15FC" w:rsidP="005E6699">
            <w:pPr>
              <w:jc w:val="both"/>
              <w:rPr>
                <w:rFonts w:ascii="Times New Roman" w:hAnsi="Times New Roman" w:cs="Times New Roman"/>
                <w:sz w:val="18"/>
                <w:szCs w:val="18"/>
              </w:rPr>
            </w:pPr>
          </w:p>
        </w:tc>
        <w:tc>
          <w:tcPr>
            <w:tcW w:w="1471" w:type="dxa"/>
          </w:tcPr>
          <w:p w:rsidR="006D15FC" w:rsidRPr="006D15FC" w:rsidRDefault="006D15FC" w:rsidP="005E6699">
            <w:pPr>
              <w:jc w:val="both"/>
              <w:rPr>
                <w:rFonts w:ascii="Times New Roman" w:hAnsi="Times New Roman" w:cs="Times New Roman"/>
                <w:sz w:val="18"/>
                <w:szCs w:val="18"/>
              </w:rPr>
            </w:pPr>
          </w:p>
        </w:tc>
        <w:tc>
          <w:tcPr>
            <w:tcW w:w="1471" w:type="dxa"/>
          </w:tcPr>
          <w:p w:rsidR="006D15FC" w:rsidRPr="006D15FC" w:rsidRDefault="006D15FC" w:rsidP="005E6699">
            <w:pPr>
              <w:jc w:val="both"/>
              <w:rPr>
                <w:rFonts w:ascii="Times New Roman" w:hAnsi="Times New Roman" w:cs="Times New Roman"/>
                <w:sz w:val="18"/>
                <w:szCs w:val="18"/>
              </w:rPr>
            </w:pPr>
          </w:p>
        </w:tc>
      </w:tr>
      <w:tr w:rsidR="006D15FC" w:rsidRPr="006D15FC" w:rsidTr="005E6699">
        <w:tc>
          <w:tcPr>
            <w:tcW w:w="1469" w:type="dxa"/>
            <w:vMerge w:val="restart"/>
          </w:tcPr>
          <w:p w:rsidR="006D15FC" w:rsidRPr="006D15FC" w:rsidRDefault="006D15FC" w:rsidP="005E6699">
            <w:pPr>
              <w:jc w:val="both"/>
              <w:rPr>
                <w:rFonts w:ascii="Times New Roman" w:hAnsi="Times New Roman" w:cs="Times New Roman"/>
                <w:sz w:val="18"/>
                <w:szCs w:val="18"/>
              </w:rPr>
            </w:pPr>
            <w:r w:rsidRPr="006D15FC">
              <w:rPr>
                <w:rFonts w:ascii="Times New Roman" w:hAnsi="Times New Roman" w:cs="Times New Roman"/>
                <w:sz w:val="18"/>
                <w:szCs w:val="18"/>
              </w:rPr>
              <w:t xml:space="preserve">Слабые стороны </w:t>
            </w:r>
          </w:p>
        </w:tc>
        <w:tc>
          <w:tcPr>
            <w:tcW w:w="1469" w:type="dxa"/>
          </w:tcPr>
          <w:p w:rsidR="006D15FC" w:rsidRPr="006D15FC" w:rsidRDefault="006D15FC" w:rsidP="005E6699">
            <w:pPr>
              <w:jc w:val="both"/>
              <w:rPr>
                <w:rFonts w:ascii="Times New Roman" w:hAnsi="Times New Roman" w:cs="Times New Roman"/>
                <w:sz w:val="18"/>
                <w:szCs w:val="18"/>
              </w:rPr>
            </w:pPr>
            <w:r w:rsidRPr="006D15FC">
              <w:rPr>
                <w:rFonts w:ascii="Times New Roman" w:hAnsi="Times New Roman" w:cs="Times New Roman"/>
                <w:sz w:val="18"/>
                <w:szCs w:val="18"/>
              </w:rPr>
              <w:t>Низкая рентабельность</w:t>
            </w:r>
          </w:p>
        </w:tc>
        <w:tc>
          <w:tcPr>
            <w:tcW w:w="1491" w:type="dxa"/>
          </w:tcPr>
          <w:p w:rsidR="006D15FC" w:rsidRPr="006D15FC" w:rsidRDefault="006D15FC" w:rsidP="005E6699">
            <w:pPr>
              <w:jc w:val="both"/>
              <w:rPr>
                <w:rFonts w:ascii="Times New Roman" w:hAnsi="Times New Roman" w:cs="Times New Roman"/>
                <w:sz w:val="18"/>
                <w:szCs w:val="18"/>
              </w:rPr>
            </w:pPr>
            <w:r w:rsidRPr="006D15FC">
              <w:rPr>
                <w:rFonts w:ascii="Times New Roman" w:hAnsi="Times New Roman" w:cs="Times New Roman"/>
                <w:sz w:val="18"/>
                <w:szCs w:val="18"/>
              </w:rPr>
              <w:t>Необходимо осуществить повышение квалификации персонала</w:t>
            </w:r>
          </w:p>
        </w:tc>
        <w:tc>
          <w:tcPr>
            <w:tcW w:w="1491" w:type="dxa"/>
          </w:tcPr>
          <w:p w:rsidR="006D15FC" w:rsidRPr="006D15FC" w:rsidRDefault="006D15FC" w:rsidP="005E6699">
            <w:pPr>
              <w:jc w:val="both"/>
              <w:rPr>
                <w:rFonts w:ascii="Times New Roman" w:hAnsi="Times New Roman" w:cs="Times New Roman"/>
                <w:sz w:val="18"/>
                <w:szCs w:val="18"/>
              </w:rPr>
            </w:pPr>
          </w:p>
        </w:tc>
        <w:tc>
          <w:tcPr>
            <w:tcW w:w="1491" w:type="dxa"/>
          </w:tcPr>
          <w:p w:rsidR="006D15FC" w:rsidRPr="006D15FC" w:rsidRDefault="006D15FC" w:rsidP="005E6699">
            <w:pPr>
              <w:jc w:val="both"/>
              <w:rPr>
                <w:rFonts w:ascii="Times New Roman" w:hAnsi="Times New Roman" w:cs="Times New Roman"/>
                <w:sz w:val="18"/>
                <w:szCs w:val="18"/>
              </w:rPr>
            </w:pPr>
          </w:p>
        </w:tc>
        <w:tc>
          <w:tcPr>
            <w:tcW w:w="1491" w:type="dxa"/>
          </w:tcPr>
          <w:p w:rsidR="006D15FC" w:rsidRPr="006D15FC" w:rsidRDefault="006D15FC" w:rsidP="005E6699">
            <w:pPr>
              <w:jc w:val="both"/>
              <w:rPr>
                <w:rFonts w:ascii="Times New Roman" w:hAnsi="Times New Roman" w:cs="Times New Roman"/>
                <w:sz w:val="18"/>
                <w:szCs w:val="18"/>
              </w:rPr>
            </w:pPr>
          </w:p>
        </w:tc>
        <w:tc>
          <w:tcPr>
            <w:tcW w:w="1471" w:type="dxa"/>
          </w:tcPr>
          <w:p w:rsidR="006D15FC" w:rsidRPr="006D15FC" w:rsidRDefault="006D15FC" w:rsidP="005E6699">
            <w:pPr>
              <w:jc w:val="both"/>
              <w:rPr>
                <w:rFonts w:ascii="Times New Roman" w:hAnsi="Times New Roman" w:cs="Times New Roman"/>
                <w:sz w:val="18"/>
                <w:szCs w:val="18"/>
              </w:rPr>
            </w:pPr>
          </w:p>
        </w:tc>
        <w:tc>
          <w:tcPr>
            <w:tcW w:w="1471" w:type="dxa"/>
          </w:tcPr>
          <w:p w:rsidR="006D15FC" w:rsidRPr="006D15FC" w:rsidRDefault="006D15FC" w:rsidP="005E6699">
            <w:pPr>
              <w:jc w:val="both"/>
              <w:rPr>
                <w:rFonts w:ascii="Times New Roman" w:hAnsi="Times New Roman" w:cs="Times New Roman"/>
                <w:sz w:val="18"/>
                <w:szCs w:val="18"/>
              </w:rPr>
            </w:pPr>
          </w:p>
        </w:tc>
        <w:tc>
          <w:tcPr>
            <w:tcW w:w="1471" w:type="dxa"/>
          </w:tcPr>
          <w:p w:rsidR="006D15FC" w:rsidRPr="006D15FC" w:rsidRDefault="006D15FC" w:rsidP="005E6699">
            <w:pPr>
              <w:jc w:val="both"/>
              <w:rPr>
                <w:rFonts w:ascii="Times New Roman" w:hAnsi="Times New Roman" w:cs="Times New Roman"/>
                <w:sz w:val="18"/>
                <w:szCs w:val="18"/>
              </w:rPr>
            </w:pPr>
          </w:p>
        </w:tc>
        <w:tc>
          <w:tcPr>
            <w:tcW w:w="1471" w:type="dxa"/>
          </w:tcPr>
          <w:p w:rsidR="006D15FC" w:rsidRPr="006D15FC" w:rsidRDefault="006D15FC" w:rsidP="005E6699">
            <w:pPr>
              <w:jc w:val="both"/>
              <w:rPr>
                <w:rFonts w:ascii="Times New Roman" w:hAnsi="Times New Roman" w:cs="Times New Roman"/>
                <w:sz w:val="18"/>
                <w:szCs w:val="18"/>
              </w:rPr>
            </w:pPr>
          </w:p>
        </w:tc>
      </w:tr>
      <w:tr w:rsidR="006D15FC" w:rsidRPr="006D15FC" w:rsidTr="005E6699">
        <w:tc>
          <w:tcPr>
            <w:tcW w:w="1469" w:type="dxa"/>
            <w:vMerge/>
          </w:tcPr>
          <w:p w:rsidR="006D15FC" w:rsidRPr="006D15FC" w:rsidRDefault="006D15FC" w:rsidP="005E6699">
            <w:pPr>
              <w:jc w:val="both"/>
              <w:rPr>
                <w:rFonts w:ascii="Times New Roman" w:hAnsi="Times New Roman" w:cs="Times New Roman"/>
                <w:sz w:val="18"/>
                <w:szCs w:val="18"/>
              </w:rPr>
            </w:pPr>
          </w:p>
        </w:tc>
        <w:tc>
          <w:tcPr>
            <w:tcW w:w="1469" w:type="dxa"/>
          </w:tcPr>
          <w:p w:rsidR="006D15FC" w:rsidRPr="006D15FC" w:rsidRDefault="006D15FC" w:rsidP="005E6699">
            <w:pPr>
              <w:jc w:val="both"/>
              <w:rPr>
                <w:rFonts w:ascii="Times New Roman" w:hAnsi="Times New Roman" w:cs="Times New Roman"/>
                <w:sz w:val="18"/>
                <w:szCs w:val="18"/>
              </w:rPr>
            </w:pPr>
            <w:r w:rsidRPr="006D15FC">
              <w:rPr>
                <w:rFonts w:ascii="Times New Roman" w:hAnsi="Times New Roman" w:cs="Times New Roman"/>
                <w:sz w:val="18"/>
                <w:szCs w:val="18"/>
              </w:rPr>
              <w:t>Отсутствие рекламных кампаний</w:t>
            </w:r>
          </w:p>
        </w:tc>
        <w:tc>
          <w:tcPr>
            <w:tcW w:w="1491" w:type="dxa"/>
          </w:tcPr>
          <w:p w:rsidR="006D15FC" w:rsidRPr="006D15FC" w:rsidRDefault="006D15FC" w:rsidP="005E6699">
            <w:pPr>
              <w:jc w:val="both"/>
              <w:rPr>
                <w:rFonts w:ascii="Times New Roman" w:hAnsi="Times New Roman" w:cs="Times New Roman"/>
                <w:sz w:val="18"/>
                <w:szCs w:val="18"/>
              </w:rPr>
            </w:pPr>
          </w:p>
        </w:tc>
        <w:tc>
          <w:tcPr>
            <w:tcW w:w="1491" w:type="dxa"/>
          </w:tcPr>
          <w:p w:rsidR="006D15FC" w:rsidRPr="006D15FC" w:rsidRDefault="006D15FC" w:rsidP="005E6699">
            <w:pPr>
              <w:jc w:val="both"/>
              <w:rPr>
                <w:rFonts w:ascii="Times New Roman" w:hAnsi="Times New Roman" w:cs="Times New Roman"/>
                <w:sz w:val="18"/>
                <w:szCs w:val="18"/>
              </w:rPr>
            </w:pPr>
            <w:r w:rsidRPr="006D15FC">
              <w:rPr>
                <w:rFonts w:ascii="Times New Roman" w:hAnsi="Times New Roman" w:cs="Times New Roman"/>
                <w:sz w:val="18"/>
                <w:szCs w:val="18"/>
              </w:rPr>
              <w:t>Открытие филиалов в других государствах с широкой рекламной компанией</w:t>
            </w:r>
          </w:p>
        </w:tc>
        <w:tc>
          <w:tcPr>
            <w:tcW w:w="1491" w:type="dxa"/>
          </w:tcPr>
          <w:p w:rsidR="006D15FC" w:rsidRPr="006D15FC" w:rsidRDefault="006D15FC" w:rsidP="005E6699">
            <w:pPr>
              <w:jc w:val="both"/>
              <w:rPr>
                <w:rFonts w:ascii="Times New Roman" w:hAnsi="Times New Roman" w:cs="Times New Roman"/>
                <w:sz w:val="18"/>
                <w:szCs w:val="18"/>
              </w:rPr>
            </w:pPr>
          </w:p>
        </w:tc>
        <w:tc>
          <w:tcPr>
            <w:tcW w:w="1491" w:type="dxa"/>
          </w:tcPr>
          <w:p w:rsidR="006D15FC" w:rsidRPr="006D15FC" w:rsidRDefault="006D15FC" w:rsidP="005E6699">
            <w:pPr>
              <w:jc w:val="both"/>
              <w:rPr>
                <w:rFonts w:ascii="Times New Roman" w:hAnsi="Times New Roman" w:cs="Times New Roman"/>
                <w:sz w:val="18"/>
                <w:szCs w:val="18"/>
              </w:rPr>
            </w:pPr>
          </w:p>
        </w:tc>
        <w:tc>
          <w:tcPr>
            <w:tcW w:w="1471" w:type="dxa"/>
          </w:tcPr>
          <w:p w:rsidR="006D15FC" w:rsidRPr="006D15FC" w:rsidRDefault="006D15FC" w:rsidP="005E6699">
            <w:pPr>
              <w:jc w:val="both"/>
              <w:rPr>
                <w:rFonts w:ascii="Times New Roman" w:hAnsi="Times New Roman" w:cs="Times New Roman"/>
                <w:sz w:val="18"/>
                <w:szCs w:val="18"/>
              </w:rPr>
            </w:pPr>
          </w:p>
        </w:tc>
        <w:tc>
          <w:tcPr>
            <w:tcW w:w="1471" w:type="dxa"/>
          </w:tcPr>
          <w:p w:rsidR="006D15FC" w:rsidRPr="006D15FC" w:rsidRDefault="006D15FC" w:rsidP="005E6699">
            <w:pPr>
              <w:jc w:val="both"/>
              <w:rPr>
                <w:rFonts w:ascii="Times New Roman" w:hAnsi="Times New Roman" w:cs="Times New Roman"/>
                <w:sz w:val="18"/>
                <w:szCs w:val="18"/>
              </w:rPr>
            </w:pPr>
          </w:p>
        </w:tc>
        <w:tc>
          <w:tcPr>
            <w:tcW w:w="1471" w:type="dxa"/>
          </w:tcPr>
          <w:p w:rsidR="006D15FC" w:rsidRPr="006D15FC" w:rsidRDefault="006D15FC" w:rsidP="005E6699">
            <w:pPr>
              <w:jc w:val="both"/>
              <w:rPr>
                <w:rFonts w:ascii="Times New Roman" w:hAnsi="Times New Roman" w:cs="Times New Roman"/>
                <w:sz w:val="18"/>
                <w:szCs w:val="18"/>
              </w:rPr>
            </w:pPr>
          </w:p>
        </w:tc>
        <w:tc>
          <w:tcPr>
            <w:tcW w:w="1471" w:type="dxa"/>
          </w:tcPr>
          <w:p w:rsidR="006D15FC" w:rsidRPr="006D15FC" w:rsidRDefault="006D15FC" w:rsidP="005E6699">
            <w:pPr>
              <w:jc w:val="both"/>
              <w:rPr>
                <w:rFonts w:ascii="Times New Roman" w:hAnsi="Times New Roman" w:cs="Times New Roman"/>
                <w:sz w:val="18"/>
                <w:szCs w:val="18"/>
              </w:rPr>
            </w:pPr>
          </w:p>
        </w:tc>
      </w:tr>
      <w:tr w:rsidR="006D15FC" w:rsidRPr="006D15FC" w:rsidTr="005E6699">
        <w:tc>
          <w:tcPr>
            <w:tcW w:w="1469" w:type="dxa"/>
            <w:vMerge/>
          </w:tcPr>
          <w:p w:rsidR="006D15FC" w:rsidRPr="006D15FC" w:rsidRDefault="006D15FC" w:rsidP="005E6699">
            <w:pPr>
              <w:jc w:val="both"/>
              <w:rPr>
                <w:rFonts w:ascii="Times New Roman" w:hAnsi="Times New Roman" w:cs="Times New Roman"/>
                <w:sz w:val="18"/>
                <w:szCs w:val="18"/>
              </w:rPr>
            </w:pPr>
          </w:p>
        </w:tc>
        <w:tc>
          <w:tcPr>
            <w:tcW w:w="1469" w:type="dxa"/>
          </w:tcPr>
          <w:p w:rsidR="006D15FC" w:rsidRPr="006D15FC" w:rsidRDefault="006D15FC" w:rsidP="005E6699">
            <w:pPr>
              <w:jc w:val="both"/>
              <w:rPr>
                <w:rFonts w:ascii="Times New Roman" w:hAnsi="Times New Roman" w:cs="Times New Roman"/>
                <w:sz w:val="18"/>
                <w:szCs w:val="18"/>
              </w:rPr>
            </w:pPr>
            <w:r w:rsidRPr="006D15FC">
              <w:rPr>
                <w:rFonts w:ascii="Times New Roman" w:hAnsi="Times New Roman" w:cs="Times New Roman"/>
                <w:sz w:val="18"/>
                <w:szCs w:val="18"/>
              </w:rPr>
              <w:t>Высокая степень износа оборудования</w:t>
            </w:r>
          </w:p>
        </w:tc>
        <w:tc>
          <w:tcPr>
            <w:tcW w:w="1491" w:type="dxa"/>
          </w:tcPr>
          <w:p w:rsidR="006D15FC" w:rsidRPr="006D15FC" w:rsidRDefault="006D15FC" w:rsidP="005E6699">
            <w:pPr>
              <w:jc w:val="both"/>
              <w:rPr>
                <w:rFonts w:ascii="Times New Roman" w:hAnsi="Times New Roman" w:cs="Times New Roman"/>
                <w:sz w:val="18"/>
                <w:szCs w:val="18"/>
              </w:rPr>
            </w:pPr>
          </w:p>
        </w:tc>
        <w:tc>
          <w:tcPr>
            <w:tcW w:w="1491" w:type="dxa"/>
          </w:tcPr>
          <w:p w:rsidR="006D15FC" w:rsidRPr="006D15FC" w:rsidRDefault="006D15FC" w:rsidP="005E6699">
            <w:pPr>
              <w:jc w:val="both"/>
              <w:rPr>
                <w:rFonts w:ascii="Times New Roman" w:hAnsi="Times New Roman" w:cs="Times New Roman"/>
                <w:sz w:val="18"/>
                <w:szCs w:val="18"/>
              </w:rPr>
            </w:pPr>
          </w:p>
        </w:tc>
        <w:tc>
          <w:tcPr>
            <w:tcW w:w="1491" w:type="dxa"/>
          </w:tcPr>
          <w:p w:rsidR="006D15FC" w:rsidRPr="006D15FC" w:rsidRDefault="006D15FC" w:rsidP="005E6699">
            <w:pPr>
              <w:jc w:val="both"/>
              <w:rPr>
                <w:rFonts w:ascii="Times New Roman" w:hAnsi="Times New Roman" w:cs="Times New Roman"/>
                <w:sz w:val="18"/>
                <w:szCs w:val="18"/>
              </w:rPr>
            </w:pPr>
          </w:p>
        </w:tc>
        <w:tc>
          <w:tcPr>
            <w:tcW w:w="1491" w:type="dxa"/>
          </w:tcPr>
          <w:p w:rsidR="006D15FC" w:rsidRPr="006D15FC" w:rsidRDefault="006D15FC" w:rsidP="005E6699">
            <w:pPr>
              <w:jc w:val="both"/>
              <w:rPr>
                <w:rFonts w:ascii="Times New Roman" w:hAnsi="Times New Roman" w:cs="Times New Roman"/>
                <w:sz w:val="18"/>
                <w:szCs w:val="18"/>
              </w:rPr>
            </w:pPr>
          </w:p>
        </w:tc>
        <w:tc>
          <w:tcPr>
            <w:tcW w:w="1471" w:type="dxa"/>
          </w:tcPr>
          <w:p w:rsidR="006D15FC" w:rsidRPr="006D15FC" w:rsidRDefault="006D15FC" w:rsidP="005E6699">
            <w:pPr>
              <w:jc w:val="both"/>
              <w:rPr>
                <w:rFonts w:ascii="Times New Roman" w:hAnsi="Times New Roman" w:cs="Times New Roman"/>
                <w:sz w:val="18"/>
                <w:szCs w:val="18"/>
              </w:rPr>
            </w:pPr>
          </w:p>
        </w:tc>
        <w:tc>
          <w:tcPr>
            <w:tcW w:w="1471" w:type="dxa"/>
          </w:tcPr>
          <w:p w:rsidR="006D15FC" w:rsidRPr="006D15FC" w:rsidRDefault="006D15FC" w:rsidP="005E6699">
            <w:pPr>
              <w:jc w:val="both"/>
              <w:rPr>
                <w:rFonts w:ascii="Times New Roman" w:hAnsi="Times New Roman" w:cs="Times New Roman"/>
                <w:sz w:val="18"/>
                <w:szCs w:val="18"/>
              </w:rPr>
            </w:pPr>
          </w:p>
        </w:tc>
        <w:tc>
          <w:tcPr>
            <w:tcW w:w="1471" w:type="dxa"/>
          </w:tcPr>
          <w:p w:rsidR="006D15FC" w:rsidRPr="006D15FC" w:rsidRDefault="006D15FC" w:rsidP="005E6699">
            <w:pPr>
              <w:jc w:val="both"/>
              <w:rPr>
                <w:rFonts w:ascii="Times New Roman" w:hAnsi="Times New Roman" w:cs="Times New Roman"/>
                <w:sz w:val="18"/>
                <w:szCs w:val="18"/>
              </w:rPr>
            </w:pPr>
          </w:p>
        </w:tc>
        <w:tc>
          <w:tcPr>
            <w:tcW w:w="1471" w:type="dxa"/>
          </w:tcPr>
          <w:p w:rsidR="006D15FC" w:rsidRPr="006D15FC" w:rsidRDefault="006D15FC" w:rsidP="005E6699">
            <w:pPr>
              <w:jc w:val="both"/>
              <w:rPr>
                <w:rFonts w:ascii="Times New Roman" w:hAnsi="Times New Roman" w:cs="Times New Roman"/>
                <w:sz w:val="18"/>
                <w:szCs w:val="18"/>
              </w:rPr>
            </w:pPr>
          </w:p>
        </w:tc>
      </w:tr>
      <w:tr w:rsidR="006D15FC" w:rsidRPr="006D15FC" w:rsidTr="005E6699">
        <w:tc>
          <w:tcPr>
            <w:tcW w:w="1469" w:type="dxa"/>
            <w:vMerge/>
          </w:tcPr>
          <w:p w:rsidR="006D15FC" w:rsidRPr="006D15FC" w:rsidRDefault="006D15FC" w:rsidP="005E6699">
            <w:pPr>
              <w:jc w:val="both"/>
              <w:rPr>
                <w:rFonts w:ascii="Times New Roman" w:hAnsi="Times New Roman" w:cs="Times New Roman"/>
                <w:sz w:val="18"/>
                <w:szCs w:val="18"/>
              </w:rPr>
            </w:pPr>
          </w:p>
        </w:tc>
        <w:tc>
          <w:tcPr>
            <w:tcW w:w="1469" w:type="dxa"/>
          </w:tcPr>
          <w:p w:rsidR="006D15FC" w:rsidRPr="006D15FC" w:rsidRDefault="006D15FC" w:rsidP="005E6699">
            <w:pPr>
              <w:jc w:val="both"/>
              <w:rPr>
                <w:rFonts w:ascii="Times New Roman" w:hAnsi="Times New Roman" w:cs="Times New Roman"/>
                <w:sz w:val="18"/>
                <w:szCs w:val="18"/>
              </w:rPr>
            </w:pPr>
            <w:r w:rsidRPr="006D15FC">
              <w:rPr>
                <w:rFonts w:ascii="Times New Roman" w:hAnsi="Times New Roman" w:cs="Times New Roman"/>
                <w:sz w:val="18"/>
                <w:szCs w:val="18"/>
              </w:rPr>
              <w:t>Подорожание цен на услуги</w:t>
            </w:r>
          </w:p>
        </w:tc>
        <w:tc>
          <w:tcPr>
            <w:tcW w:w="1491" w:type="dxa"/>
          </w:tcPr>
          <w:p w:rsidR="006D15FC" w:rsidRPr="006D15FC" w:rsidRDefault="006D15FC" w:rsidP="005E6699">
            <w:pPr>
              <w:jc w:val="both"/>
              <w:rPr>
                <w:rFonts w:ascii="Times New Roman" w:hAnsi="Times New Roman" w:cs="Times New Roman"/>
                <w:sz w:val="18"/>
                <w:szCs w:val="18"/>
              </w:rPr>
            </w:pPr>
          </w:p>
        </w:tc>
        <w:tc>
          <w:tcPr>
            <w:tcW w:w="1491" w:type="dxa"/>
          </w:tcPr>
          <w:p w:rsidR="006D15FC" w:rsidRPr="006D15FC" w:rsidRDefault="006D15FC" w:rsidP="005E6699">
            <w:pPr>
              <w:jc w:val="both"/>
              <w:rPr>
                <w:rFonts w:ascii="Times New Roman" w:hAnsi="Times New Roman" w:cs="Times New Roman"/>
                <w:sz w:val="18"/>
                <w:szCs w:val="18"/>
              </w:rPr>
            </w:pPr>
          </w:p>
        </w:tc>
        <w:tc>
          <w:tcPr>
            <w:tcW w:w="1491" w:type="dxa"/>
          </w:tcPr>
          <w:p w:rsidR="006D15FC" w:rsidRPr="006D15FC" w:rsidRDefault="006D15FC" w:rsidP="005E6699">
            <w:pPr>
              <w:jc w:val="both"/>
              <w:rPr>
                <w:rFonts w:ascii="Times New Roman" w:hAnsi="Times New Roman" w:cs="Times New Roman"/>
                <w:sz w:val="18"/>
                <w:szCs w:val="18"/>
              </w:rPr>
            </w:pPr>
          </w:p>
        </w:tc>
        <w:tc>
          <w:tcPr>
            <w:tcW w:w="1491" w:type="dxa"/>
          </w:tcPr>
          <w:p w:rsidR="006D15FC" w:rsidRPr="006D15FC" w:rsidRDefault="006D15FC" w:rsidP="005E6699">
            <w:pPr>
              <w:jc w:val="both"/>
              <w:rPr>
                <w:rFonts w:ascii="Times New Roman" w:hAnsi="Times New Roman" w:cs="Times New Roman"/>
                <w:sz w:val="18"/>
                <w:szCs w:val="18"/>
              </w:rPr>
            </w:pPr>
            <w:r w:rsidRPr="006D15FC">
              <w:rPr>
                <w:rFonts w:ascii="Times New Roman" w:hAnsi="Times New Roman" w:cs="Times New Roman"/>
                <w:sz w:val="18"/>
                <w:szCs w:val="18"/>
              </w:rPr>
              <w:t xml:space="preserve">Внедрение системы бюджетов, что позволит снизить себестоимость </w:t>
            </w:r>
          </w:p>
        </w:tc>
        <w:tc>
          <w:tcPr>
            <w:tcW w:w="1471" w:type="dxa"/>
          </w:tcPr>
          <w:p w:rsidR="006D15FC" w:rsidRPr="006D15FC" w:rsidRDefault="006D15FC" w:rsidP="005E6699">
            <w:pPr>
              <w:jc w:val="both"/>
              <w:rPr>
                <w:rFonts w:ascii="Times New Roman" w:hAnsi="Times New Roman" w:cs="Times New Roman"/>
                <w:sz w:val="18"/>
                <w:szCs w:val="18"/>
              </w:rPr>
            </w:pPr>
          </w:p>
        </w:tc>
        <w:tc>
          <w:tcPr>
            <w:tcW w:w="1471" w:type="dxa"/>
          </w:tcPr>
          <w:p w:rsidR="006D15FC" w:rsidRPr="006D15FC" w:rsidRDefault="006D15FC" w:rsidP="005E6699">
            <w:pPr>
              <w:jc w:val="both"/>
              <w:rPr>
                <w:rFonts w:ascii="Times New Roman" w:hAnsi="Times New Roman" w:cs="Times New Roman"/>
                <w:sz w:val="18"/>
                <w:szCs w:val="18"/>
              </w:rPr>
            </w:pPr>
          </w:p>
        </w:tc>
        <w:tc>
          <w:tcPr>
            <w:tcW w:w="1471" w:type="dxa"/>
          </w:tcPr>
          <w:p w:rsidR="006D15FC" w:rsidRPr="006D15FC" w:rsidRDefault="006D15FC" w:rsidP="005E6699">
            <w:pPr>
              <w:jc w:val="both"/>
              <w:rPr>
                <w:rFonts w:ascii="Times New Roman" w:hAnsi="Times New Roman" w:cs="Times New Roman"/>
                <w:sz w:val="18"/>
                <w:szCs w:val="18"/>
              </w:rPr>
            </w:pPr>
          </w:p>
        </w:tc>
        <w:tc>
          <w:tcPr>
            <w:tcW w:w="1471" w:type="dxa"/>
          </w:tcPr>
          <w:p w:rsidR="006D15FC" w:rsidRPr="006D15FC" w:rsidRDefault="006D15FC" w:rsidP="005E6699">
            <w:pPr>
              <w:jc w:val="both"/>
              <w:rPr>
                <w:rFonts w:ascii="Times New Roman" w:hAnsi="Times New Roman" w:cs="Times New Roman"/>
                <w:sz w:val="18"/>
                <w:szCs w:val="18"/>
              </w:rPr>
            </w:pPr>
          </w:p>
        </w:tc>
      </w:tr>
    </w:tbl>
    <w:p w:rsidR="006D15FC" w:rsidRPr="00D57E01" w:rsidRDefault="006D15FC" w:rsidP="006D15FC">
      <w:pPr>
        <w:spacing w:line="360" w:lineRule="auto"/>
        <w:ind w:firstLine="709"/>
        <w:jc w:val="both"/>
        <w:rPr>
          <w:sz w:val="28"/>
          <w:szCs w:val="28"/>
        </w:rPr>
      </w:pPr>
    </w:p>
    <w:p w:rsidR="006D15FC" w:rsidRPr="00D57E01" w:rsidRDefault="006D15FC" w:rsidP="006D15FC">
      <w:pPr>
        <w:spacing w:line="360" w:lineRule="auto"/>
        <w:ind w:firstLine="709"/>
        <w:jc w:val="both"/>
        <w:rPr>
          <w:sz w:val="28"/>
          <w:szCs w:val="28"/>
        </w:rPr>
        <w:sectPr w:rsidR="006D15FC" w:rsidRPr="00D57E01" w:rsidSect="005E6699">
          <w:pgSz w:w="16838" w:h="11906" w:orient="landscape"/>
          <w:pgMar w:top="1134" w:right="1134" w:bottom="567" w:left="1134" w:header="709" w:footer="709" w:gutter="0"/>
          <w:cols w:space="708"/>
          <w:docGrid w:linePitch="360"/>
        </w:sectPr>
      </w:pPr>
    </w:p>
    <w:p w:rsidR="006D15FC" w:rsidRPr="00D57E01" w:rsidRDefault="006D15FC" w:rsidP="006D15FC">
      <w:pPr>
        <w:spacing w:after="0" w:line="360" w:lineRule="auto"/>
        <w:ind w:firstLine="709"/>
        <w:jc w:val="both"/>
        <w:rPr>
          <w:rFonts w:ascii="Times New Roman" w:hAnsi="Times New Roman" w:cs="Times New Roman"/>
          <w:sz w:val="28"/>
          <w:szCs w:val="28"/>
        </w:rPr>
      </w:pPr>
      <w:r w:rsidRPr="00D57E01">
        <w:rPr>
          <w:rFonts w:ascii="Times New Roman" w:hAnsi="Times New Roman" w:cs="Times New Roman"/>
          <w:sz w:val="28"/>
          <w:szCs w:val="28"/>
        </w:rPr>
        <w:lastRenderedPageBreak/>
        <w:t>Недостатками являются несовершенная ценовая политика, слабо организованная маркетинговая деятельность, что негативно сказывается на коэффициенте загрузки оборудования и, как следствие, финансовых результатах данного предприятия.</w:t>
      </w:r>
    </w:p>
    <w:p w:rsidR="006D15FC" w:rsidRPr="00D57E01" w:rsidRDefault="006D15FC" w:rsidP="006D15FC">
      <w:pPr>
        <w:spacing w:after="0" w:line="360" w:lineRule="auto"/>
        <w:ind w:firstLine="709"/>
        <w:jc w:val="both"/>
        <w:rPr>
          <w:rFonts w:ascii="Times New Roman" w:hAnsi="Times New Roman" w:cs="Times New Roman"/>
          <w:sz w:val="28"/>
          <w:szCs w:val="28"/>
        </w:rPr>
      </w:pPr>
      <w:r w:rsidRPr="00D57E01">
        <w:rPr>
          <w:rFonts w:ascii="Times New Roman" w:hAnsi="Times New Roman" w:cs="Times New Roman"/>
          <w:sz w:val="28"/>
          <w:szCs w:val="28"/>
        </w:rPr>
        <w:t>Как было выявлено, наиболее приемлемой на данный момент является стратегия стабилизации предприятия.</w:t>
      </w:r>
    </w:p>
    <w:p w:rsidR="006D15FC" w:rsidRPr="00D57E01" w:rsidRDefault="006D15FC" w:rsidP="006D15FC">
      <w:pPr>
        <w:spacing w:after="0" w:line="360" w:lineRule="auto"/>
        <w:ind w:firstLine="709"/>
        <w:jc w:val="both"/>
        <w:rPr>
          <w:rFonts w:ascii="Times New Roman" w:hAnsi="Times New Roman" w:cs="Times New Roman"/>
          <w:iCs/>
          <w:sz w:val="28"/>
          <w:szCs w:val="28"/>
        </w:rPr>
      </w:pPr>
      <w:r w:rsidRPr="00D57E01">
        <w:rPr>
          <w:rFonts w:ascii="Times New Roman" w:hAnsi="Times New Roman" w:cs="Times New Roman"/>
          <w:iCs/>
          <w:sz w:val="28"/>
          <w:szCs w:val="28"/>
        </w:rPr>
        <w:t>Стратегия стабилизации направлена на прекращение падения сбыта продукции и оживление производственно-хозяйственной деятельности. Она предусматривает выравнивание объема продажи, прибыли других показателей со следующим их повышением и переход в дальнейшем к этапу роста. Основными фазами ее осуществления являются: экономия ресурсов, ревизия расходов, консолидация (определение терминов и скорости оживления деятельности), оживление и стабилизация.</w:t>
      </w:r>
    </w:p>
    <w:p w:rsidR="006D15FC" w:rsidRDefault="006D15FC" w:rsidP="006D15FC">
      <w:pPr>
        <w:spacing w:after="0" w:line="360" w:lineRule="auto"/>
        <w:ind w:firstLine="709"/>
        <w:jc w:val="both"/>
        <w:rPr>
          <w:rFonts w:ascii="Times New Roman" w:hAnsi="Times New Roman" w:cs="Times New Roman"/>
          <w:sz w:val="28"/>
          <w:szCs w:val="28"/>
        </w:rPr>
      </w:pPr>
    </w:p>
    <w:p w:rsidR="0054732D" w:rsidRDefault="0054732D">
      <w:pPr>
        <w:rPr>
          <w:rFonts w:ascii="Times New Roman" w:hAnsi="Times New Roman" w:cs="Times New Roman"/>
          <w:sz w:val="28"/>
          <w:szCs w:val="28"/>
        </w:rPr>
      </w:pPr>
      <w:r>
        <w:rPr>
          <w:rFonts w:ascii="Times New Roman" w:hAnsi="Times New Roman" w:cs="Times New Roman"/>
          <w:sz w:val="28"/>
          <w:szCs w:val="28"/>
        </w:rPr>
        <w:br w:type="page"/>
      </w:r>
    </w:p>
    <w:p w:rsidR="0054732D" w:rsidRDefault="0054732D" w:rsidP="0054732D">
      <w:pPr>
        <w:pStyle w:val="1"/>
        <w:spacing w:before="0" w:line="360" w:lineRule="auto"/>
        <w:ind w:firstLine="709"/>
        <w:jc w:val="center"/>
        <w:rPr>
          <w:rFonts w:ascii="Times New Roman" w:hAnsi="Times New Roman"/>
          <w:b w:val="0"/>
          <w:color w:val="auto"/>
        </w:rPr>
      </w:pPr>
      <w:bookmarkStart w:id="24" w:name="_Toc463365923"/>
      <w:bookmarkStart w:id="25" w:name="_Toc463479281"/>
      <w:r>
        <w:rPr>
          <w:rFonts w:ascii="Times New Roman" w:hAnsi="Times New Roman"/>
          <w:b w:val="0"/>
          <w:color w:val="auto"/>
        </w:rPr>
        <w:lastRenderedPageBreak/>
        <w:t>3 ПРЕДЛОЖЕНИЯ ПО РАЗРАБОТКЕ ЭКОНОМИЧЕСКОЙ СТРАТЕГИИ РАЗВИТИЯ САНАТОРИЯ «САКРОПОЛЬ»</w:t>
      </w:r>
      <w:bookmarkEnd w:id="24"/>
      <w:bookmarkEnd w:id="25"/>
    </w:p>
    <w:p w:rsidR="0054732D" w:rsidRPr="004A50E5" w:rsidRDefault="0054732D" w:rsidP="0054732D">
      <w:pPr>
        <w:spacing w:after="0" w:line="360" w:lineRule="auto"/>
        <w:ind w:firstLine="709"/>
        <w:jc w:val="both"/>
        <w:rPr>
          <w:rFonts w:ascii="Times New Roman" w:hAnsi="Times New Roman" w:cs="Times New Roman"/>
          <w:sz w:val="28"/>
          <w:szCs w:val="28"/>
        </w:rPr>
      </w:pPr>
    </w:p>
    <w:p w:rsidR="0054732D" w:rsidRDefault="0054732D" w:rsidP="0054732D">
      <w:pPr>
        <w:pStyle w:val="1"/>
        <w:spacing w:before="0" w:line="360" w:lineRule="auto"/>
        <w:ind w:firstLine="709"/>
        <w:jc w:val="center"/>
        <w:rPr>
          <w:rFonts w:ascii="Times New Roman" w:hAnsi="Times New Roman"/>
          <w:b w:val="0"/>
          <w:color w:val="auto"/>
        </w:rPr>
      </w:pPr>
      <w:bookmarkStart w:id="26" w:name="_Toc463365924"/>
      <w:bookmarkStart w:id="27" w:name="_Toc463479282"/>
      <w:r>
        <w:rPr>
          <w:rFonts w:ascii="Times New Roman" w:hAnsi="Times New Roman"/>
          <w:b w:val="0"/>
          <w:color w:val="auto"/>
        </w:rPr>
        <w:t>3.1 Конкурентные преимущества санатория «Сакрополь»</w:t>
      </w:r>
      <w:bookmarkEnd w:id="26"/>
      <w:bookmarkEnd w:id="27"/>
    </w:p>
    <w:p w:rsidR="0054732D" w:rsidRDefault="0054732D" w:rsidP="006D15FC">
      <w:pPr>
        <w:spacing w:after="0" w:line="360" w:lineRule="auto"/>
        <w:ind w:firstLine="709"/>
        <w:jc w:val="both"/>
        <w:rPr>
          <w:rFonts w:ascii="Times New Roman" w:hAnsi="Times New Roman" w:cs="Times New Roman"/>
          <w:sz w:val="28"/>
          <w:szCs w:val="28"/>
        </w:rPr>
      </w:pPr>
    </w:p>
    <w:p w:rsidR="0054732D" w:rsidRPr="00466C9D" w:rsidRDefault="0054732D" w:rsidP="0054732D">
      <w:pPr>
        <w:spacing w:after="0" w:line="360" w:lineRule="auto"/>
        <w:ind w:firstLine="720"/>
        <w:jc w:val="both"/>
        <w:rPr>
          <w:rFonts w:ascii="Times New Roman" w:hAnsi="Times New Roman"/>
          <w:sz w:val="28"/>
          <w:szCs w:val="28"/>
        </w:rPr>
      </w:pPr>
      <w:r w:rsidRPr="00466C9D">
        <w:rPr>
          <w:rFonts w:ascii="Times New Roman" w:hAnsi="Times New Roman"/>
          <w:sz w:val="28"/>
          <w:szCs w:val="28"/>
        </w:rPr>
        <w:t xml:space="preserve">Для оценки конкурентоспособности </w:t>
      </w:r>
      <w:r>
        <w:rPr>
          <w:rFonts w:ascii="Times New Roman" w:hAnsi="Times New Roman"/>
          <w:sz w:val="28"/>
          <w:szCs w:val="28"/>
        </w:rPr>
        <w:t>санаториев</w:t>
      </w:r>
      <w:r w:rsidRPr="00466C9D">
        <w:rPr>
          <w:rFonts w:ascii="Times New Roman" w:hAnsi="Times New Roman"/>
          <w:sz w:val="28"/>
          <w:szCs w:val="28"/>
        </w:rPr>
        <w:t xml:space="preserve">-конкурентов был с помощью экспертов сформирован перечень значимых факторов, определяющих конкурентные преимущества. Этот перечень, включающий в себя 11 факторов, был включен в опросный лист, предложенный экспертам. Каждый из 30 экспертов-респондентов должен был дать свою оценку анализируемых факторов по 10-ти балльной шкале (высший балл - 10). </w:t>
      </w:r>
    </w:p>
    <w:p w:rsidR="0054732D" w:rsidRPr="00466C9D" w:rsidRDefault="0054732D" w:rsidP="0054732D">
      <w:pPr>
        <w:spacing w:after="0" w:line="360" w:lineRule="auto"/>
        <w:ind w:firstLine="720"/>
        <w:jc w:val="both"/>
        <w:rPr>
          <w:rFonts w:ascii="Times New Roman" w:hAnsi="Times New Roman"/>
          <w:sz w:val="28"/>
          <w:szCs w:val="28"/>
        </w:rPr>
      </w:pPr>
      <w:r w:rsidRPr="00466C9D">
        <w:rPr>
          <w:rFonts w:ascii="Times New Roman" w:hAnsi="Times New Roman"/>
          <w:sz w:val="28"/>
          <w:szCs w:val="28"/>
        </w:rPr>
        <w:t xml:space="preserve">В результате опроса экспертов были выявлены оценки по всем 11-ти факторам, после чего оценки суммировались и определялись средние балльные оценки по каждому фактору для трех предприятий-конкурентов (таблица </w:t>
      </w:r>
      <w:r>
        <w:rPr>
          <w:rFonts w:ascii="Times New Roman" w:hAnsi="Times New Roman"/>
          <w:sz w:val="28"/>
          <w:szCs w:val="28"/>
        </w:rPr>
        <w:t>3</w:t>
      </w:r>
      <w:r w:rsidRPr="00466C9D">
        <w:rPr>
          <w:rFonts w:ascii="Times New Roman" w:hAnsi="Times New Roman"/>
          <w:sz w:val="28"/>
          <w:szCs w:val="28"/>
        </w:rPr>
        <w:t>.</w:t>
      </w:r>
      <w:r>
        <w:rPr>
          <w:rFonts w:ascii="Times New Roman" w:hAnsi="Times New Roman"/>
          <w:sz w:val="28"/>
          <w:szCs w:val="28"/>
        </w:rPr>
        <w:t>1</w:t>
      </w:r>
      <w:r w:rsidRPr="00466C9D">
        <w:rPr>
          <w:rFonts w:ascii="Times New Roman" w:hAnsi="Times New Roman"/>
          <w:sz w:val="28"/>
          <w:szCs w:val="28"/>
        </w:rPr>
        <w:t xml:space="preserve">). </w:t>
      </w:r>
    </w:p>
    <w:p w:rsidR="0054732D" w:rsidRPr="00466C9D" w:rsidRDefault="0054732D" w:rsidP="0054732D">
      <w:pPr>
        <w:spacing w:after="0" w:line="360" w:lineRule="auto"/>
        <w:ind w:firstLine="720"/>
        <w:jc w:val="both"/>
        <w:rPr>
          <w:rFonts w:ascii="Times New Roman" w:hAnsi="Times New Roman"/>
          <w:sz w:val="28"/>
          <w:szCs w:val="28"/>
        </w:rPr>
      </w:pPr>
      <w:r w:rsidRPr="00466C9D">
        <w:rPr>
          <w:rFonts w:ascii="Times New Roman" w:hAnsi="Times New Roman"/>
          <w:sz w:val="28"/>
          <w:szCs w:val="28"/>
        </w:rPr>
        <w:t xml:space="preserve">Таблица </w:t>
      </w:r>
      <w:r>
        <w:rPr>
          <w:rFonts w:ascii="Times New Roman" w:hAnsi="Times New Roman"/>
          <w:sz w:val="28"/>
          <w:szCs w:val="28"/>
        </w:rPr>
        <w:t>3</w:t>
      </w:r>
      <w:r w:rsidRPr="00466C9D">
        <w:rPr>
          <w:rFonts w:ascii="Times New Roman" w:hAnsi="Times New Roman"/>
          <w:sz w:val="28"/>
          <w:szCs w:val="28"/>
        </w:rPr>
        <w:t>.</w:t>
      </w:r>
      <w:r>
        <w:rPr>
          <w:rFonts w:ascii="Times New Roman" w:hAnsi="Times New Roman"/>
          <w:sz w:val="28"/>
          <w:szCs w:val="28"/>
        </w:rPr>
        <w:t>1</w:t>
      </w:r>
      <w:r w:rsidRPr="00466C9D">
        <w:rPr>
          <w:rFonts w:ascii="Times New Roman" w:hAnsi="Times New Roman"/>
          <w:sz w:val="28"/>
          <w:szCs w:val="28"/>
        </w:rPr>
        <w:t xml:space="preserve">. - Усредненная экспертная оценка факторов конкурентоспособности </w:t>
      </w:r>
      <w:r>
        <w:rPr>
          <w:rFonts w:ascii="Times New Roman" w:hAnsi="Times New Roman"/>
          <w:sz w:val="28"/>
          <w:szCs w:val="28"/>
        </w:rPr>
        <w:t>санатория</w:t>
      </w:r>
      <w:r w:rsidRPr="00466C9D">
        <w:rPr>
          <w:rFonts w:ascii="Times New Roman" w:hAnsi="Times New Roman"/>
          <w:sz w:val="28"/>
          <w:szCs w:val="28"/>
        </w:rPr>
        <w:t xml:space="preserve"> </w:t>
      </w:r>
      <w:r>
        <w:rPr>
          <w:rFonts w:ascii="Times New Roman" w:hAnsi="Times New Roman"/>
          <w:sz w:val="28"/>
          <w:szCs w:val="28"/>
        </w:rPr>
        <w:t xml:space="preserve">АО </w:t>
      </w:r>
      <w:r w:rsidRPr="00466C9D">
        <w:rPr>
          <w:rFonts w:ascii="Times New Roman" w:hAnsi="Times New Roman"/>
          <w:sz w:val="28"/>
          <w:szCs w:val="28"/>
        </w:rPr>
        <w:t>«</w:t>
      </w:r>
      <w:r>
        <w:rPr>
          <w:rFonts w:ascii="Times New Roman" w:hAnsi="Times New Roman"/>
          <w:sz w:val="28"/>
          <w:szCs w:val="28"/>
        </w:rPr>
        <w:t>Сакрополь</w:t>
      </w:r>
      <w:r w:rsidRPr="00466C9D">
        <w:rPr>
          <w:rFonts w:ascii="Times New Roman" w:hAnsi="Times New Roman"/>
          <w:sz w:val="28"/>
          <w:szCs w:val="28"/>
        </w:rPr>
        <w:t>» и его конкурентов</w:t>
      </w:r>
    </w:p>
    <w:tbl>
      <w:tblPr>
        <w:tblW w:w="0" w:type="auto"/>
        <w:jc w:val="center"/>
        <w:tblInd w:w="-29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349"/>
        <w:gridCol w:w="1611"/>
        <w:gridCol w:w="1378"/>
        <w:gridCol w:w="1622"/>
      </w:tblGrid>
      <w:tr w:rsidR="0054732D" w:rsidRPr="00466C9D" w:rsidTr="005E6699">
        <w:trPr>
          <w:trHeight w:val="50"/>
          <w:jc w:val="center"/>
        </w:trPr>
        <w:tc>
          <w:tcPr>
            <w:tcW w:w="5349" w:type="dxa"/>
            <w:vMerge w:val="restart"/>
            <w:tcBorders>
              <w:top w:val="single" w:sz="12" w:space="0" w:color="auto"/>
              <w:bottom w:val="single" w:sz="6" w:space="0" w:color="auto"/>
              <w:right w:val="single" w:sz="12" w:space="0" w:color="auto"/>
            </w:tcBorders>
          </w:tcPr>
          <w:p w:rsidR="0054732D" w:rsidRPr="00466C9D" w:rsidRDefault="0054732D" w:rsidP="005E6699">
            <w:pPr>
              <w:spacing w:after="0" w:line="240" w:lineRule="auto"/>
              <w:jc w:val="both"/>
              <w:rPr>
                <w:rFonts w:ascii="Times New Roman" w:hAnsi="Times New Roman"/>
              </w:rPr>
            </w:pPr>
            <w:r w:rsidRPr="00466C9D">
              <w:rPr>
                <w:rFonts w:ascii="Times New Roman" w:hAnsi="Times New Roman"/>
              </w:rPr>
              <w:t xml:space="preserve">Фактор </w:t>
            </w:r>
          </w:p>
          <w:p w:rsidR="0054732D" w:rsidRPr="00466C9D" w:rsidRDefault="0054732D" w:rsidP="005E6699">
            <w:pPr>
              <w:spacing w:after="0" w:line="240" w:lineRule="auto"/>
              <w:jc w:val="both"/>
              <w:rPr>
                <w:rFonts w:ascii="Times New Roman" w:hAnsi="Times New Roman"/>
              </w:rPr>
            </w:pPr>
            <w:r w:rsidRPr="00466C9D">
              <w:rPr>
                <w:rFonts w:ascii="Times New Roman" w:hAnsi="Times New Roman"/>
              </w:rPr>
              <w:t>конкурентоспособности</w:t>
            </w:r>
          </w:p>
        </w:tc>
        <w:tc>
          <w:tcPr>
            <w:tcW w:w="4611" w:type="dxa"/>
            <w:gridSpan w:val="3"/>
            <w:tcBorders>
              <w:top w:val="single" w:sz="12" w:space="0" w:color="auto"/>
              <w:left w:val="nil"/>
              <w:bottom w:val="single" w:sz="6" w:space="0" w:color="auto"/>
            </w:tcBorders>
          </w:tcPr>
          <w:p w:rsidR="0054732D" w:rsidRPr="00466C9D" w:rsidRDefault="0054732D" w:rsidP="005E6699">
            <w:pPr>
              <w:spacing w:after="0" w:line="240" w:lineRule="auto"/>
              <w:jc w:val="both"/>
              <w:rPr>
                <w:rFonts w:ascii="Times New Roman" w:hAnsi="Times New Roman"/>
              </w:rPr>
            </w:pPr>
            <w:r>
              <w:rPr>
                <w:rFonts w:ascii="Times New Roman" w:hAnsi="Times New Roman"/>
              </w:rPr>
              <w:t>Санатории</w:t>
            </w:r>
          </w:p>
        </w:tc>
      </w:tr>
      <w:tr w:rsidR="0054732D" w:rsidRPr="00466C9D" w:rsidTr="005E6699">
        <w:trPr>
          <w:jc w:val="center"/>
        </w:trPr>
        <w:tc>
          <w:tcPr>
            <w:tcW w:w="5349" w:type="dxa"/>
            <w:vMerge/>
            <w:tcBorders>
              <w:bottom w:val="single" w:sz="6" w:space="0" w:color="auto"/>
              <w:right w:val="single" w:sz="12" w:space="0" w:color="auto"/>
            </w:tcBorders>
          </w:tcPr>
          <w:p w:rsidR="0054732D" w:rsidRPr="00466C9D" w:rsidRDefault="0054732D" w:rsidP="005E6699">
            <w:pPr>
              <w:spacing w:after="0" w:line="240" w:lineRule="auto"/>
              <w:jc w:val="both"/>
              <w:rPr>
                <w:rFonts w:ascii="Times New Roman" w:hAnsi="Times New Roman"/>
              </w:rPr>
            </w:pPr>
          </w:p>
        </w:tc>
        <w:tc>
          <w:tcPr>
            <w:tcW w:w="1611" w:type="dxa"/>
            <w:tcBorders>
              <w:left w:val="single" w:sz="12" w:space="0" w:color="auto"/>
            </w:tcBorders>
          </w:tcPr>
          <w:p w:rsidR="0054732D" w:rsidRPr="00466C9D" w:rsidRDefault="0054732D" w:rsidP="005E6699">
            <w:pPr>
              <w:spacing w:after="0" w:line="240" w:lineRule="auto"/>
              <w:jc w:val="both"/>
              <w:rPr>
                <w:rFonts w:ascii="Times New Roman" w:hAnsi="Times New Roman"/>
              </w:rPr>
            </w:pPr>
            <w:r>
              <w:rPr>
                <w:rFonts w:ascii="Times New Roman" w:hAnsi="Times New Roman"/>
              </w:rPr>
              <w:t>Сакрополь</w:t>
            </w:r>
          </w:p>
        </w:tc>
        <w:tc>
          <w:tcPr>
            <w:tcW w:w="1378" w:type="dxa"/>
          </w:tcPr>
          <w:p w:rsidR="0054732D" w:rsidRPr="00466C9D" w:rsidRDefault="0054732D" w:rsidP="005E6699">
            <w:pPr>
              <w:spacing w:after="0" w:line="240" w:lineRule="auto"/>
              <w:jc w:val="both"/>
              <w:rPr>
                <w:rFonts w:ascii="Times New Roman" w:hAnsi="Times New Roman"/>
              </w:rPr>
            </w:pPr>
            <w:r>
              <w:rPr>
                <w:rFonts w:ascii="Times New Roman" w:hAnsi="Times New Roman"/>
              </w:rPr>
              <w:t>Бурденко</w:t>
            </w:r>
          </w:p>
        </w:tc>
        <w:tc>
          <w:tcPr>
            <w:tcW w:w="1622" w:type="dxa"/>
          </w:tcPr>
          <w:p w:rsidR="0054732D" w:rsidRPr="00466C9D" w:rsidRDefault="0054732D" w:rsidP="005E6699">
            <w:pPr>
              <w:spacing w:after="0" w:line="240" w:lineRule="auto"/>
              <w:jc w:val="both"/>
              <w:rPr>
                <w:rFonts w:ascii="Times New Roman" w:hAnsi="Times New Roman"/>
              </w:rPr>
            </w:pPr>
            <w:r>
              <w:rPr>
                <w:rFonts w:ascii="Times New Roman" w:hAnsi="Times New Roman"/>
              </w:rPr>
              <w:t xml:space="preserve">Танжер </w:t>
            </w:r>
          </w:p>
        </w:tc>
      </w:tr>
      <w:tr w:rsidR="0054732D" w:rsidRPr="00466C9D" w:rsidTr="005E6699">
        <w:trPr>
          <w:jc w:val="center"/>
        </w:trPr>
        <w:tc>
          <w:tcPr>
            <w:tcW w:w="5349" w:type="dxa"/>
            <w:tcBorders>
              <w:top w:val="nil"/>
            </w:tcBorders>
          </w:tcPr>
          <w:p w:rsidR="0054732D" w:rsidRPr="00466C9D" w:rsidRDefault="0054732D" w:rsidP="005E6699">
            <w:pPr>
              <w:spacing w:after="0" w:line="240" w:lineRule="auto"/>
              <w:jc w:val="both"/>
              <w:rPr>
                <w:rFonts w:ascii="Times New Roman" w:hAnsi="Times New Roman"/>
              </w:rPr>
            </w:pPr>
            <w:r w:rsidRPr="00466C9D">
              <w:rPr>
                <w:rFonts w:ascii="Times New Roman" w:hAnsi="Times New Roman"/>
              </w:rPr>
              <w:t xml:space="preserve">1. </w:t>
            </w:r>
            <w:r w:rsidRPr="00466C9D">
              <w:rPr>
                <w:rFonts w:ascii="Times New Roman" w:hAnsi="Times New Roman"/>
                <w:color w:val="000000"/>
              </w:rPr>
              <w:t>Фондоотдача</w:t>
            </w:r>
          </w:p>
        </w:tc>
        <w:tc>
          <w:tcPr>
            <w:tcW w:w="1611" w:type="dxa"/>
            <w:vAlign w:val="bottom"/>
          </w:tcPr>
          <w:p w:rsidR="0054732D" w:rsidRPr="00466C9D" w:rsidRDefault="0054732D" w:rsidP="005E6699">
            <w:pPr>
              <w:spacing w:after="0" w:line="240" w:lineRule="auto"/>
              <w:jc w:val="both"/>
              <w:rPr>
                <w:rFonts w:ascii="Times New Roman" w:hAnsi="Times New Roman"/>
              </w:rPr>
            </w:pPr>
            <w:r w:rsidRPr="00466C9D">
              <w:rPr>
                <w:rFonts w:ascii="Times New Roman" w:hAnsi="Times New Roman"/>
              </w:rPr>
              <w:t>7</w:t>
            </w:r>
          </w:p>
        </w:tc>
        <w:tc>
          <w:tcPr>
            <w:tcW w:w="1378" w:type="dxa"/>
            <w:vAlign w:val="bottom"/>
          </w:tcPr>
          <w:p w:rsidR="0054732D" w:rsidRPr="00466C9D" w:rsidRDefault="0054732D" w:rsidP="005E6699">
            <w:pPr>
              <w:spacing w:after="0" w:line="240" w:lineRule="auto"/>
              <w:jc w:val="both"/>
              <w:rPr>
                <w:rFonts w:ascii="Times New Roman" w:hAnsi="Times New Roman"/>
              </w:rPr>
            </w:pPr>
            <w:r w:rsidRPr="00466C9D">
              <w:rPr>
                <w:rFonts w:ascii="Times New Roman" w:hAnsi="Times New Roman"/>
              </w:rPr>
              <w:t>6</w:t>
            </w:r>
          </w:p>
        </w:tc>
        <w:tc>
          <w:tcPr>
            <w:tcW w:w="1622" w:type="dxa"/>
            <w:vAlign w:val="bottom"/>
          </w:tcPr>
          <w:p w:rsidR="0054732D" w:rsidRPr="00466C9D" w:rsidRDefault="0054732D" w:rsidP="005E6699">
            <w:pPr>
              <w:spacing w:after="0" w:line="240" w:lineRule="auto"/>
              <w:jc w:val="both"/>
              <w:rPr>
                <w:rFonts w:ascii="Times New Roman" w:hAnsi="Times New Roman"/>
              </w:rPr>
            </w:pPr>
            <w:r w:rsidRPr="00466C9D">
              <w:rPr>
                <w:rFonts w:ascii="Times New Roman" w:hAnsi="Times New Roman"/>
              </w:rPr>
              <w:t>8</w:t>
            </w:r>
          </w:p>
        </w:tc>
      </w:tr>
      <w:tr w:rsidR="0054732D" w:rsidRPr="00466C9D" w:rsidTr="005E6699">
        <w:trPr>
          <w:jc w:val="center"/>
        </w:trPr>
        <w:tc>
          <w:tcPr>
            <w:tcW w:w="5349" w:type="dxa"/>
          </w:tcPr>
          <w:p w:rsidR="0054732D" w:rsidRPr="00466C9D" w:rsidRDefault="0054732D" w:rsidP="005E6699">
            <w:pPr>
              <w:spacing w:after="0" w:line="240" w:lineRule="auto"/>
              <w:jc w:val="both"/>
              <w:rPr>
                <w:rFonts w:ascii="Times New Roman" w:hAnsi="Times New Roman"/>
              </w:rPr>
            </w:pPr>
            <w:r w:rsidRPr="00466C9D">
              <w:rPr>
                <w:rFonts w:ascii="Times New Roman" w:hAnsi="Times New Roman"/>
              </w:rPr>
              <w:t xml:space="preserve">2. </w:t>
            </w:r>
            <w:r w:rsidRPr="00466C9D">
              <w:rPr>
                <w:rFonts w:ascii="Times New Roman" w:hAnsi="Times New Roman"/>
                <w:color w:val="000000"/>
              </w:rPr>
              <w:t>Развитие системы качества услуг</w:t>
            </w:r>
          </w:p>
        </w:tc>
        <w:tc>
          <w:tcPr>
            <w:tcW w:w="1611" w:type="dxa"/>
            <w:vAlign w:val="bottom"/>
          </w:tcPr>
          <w:p w:rsidR="0054732D" w:rsidRPr="00466C9D" w:rsidRDefault="0054732D" w:rsidP="005E6699">
            <w:pPr>
              <w:spacing w:after="0" w:line="240" w:lineRule="auto"/>
              <w:jc w:val="both"/>
              <w:rPr>
                <w:rFonts w:ascii="Times New Roman" w:hAnsi="Times New Roman"/>
              </w:rPr>
            </w:pPr>
            <w:r w:rsidRPr="00466C9D">
              <w:rPr>
                <w:rFonts w:ascii="Times New Roman" w:hAnsi="Times New Roman"/>
              </w:rPr>
              <w:t>9</w:t>
            </w:r>
          </w:p>
        </w:tc>
        <w:tc>
          <w:tcPr>
            <w:tcW w:w="1378" w:type="dxa"/>
            <w:vAlign w:val="bottom"/>
          </w:tcPr>
          <w:p w:rsidR="0054732D" w:rsidRPr="00466C9D" w:rsidRDefault="0054732D" w:rsidP="005E6699">
            <w:pPr>
              <w:spacing w:after="0" w:line="240" w:lineRule="auto"/>
              <w:jc w:val="both"/>
              <w:rPr>
                <w:rFonts w:ascii="Times New Roman" w:hAnsi="Times New Roman"/>
              </w:rPr>
            </w:pPr>
            <w:r w:rsidRPr="00466C9D">
              <w:rPr>
                <w:rFonts w:ascii="Times New Roman" w:hAnsi="Times New Roman"/>
              </w:rPr>
              <w:t>7</w:t>
            </w:r>
          </w:p>
        </w:tc>
        <w:tc>
          <w:tcPr>
            <w:tcW w:w="1622" w:type="dxa"/>
            <w:vAlign w:val="bottom"/>
          </w:tcPr>
          <w:p w:rsidR="0054732D" w:rsidRPr="00466C9D" w:rsidRDefault="0054732D" w:rsidP="005E6699">
            <w:pPr>
              <w:spacing w:after="0" w:line="240" w:lineRule="auto"/>
              <w:jc w:val="both"/>
              <w:rPr>
                <w:rFonts w:ascii="Times New Roman" w:hAnsi="Times New Roman"/>
              </w:rPr>
            </w:pPr>
            <w:r w:rsidRPr="00466C9D">
              <w:rPr>
                <w:rFonts w:ascii="Times New Roman" w:hAnsi="Times New Roman"/>
              </w:rPr>
              <w:t>8</w:t>
            </w:r>
          </w:p>
        </w:tc>
      </w:tr>
      <w:tr w:rsidR="0054732D" w:rsidRPr="00466C9D" w:rsidTr="005E6699">
        <w:trPr>
          <w:jc w:val="center"/>
        </w:trPr>
        <w:tc>
          <w:tcPr>
            <w:tcW w:w="5349" w:type="dxa"/>
          </w:tcPr>
          <w:p w:rsidR="0054732D" w:rsidRPr="00466C9D" w:rsidRDefault="0054732D" w:rsidP="005E6699">
            <w:pPr>
              <w:spacing w:after="0" w:line="240" w:lineRule="auto"/>
              <w:jc w:val="both"/>
              <w:rPr>
                <w:rFonts w:ascii="Times New Roman" w:hAnsi="Times New Roman"/>
              </w:rPr>
            </w:pPr>
            <w:r w:rsidRPr="00466C9D">
              <w:rPr>
                <w:rFonts w:ascii="Times New Roman" w:hAnsi="Times New Roman"/>
              </w:rPr>
              <w:t xml:space="preserve">3. </w:t>
            </w:r>
            <w:r w:rsidRPr="00466C9D">
              <w:rPr>
                <w:rFonts w:ascii="Times New Roman" w:hAnsi="Times New Roman"/>
                <w:color w:val="000000"/>
              </w:rPr>
              <w:t>Доля услуг, наиболее часто востребованных</w:t>
            </w:r>
          </w:p>
        </w:tc>
        <w:tc>
          <w:tcPr>
            <w:tcW w:w="1611" w:type="dxa"/>
            <w:vAlign w:val="bottom"/>
          </w:tcPr>
          <w:p w:rsidR="0054732D" w:rsidRPr="00466C9D" w:rsidRDefault="0054732D" w:rsidP="005E6699">
            <w:pPr>
              <w:spacing w:after="0" w:line="240" w:lineRule="auto"/>
              <w:jc w:val="both"/>
              <w:rPr>
                <w:rFonts w:ascii="Times New Roman" w:hAnsi="Times New Roman"/>
              </w:rPr>
            </w:pPr>
            <w:r w:rsidRPr="00466C9D">
              <w:rPr>
                <w:rFonts w:ascii="Times New Roman" w:hAnsi="Times New Roman"/>
              </w:rPr>
              <w:t>9</w:t>
            </w:r>
          </w:p>
        </w:tc>
        <w:tc>
          <w:tcPr>
            <w:tcW w:w="1378" w:type="dxa"/>
            <w:vAlign w:val="bottom"/>
          </w:tcPr>
          <w:p w:rsidR="0054732D" w:rsidRPr="00466C9D" w:rsidRDefault="0054732D" w:rsidP="005E6699">
            <w:pPr>
              <w:spacing w:after="0" w:line="240" w:lineRule="auto"/>
              <w:jc w:val="both"/>
              <w:rPr>
                <w:rFonts w:ascii="Times New Roman" w:hAnsi="Times New Roman"/>
              </w:rPr>
            </w:pPr>
            <w:r w:rsidRPr="00466C9D">
              <w:rPr>
                <w:rFonts w:ascii="Times New Roman" w:hAnsi="Times New Roman"/>
              </w:rPr>
              <w:t>5</w:t>
            </w:r>
          </w:p>
        </w:tc>
        <w:tc>
          <w:tcPr>
            <w:tcW w:w="1622" w:type="dxa"/>
            <w:vAlign w:val="bottom"/>
          </w:tcPr>
          <w:p w:rsidR="0054732D" w:rsidRPr="00466C9D" w:rsidRDefault="0054732D" w:rsidP="005E6699">
            <w:pPr>
              <w:spacing w:after="0" w:line="240" w:lineRule="auto"/>
              <w:jc w:val="both"/>
              <w:rPr>
                <w:rFonts w:ascii="Times New Roman" w:hAnsi="Times New Roman"/>
              </w:rPr>
            </w:pPr>
            <w:r w:rsidRPr="00466C9D">
              <w:rPr>
                <w:rFonts w:ascii="Times New Roman" w:hAnsi="Times New Roman"/>
              </w:rPr>
              <w:t>6</w:t>
            </w:r>
          </w:p>
        </w:tc>
      </w:tr>
      <w:tr w:rsidR="0054732D" w:rsidRPr="00466C9D" w:rsidTr="005E6699">
        <w:trPr>
          <w:jc w:val="center"/>
        </w:trPr>
        <w:tc>
          <w:tcPr>
            <w:tcW w:w="5349" w:type="dxa"/>
          </w:tcPr>
          <w:p w:rsidR="0054732D" w:rsidRPr="00466C9D" w:rsidRDefault="0054732D" w:rsidP="005E6699">
            <w:pPr>
              <w:spacing w:after="0" w:line="240" w:lineRule="auto"/>
              <w:jc w:val="both"/>
              <w:rPr>
                <w:rFonts w:ascii="Times New Roman" w:hAnsi="Times New Roman"/>
              </w:rPr>
            </w:pPr>
            <w:r w:rsidRPr="00466C9D">
              <w:rPr>
                <w:rFonts w:ascii="Times New Roman" w:hAnsi="Times New Roman"/>
              </w:rPr>
              <w:t>4.</w:t>
            </w:r>
            <w:r w:rsidRPr="00466C9D">
              <w:rPr>
                <w:rFonts w:ascii="Times New Roman" w:hAnsi="Times New Roman"/>
                <w:color w:val="000000"/>
              </w:rPr>
              <w:t xml:space="preserve"> Производительность труда</w:t>
            </w:r>
          </w:p>
        </w:tc>
        <w:tc>
          <w:tcPr>
            <w:tcW w:w="1611" w:type="dxa"/>
            <w:vAlign w:val="bottom"/>
          </w:tcPr>
          <w:p w:rsidR="0054732D" w:rsidRPr="00466C9D" w:rsidRDefault="0054732D" w:rsidP="005E6699">
            <w:pPr>
              <w:spacing w:after="0" w:line="240" w:lineRule="auto"/>
              <w:jc w:val="both"/>
              <w:rPr>
                <w:rFonts w:ascii="Times New Roman" w:hAnsi="Times New Roman"/>
              </w:rPr>
            </w:pPr>
            <w:r w:rsidRPr="00466C9D">
              <w:rPr>
                <w:rFonts w:ascii="Times New Roman" w:hAnsi="Times New Roman"/>
              </w:rPr>
              <w:t>6</w:t>
            </w:r>
          </w:p>
        </w:tc>
        <w:tc>
          <w:tcPr>
            <w:tcW w:w="1378" w:type="dxa"/>
            <w:vAlign w:val="bottom"/>
          </w:tcPr>
          <w:p w:rsidR="0054732D" w:rsidRPr="00466C9D" w:rsidRDefault="0054732D" w:rsidP="005E6699">
            <w:pPr>
              <w:spacing w:after="0" w:line="240" w:lineRule="auto"/>
              <w:jc w:val="both"/>
              <w:rPr>
                <w:rFonts w:ascii="Times New Roman" w:hAnsi="Times New Roman"/>
              </w:rPr>
            </w:pPr>
            <w:r w:rsidRPr="00466C9D">
              <w:rPr>
                <w:rFonts w:ascii="Times New Roman" w:hAnsi="Times New Roman"/>
              </w:rPr>
              <w:t>8</w:t>
            </w:r>
          </w:p>
        </w:tc>
        <w:tc>
          <w:tcPr>
            <w:tcW w:w="1622" w:type="dxa"/>
            <w:vAlign w:val="bottom"/>
          </w:tcPr>
          <w:p w:rsidR="0054732D" w:rsidRPr="00466C9D" w:rsidRDefault="0054732D" w:rsidP="005E6699">
            <w:pPr>
              <w:spacing w:after="0" w:line="240" w:lineRule="auto"/>
              <w:jc w:val="both"/>
              <w:rPr>
                <w:rFonts w:ascii="Times New Roman" w:hAnsi="Times New Roman"/>
              </w:rPr>
            </w:pPr>
            <w:r w:rsidRPr="00466C9D">
              <w:rPr>
                <w:rFonts w:ascii="Times New Roman" w:hAnsi="Times New Roman"/>
              </w:rPr>
              <w:t>9</w:t>
            </w:r>
          </w:p>
        </w:tc>
      </w:tr>
      <w:tr w:rsidR="0054732D" w:rsidRPr="00466C9D" w:rsidTr="005E6699">
        <w:trPr>
          <w:jc w:val="center"/>
        </w:trPr>
        <w:tc>
          <w:tcPr>
            <w:tcW w:w="5349" w:type="dxa"/>
          </w:tcPr>
          <w:p w:rsidR="0054732D" w:rsidRPr="00466C9D" w:rsidRDefault="0054732D" w:rsidP="005E6699">
            <w:pPr>
              <w:spacing w:after="0" w:line="240" w:lineRule="auto"/>
              <w:jc w:val="both"/>
              <w:rPr>
                <w:rFonts w:ascii="Times New Roman" w:hAnsi="Times New Roman"/>
              </w:rPr>
            </w:pPr>
            <w:r w:rsidRPr="00466C9D">
              <w:rPr>
                <w:rFonts w:ascii="Times New Roman" w:hAnsi="Times New Roman"/>
              </w:rPr>
              <w:t xml:space="preserve">5. </w:t>
            </w:r>
            <w:r w:rsidRPr="00466C9D">
              <w:rPr>
                <w:rFonts w:ascii="Times New Roman" w:hAnsi="Times New Roman"/>
                <w:color w:val="000000"/>
              </w:rPr>
              <w:t>Система маркетинга</w:t>
            </w:r>
          </w:p>
        </w:tc>
        <w:tc>
          <w:tcPr>
            <w:tcW w:w="1611" w:type="dxa"/>
            <w:vAlign w:val="bottom"/>
          </w:tcPr>
          <w:p w:rsidR="0054732D" w:rsidRPr="00466C9D" w:rsidRDefault="0054732D" w:rsidP="005E6699">
            <w:pPr>
              <w:spacing w:after="0" w:line="240" w:lineRule="auto"/>
              <w:jc w:val="both"/>
              <w:rPr>
                <w:rFonts w:ascii="Times New Roman" w:hAnsi="Times New Roman"/>
              </w:rPr>
            </w:pPr>
            <w:r w:rsidRPr="00466C9D">
              <w:rPr>
                <w:rFonts w:ascii="Times New Roman" w:hAnsi="Times New Roman"/>
              </w:rPr>
              <w:t>7</w:t>
            </w:r>
          </w:p>
        </w:tc>
        <w:tc>
          <w:tcPr>
            <w:tcW w:w="1378" w:type="dxa"/>
            <w:vAlign w:val="bottom"/>
          </w:tcPr>
          <w:p w:rsidR="0054732D" w:rsidRPr="00466C9D" w:rsidRDefault="0054732D" w:rsidP="005E6699">
            <w:pPr>
              <w:spacing w:after="0" w:line="240" w:lineRule="auto"/>
              <w:jc w:val="both"/>
              <w:rPr>
                <w:rFonts w:ascii="Times New Roman" w:hAnsi="Times New Roman"/>
              </w:rPr>
            </w:pPr>
            <w:r w:rsidRPr="00466C9D">
              <w:rPr>
                <w:rFonts w:ascii="Times New Roman" w:hAnsi="Times New Roman"/>
              </w:rPr>
              <w:t>4</w:t>
            </w:r>
          </w:p>
        </w:tc>
        <w:tc>
          <w:tcPr>
            <w:tcW w:w="1622" w:type="dxa"/>
            <w:vAlign w:val="bottom"/>
          </w:tcPr>
          <w:p w:rsidR="0054732D" w:rsidRPr="00466C9D" w:rsidRDefault="0054732D" w:rsidP="005E6699">
            <w:pPr>
              <w:spacing w:after="0" w:line="240" w:lineRule="auto"/>
              <w:jc w:val="both"/>
              <w:rPr>
                <w:rFonts w:ascii="Times New Roman" w:hAnsi="Times New Roman"/>
              </w:rPr>
            </w:pPr>
            <w:r w:rsidRPr="00466C9D">
              <w:rPr>
                <w:rFonts w:ascii="Times New Roman" w:hAnsi="Times New Roman"/>
              </w:rPr>
              <w:t>5</w:t>
            </w:r>
          </w:p>
        </w:tc>
      </w:tr>
      <w:tr w:rsidR="0054732D" w:rsidRPr="00466C9D" w:rsidTr="005E6699">
        <w:trPr>
          <w:jc w:val="center"/>
        </w:trPr>
        <w:tc>
          <w:tcPr>
            <w:tcW w:w="5349" w:type="dxa"/>
          </w:tcPr>
          <w:p w:rsidR="0054732D" w:rsidRPr="00466C9D" w:rsidRDefault="0054732D" w:rsidP="005E6699">
            <w:pPr>
              <w:spacing w:after="0" w:line="240" w:lineRule="auto"/>
              <w:jc w:val="both"/>
              <w:rPr>
                <w:rFonts w:ascii="Times New Roman" w:hAnsi="Times New Roman"/>
              </w:rPr>
            </w:pPr>
            <w:r w:rsidRPr="00466C9D">
              <w:rPr>
                <w:rFonts w:ascii="Times New Roman" w:hAnsi="Times New Roman"/>
              </w:rPr>
              <w:t xml:space="preserve">6. </w:t>
            </w:r>
            <w:r w:rsidRPr="00466C9D">
              <w:rPr>
                <w:rFonts w:ascii="Times New Roman" w:hAnsi="Times New Roman"/>
                <w:color w:val="000000"/>
              </w:rPr>
              <w:t>Общая ликвидность</w:t>
            </w:r>
          </w:p>
        </w:tc>
        <w:tc>
          <w:tcPr>
            <w:tcW w:w="1611" w:type="dxa"/>
            <w:vAlign w:val="bottom"/>
          </w:tcPr>
          <w:p w:rsidR="0054732D" w:rsidRPr="00466C9D" w:rsidRDefault="005E6699" w:rsidP="005E6699">
            <w:pPr>
              <w:spacing w:after="0" w:line="240" w:lineRule="auto"/>
              <w:jc w:val="both"/>
              <w:rPr>
                <w:rFonts w:ascii="Times New Roman" w:hAnsi="Times New Roman"/>
              </w:rPr>
            </w:pPr>
            <w:r>
              <w:rPr>
                <w:rFonts w:ascii="Times New Roman" w:hAnsi="Times New Roman"/>
              </w:rPr>
              <w:t>2</w:t>
            </w:r>
          </w:p>
        </w:tc>
        <w:tc>
          <w:tcPr>
            <w:tcW w:w="1378" w:type="dxa"/>
            <w:vAlign w:val="bottom"/>
          </w:tcPr>
          <w:p w:rsidR="0054732D" w:rsidRPr="00466C9D" w:rsidRDefault="0054732D" w:rsidP="005E6699">
            <w:pPr>
              <w:spacing w:after="0" w:line="240" w:lineRule="auto"/>
              <w:jc w:val="both"/>
              <w:rPr>
                <w:rFonts w:ascii="Times New Roman" w:hAnsi="Times New Roman"/>
              </w:rPr>
            </w:pPr>
            <w:r w:rsidRPr="00466C9D">
              <w:rPr>
                <w:rFonts w:ascii="Times New Roman" w:hAnsi="Times New Roman"/>
              </w:rPr>
              <w:t>5</w:t>
            </w:r>
          </w:p>
        </w:tc>
        <w:tc>
          <w:tcPr>
            <w:tcW w:w="1622" w:type="dxa"/>
            <w:vAlign w:val="bottom"/>
          </w:tcPr>
          <w:p w:rsidR="0054732D" w:rsidRPr="00466C9D" w:rsidRDefault="0054732D" w:rsidP="005E6699">
            <w:pPr>
              <w:spacing w:after="0" w:line="240" w:lineRule="auto"/>
              <w:jc w:val="both"/>
              <w:rPr>
                <w:rFonts w:ascii="Times New Roman" w:hAnsi="Times New Roman"/>
              </w:rPr>
            </w:pPr>
            <w:r w:rsidRPr="00466C9D">
              <w:rPr>
                <w:rFonts w:ascii="Times New Roman" w:hAnsi="Times New Roman"/>
              </w:rPr>
              <w:t>4</w:t>
            </w:r>
          </w:p>
        </w:tc>
      </w:tr>
      <w:tr w:rsidR="0054732D" w:rsidRPr="00466C9D" w:rsidTr="005E6699">
        <w:trPr>
          <w:jc w:val="center"/>
        </w:trPr>
        <w:tc>
          <w:tcPr>
            <w:tcW w:w="5349" w:type="dxa"/>
          </w:tcPr>
          <w:p w:rsidR="0054732D" w:rsidRPr="00466C9D" w:rsidRDefault="0054732D" w:rsidP="005E6699">
            <w:pPr>
              <w:spacing w:after="0" w:line="240" w:lineRule="auto"/>
              <w:jc w:val="both"/>
              <w:rPr>
                <w:rFonts w:ascii="Times New Roman" w:hAnsi="Times New Roman"/>
              </w:rPr>
            </w:pPr>
            <w:r w:rsidRPr="00466C9D">
              <w:rPr>
                <w:rFonts w:ascii="Times New Roman" w:hAnsi="Times New Roman"/>
              </w:rPr>
              <w:t>7.</w:t>
            </w:r>
            <w:r w:rsidRPr="00466C9D">
              <w:rPr>
                <w:rFonts w:ascii="Times New Roman" w:hAnsi="Times New Roman"/>
                <w:color w:val="000000"/>
              </w:rPr>
              <w:t xml:space="preserve"> Динамика собственного оборотного капитала</w:t>
            </w:r>
          </w:p>
        </w:tc>
        <w:tc>
          <w:tcPr>
            <w:tcW w:w="1611" w:type="dxa"/>
            <w:vAlign w:val="bottom"/>
          </w:tcPr>
          <w:p w:rsidR="0054732D" w:rsidRPr="00466C9D" w:rsidRDefault="005E6699" w:rsidP="005E6699">
            <w:pPr>
              <w:spacing w:after="0" w:line="240" w:lineRule="auto"/>
              <w:jc w:val="both"/>
              <w:rPr>
                <w:rFonts w:ascii="Times New Roman" w:hAnsi="Times New Roman"/>
              </w:rPr>
            </w:pPr>
            <w:r>
              <w:rPr>
                <w:rFonts w:ascii="Times New Roman" w:hAnsi="Times New Roman"/>
              </w:rPr>
              <w:t>1</w:t>
            </w:r>
          </w:p>
        </w:tc>
        <w:tc>
          <w:tcPr>
            <w:tcW w:w="1378" w:type="dxa"/>
            <w:vAlign w:val="bottom"/>
          </w:tcPr>
          <w:p w:rsidR="0054732D" w:rsidRPr="00466C9D" w:rsidRDefault="0054732D" w:rsidP="005E6699">
            <w:pPr>
              <w:spacing w:after="0" w:line="240" w:lineRule="auto"/>
              <w:jc w:val="both"/>
              <w:rPr>
                <w:rFonts w:ascii="Times New Roman" w:hAnsi="Times New Roman"/>
              </w:rPr>
            </w:pPr>
            <w:r w:rsidRPr="00466C9D">
              <w:rPr>
                <w:rFonts w:ascii="Times New Roman" w:hAnsi="Times New Roman"/>
              </w:rPr>
              <w:t>3</w:t>
            </w:r>
          </w:p>
        </w:tc>
        <w:tc>
          <w:tcPr>
            <w:tcW w:w="1622" w:type="dxa"/>
            <w:vAlign w:val="bottom"/>
          </w:tcPr>
          <w:p w:rsidR="0054732D" w:rsidRPr="00466C9D" w:rsidRDefault="0054732D" w:rsidP="005E6699">
            <w:pPr>
              <w:spacing w:after="0" w:line="240" w:lineRule="auto"/>
              <w:jc w:val="both"/>
              <w:rPr>
                <w:rFonts w:ascii="Times New Roman" w:hAnsi="Times New Roman"/>
              </w:rPr>
            </w:pPr>
            <w:r w:rsidRPr="00466C9D">
              <w:rPr>
                <w:rFonts w:ascii="Times New Roman" w:hAnsi="Times New Roman"/>
              </w:rPr>
              <w:t>5</w:t>
            </w:r>
          </w:p>
        </w:tc>
      </w:tr>
      <w:tr w:rsidR="0054732D" w:rsidRPr="00466C9D" w:rsidTr="005E6699">
        <w:trPr>
          <w:jc w:val="center"/>
        </w:trPr>
        <w:tc>
          <w:tcPr>
            <w:tcW w:w="5349" w:type="dxa"/>
          </w:tcPr>
          <w:p w:rsidR="0054732D" w:rsidRPr="00466C9D" w:rsidRDefault="0054732D" w:rsidP="005E6699">
            <w:pPr>
              <w:spacing w:after="0" w:line="240" w:lineRule="auto"/>
              <w:jc w:val="both"/>
              <w:rPr>
                <w:rFonts w:ascii="Times New Roman" w:hAnsi="Times New Roman"/>
              </w:rPr>
            </w:pPr>
            <w:r w:rsidRPr="00466C9D">
              <w:rPr>
                <w:rFonts w:ascii="Times New Roman" w:hAnsi="Times New Roman"/>
              </w:rPr>
              <w:t>8.</w:t>
            </w:r>
            <w:r w:rsidRPr="00466C9D">
              <w:rPr>
                <w:rFonts w:ascii="Times New Roman" w:hAnsi="Times New Roman"/>
                <w:color w:val="000000"/>
              </w:rPr>
              <w:t xml:space="preserve"> Оборачиваемость капитала</w:t>
            </w:r>
          </w:p>
        </w:tc>
        <w:tc>
          <w:tcPr>
            <w:tcW w:w="1611" w:type="dxa"/>
            <w:vAlign w:val="bottom"/>
          </w:tcPr>
          <w:p w:rsidR="0054732D" w:rsidRPr="00466C9D" w:rsidRDefault="0054732D" w:rsidP="005E6699">
            <w:pPr>
              <w:spacing w:after="0" w:line="240" w:lineRule="auto"/>
              <w:jc w:val="both"/>
              <w:rPr>
                <w:rFonts w:ascii="Times New Roman" w:hAnsi="Times New Roman"/>
              </w:rPr>
            </w:pPr>
            <w:r w:rsidRPr="00466C9D">
              <w:rPr>
                <w:rFonts w:ascii="Times New Roman" w:hAnsi="Times New Roman"/>
              </w:rPr>
              <w:t>8</w:t>
            </w:r>
          </w:p>
        </w:tc>
        <w:tc>
          <w:tcPr>
            <w:tcW w:w="1378" w:type="dxa"/>
            <w:vAlign w:val="bottom"/>
          </w:tcPr>
          <w:p w:rsidR="0054732D" w:rsidRPr="00466C9D" w:rsidRDefault="0054732D" w:rsidP="005E6699">
            <w:pPr>
              <w:spacing w:after="0" w:line="240" w:lineRule="auto"/>
              <w:jc w:val="both"/>
              <w:rPr>
                <w:rFonts w:ascii="Times New Roman" w:hAnsi="Times New Roman"/>
              </w:rPr>
            </w:pPr>
            <w:r w:rsidRPr="00466C9D">
              <w:rPr>
                <w:rFonts w:ascii="Times New Roman" w:hAnsi="Times New Roman"/>
              </w:rPr>
              <w:t>7</w:t>
            </w:r>
          </w:p>
        </w:tc>
        <w:tc>
          <w:tcPr>
            <w:tcW w:w="1622" w:type="dxa"/>
            <w:vAlign w:val="bottom"/>
          </w:tcPr>
          <w:p w:rsidR="0054732D" w:rsidRPr="00466C9D" w:rsidRDefault="0054732D" w:rsidP="005E6699">
            <w:pPr>
              <w:spacing w:after="0" w:line="240" w:lineRule="auto"/>
              <w:jc w:val="both"/>
              <w:rPr>
                <w:rFonts w:ascii="Times New Roman" w:hAnsi="Times New Roman"/>
              </w:rPr>
            </w:pPr>
            <w:r w:rsidRPr="00466C9D">
              <w:rPr>
                <w:rFonts w:ascii="Times New Roman" w:hAnsi="Times New Roman"/>
              </w:rPr>
              <w:t>6</w:t>
            </w:r>
          </w:p>
        </w:tc>
      </w:tr>
      <w:tr w:rsidR="0054732D" w:rsidRPr="00466C9D" w:rsidTr="005E6699">
        <w:trPr>
          <w:jc w:val="center"/>
        </w:trPr>
        <w:tc>
          <w:tcPr>
            <w:tcW w:w="5349" w:type="dxa"/>
          </w:tcPr>
          <w:p w:rsidR="0054732D" w:rsidRPr="00466C9D" w:rsidRDefault="0054732D" w:rsidP="005E6699">
            <w:pPr>
              <w:spacing w:after="0" w:line="240" w:lineRule="auto"/>
              <w:jc w:val="both"/>
              <w:rPr>
                <w:rFonts w:ascii="Times New Roman" w:hAnsi="Times New Roman"/>
              </w:rPr>
            </w:pPr>
            <w:r w:rsidRPr="00466C9D">
              <w:rPr>
                <w:rFonts w:ascii="Times New Roman" w:hAnsi="Times New Roman"/>
              </w:rPr>
              <w:t>9.</w:t>
            </w:r>
            <w:r w:rsidRPr="00466C9D">
              <w:rPr>
                <w:rFonts w:ascii="Times New Roman" w:hAnsi="Times New Roman"/>
                <w:color w:val="000000"/>
              </w:rPr>
              <w:t xml:space="preserve"> Финансовая устойчивость</w:t>
            </w:r>
          </w:p>
        </w:tc>
        <w:tc>
          <w:tcPr>
            <w:tcW w:w="1611" w:type="dxa"/>
            <w:vAlign w:val="bottom"/>
          </w:tcPr>
          <w:p w:rsidR="0054732D" w:rsidRPr="00466C9D" w:rsidRDefault="0054732D" w:rsidP="005E6699">
            <w:pPr>
              <w:spacing w:after="0" w:line="240" w:lineRule="auto"/>
              <w:jc w:val="both"/>
              <w:rPr>
                <w:rFonts w:ascii="Times New Roman" w:hAnsi="Times New Roman"/>
              </w:rPr>
            </w:pPr>
            <w:r w:rsidRPr="00466C9D">
              <w:rPr>
                <w:rFonts w:ascii="Times New Roman" w:hAnsi="Times New Roman"/>
              </w:rPr>
              <w:t>1</w:t>
            </w:r>
          </w:p>
        </w:tc>
        <w:tc>
          <w:tcPr>
            <w:tcW w:w="1378" w:type="dxa"/>
            <w:vAlign w:val="bottom"/>
          </w:tcPr>
          <w:p w:rsidR="0054732D" w:rsidRPr="00466C9D" w:rsidRDefault="0054732D" w:rsidP="005E6699">
            <w:pPr>
              <w:spacing w:after="0" w:line="240" w:lineRule="auto"/>
              <w:jc w:val="both"/>
              <w:rPr>
                <w:rFonts w:ascii="Times New Roman" w:hAnsi="Times New Roman"/>
              </w:rPr>
            </w:pPr>
            <w:r w:rsidRPr="00466C9D">
              <w:rPr>
                <w:rFonts w:ascii="Times New Roman" w:hAnsi="Times New Roman"/>
              </w:rPr>
              <w:t>5</w:t>
            </w:r>
          </w:p>
        </w:tc>
        <w:tc>
          <w:tcPr>
            <w:tcW w:w="1622" w:type="dxa"/>
            <w:vAlign w:val="bottom"/>
          </w:tcPr>
          <w:p w:rsidR="0054732D" w:rsidRPr="00466C9D" w:rsidRDefault="0054732D" w:rsidP="005E6699">
            <w:pPr>
              <w:spacing w:after="0" w:line="240" w:lineRule="auto"/>
              <w:jc w:val="both"/>
              <w:rPr>
                <w:rFonts w:ascii="Times New Roman" w:hAnsi="Times New Roman"/>
              </w:rPr>
            </w:pPr>
            <w:r w:rsidRPr="00466C9D">
              <w:rPr>
                <w:rFonts w:ascii="Times New Roman" w:hAnsi="Times New Roman"/>
              </w:rPr>
              <w:t>6</w:t>
            </w:r>
          </w:p>
        </w:tc>
      </w:tr>
      <w:tr w:rsidR="0054732D" w:rsidRPr="00466C9D" w:rsidTr="005E6699">
        <w:trPr>
          <w:jc w:val="center"/>
        </w:trPr>
        <w:tc>
          <w:tcPr>
            <w:tcW w:w="5349" w:type="dxa"/>
          </w:tcPr>
          <w:p w:rsidR="0054732D" w:rsidRPr="00466C9D" w:rsidRDefault="0054732D" w:rsidP="005E6699">
            <w:pPr>
              <w:spacing w:after="0" w:line="240" w:lineRule="auto"/>
              <w:jc w:val="both"/>
              <w:rPr>
                <w:rFonts w:ascii="Times New Roman" w:hAnsi="Times New Roman"/>
              </w:rPr>
            </w:pPr>
            <w:r w:rsidRPr="00466C9D">
              <w:rPr>
                <w:rFonts w:ascii="Times New Roman" w:hAnsi="Times New Roman"/>
              </w:rPr>
              <w:t>10.</w:t>
            </w:r>
            <w:r w:rsidRPr="00466C9D">
              <w:rPr>
                <w:rFonts w:ascii="Times New Roman" w:hAnsi="Times New Roman"/>
                <w:color w:val="000000"/>
              </w:rPr>
              <w:t xml:space="preserve"> Материалоемкость</w:t>
            </w:r>
          </w:p>
        </w:tc>
        <w:tc>
          <w:tcPr>
            <w:tcW w:w="1611" w:type="dxa"/>
            <w:vAlign w:val="bottom"/>
          </w:tcPr>
          <w:p w:rsidR="0054732D" w:rsidRPr="00466C9D" w:rsidRDefault="0054732D" w:rsidP="005E6699">
            <w:pPr>
              <w:spacing w:after="0" w:line="240" w:lineRule="auto"/>
              <w:jc w:val="both"/>
              <w:rPr>
                <w:rFonts w:ascii="Times New Roman" w:hAnsi="Times New Roman"/>
              </w:rPr>
            </w:pPr>
            <w:r w:rsidRPr="00466C9D">
              <w:rPr>
                <w:rFonts w:ascii="Times New Roman" w:hAnsi="Times New Roman"/>
              </w:rPr>
              <w:t>6</w:t>
            </w:r>
          </w:p>
        </w:tc>
        <w:tc>
          <w:tcPr>
            <w:tcW w:w="1378" w:type="dxa"/>
            <w:vAlign w:val="bottom"/>
          </w:tcPr>
          <w:p w:rsidR="0054732D" w:rsidRPr="00466C9D" w:rsidRDefault="0054732D" w:rsidP="005E6699">
            <w:pPr>
              <w:spacing w:after="0" w:line="240" w:lineRule="auto"/>
              <w:jc w:val="both"/>
              <w:rPr>
                <w:rFonts w:ascii="Times New Roman" w:hAnsi="Times New Roman"/>
              </w:rPr>
            </w:pPr>
            <w:r w:rsidRPr="00466C9D">
              <w:rPr>
                <w:rFonts w:ascii="Times New Roman" w:hAnsi="Times New Roman"/>
              </w:rPr>
              <w:t>8</w:t>
            </w:r>
          </w:p>
        </w:tc>
        <w:tc>
          <w:tcPr>
            <w:tcW w:w="1622" w:type="dxa"/>
            <w:vAlign w:val="bottom"/>
          </w:tcPr>
          <w:p w:rsidR="0054732D" w:rsidRPr="00466C9D" w:rsidRDefault="0054732D" w:rsidP="005E6699">
            <w:pPr>
              <w:spacing w:after="0" w:line="240" w:lineRule="auto"/>
              <w:jc w:val="both"/>
              <w:rPr>
                <w:rFonts w:ascii="Times New Roman" w:hAnsi="Times New Roman"/>
              </w:rPr>
            </w:pPr>
            <w:r w:rsidRPr="00466C9D">
              <w:rPr>
                <w:rFonts w:ascii="Times New Roman" w:hAnsi="Times New Roman"/>
              </w:rPr>
              <w:t>9</w:t>
            </w:r>
          </w:p>
        </w:tc>
      </w:tr>
      <w:tr w:rsidR="0054732D" w:rsidRPr="00466C9D" w:rsidTr="005E6699">
        <w:trPr>
          <w:jc w:val="center"/>
        </w:trPr>
        <w:tc>
          <w:tcPr>
            <w:tcW w:w="5349" w:type="dxa"/>
          </w:tcPr>
          <w:p w:rsidR="0054732D" w:rsidRPr="00466C9D" w:rsidRDefault="0054732D" w:rsidP="005E6699">
            <w:pPr>
              <w:spacing w:after="0" w:line="240" w:lineRule="auto"/>
              <w:jc w:val="both"/>
              <w:rPr>
                <w:rFonts w:ascii="Times New Roman" w:hAnsi="Times New Roman"/>
              </w:rPr>
            </w:pPr>
            <w:r w:rsidRPr="00466C9D">
              <w:rPr>
                <w:rFonts w:ascii="Times New Roman" w:hAnsi="Times New Roman"/>
              </w:rPr>
              <w:t>11.</w:t>
            </w:r>
            <w:r w:rsidRPr="00466C9D">
              <w:rPr>
                <w:rFonts w:ascii="Times New Roman" w:hAnsi="Times New Roman"/>
                <w:color w:val="000000"/>
              </w:rPr>
              <w:t xml:space="preserve"> Менеджмент</w:t>
            </w:r>
          </w:p>
        </w:tc>
        <w:tc>
          <w:tcPr>
            <w:tcW w:w="1611" w:type="dxa"/>
            <w:vAlign w:val="bottom"/>
          </w:tcPr>
          <w:p w:rsidR="0054732D" w:rsidRPr="00466C9D" w:rsidRDefault="005E6699" w:rsidP="005E6699">
            <w:pPr>
              <w:spacing w:after="0" w:line="240" w:lineRule="auto"/>
              <w:jc w:val="both"/>
              <w:rPr>
                <w:rFonts w:ascii="Times New Roman" w:hAnsi="Times New Roman"/>
              </w:rPr>
            </w:pPr>
            <w:r>
              <w:rPr>
                <w:rFonts w:ascii="Times New Roman" w:hAnsi="Times New Roman"/>
              </w:rPr>
              <w:t>3</w:t>
            </w:r>
          </w:p>
        </w:tc>
        <w:tc>
          <w:tcPr>
            <w:tcW w:w="1378" w:type="dxa"/>
            <w:vAlign w:val="bottom"/>
          </w:tcPr>
          <w:p w:rsidR="0054732D" w:rsidRPr="00466C9D" w:rsidRDefault="0054732D" w:rsidP="005E6699">
            <w:pPr>
              <w:spacing w:after="0" w:line="240" w:lineRule="auto"/>
              <w:jc w:val="both"/>
              <w:rPr>
                <w:rFonts w:ascii="Times New Roman" w:hAnsi="Times New Roman"/>
              </w:rPr>
            </w:pPr>
            <w:r w:rsidRPr="00466C9D">
              <w:rPr>
                <w:rFonts w:ascii="Times New Roman" w:hAnsi="Times New Roman"/>
              </w:rPr>
              <w:t>5</w:t>
            </w:r>
          </w:p>
        </w:tc>
        <w:tc>
          <w:tcPr>
            <w:tcW w:w="1622" w:type="dxa"/>
            <w:vAlign w:val="bottom"/>
          </w:tcPr>
          <w:p w:rsidR="0054732D" w:rsidRPr="00466C9D" w:rsidRDefault="0054732D" w:rsidP="005E6699">
            <w:pPr>
              <w:spacing w:after="0" w:line="240" w:lineRule="auto"/>
              <w:jc w:val="both"/>
              <w:rPr>
                <w:rFonts w:ascii="Times New Roman" w:hAnsi="Times New Roman"/>
              </w:rPr>
            </w:pPr>
            <w:r w:rsidRPr="00466C9D">
              <w:rPr>
                <w:rFonts w:ascii="Times New Roman" w:hAnsi="Times New Roman"/>
              </w:rPr>
              <w:t>4</w:t>
            </w:r>
          </w:p>
        </w:tc>
      </w:tr>
    </w:tbl>
    <w:p w:rsidR="0054732D" w:rsidRDefault="0054732D" w:rsidP="0054732D">
      <w:pPr>
        <w:pStyle w:val="ab"/>
        <w:spacing w:line="360" w:lineRule="auto"/>
        <w:jc w:val="both"/>
        <w:rPr>
          <w:rFonts w:ascii="Times New Roman" w:hAnsi="Times New Roman"/>
          <w:sz w:val="28"/>
          <w:szCs w:val="28"/>
        </w:rPr>
      </w:pPr>
    </w:p>
    <w:p w:rsidR="0054732D" w:rsidRPr="0026720E" w:rsidRDefault="0054732D" w:rsidP="0054732D">
      <w:pPr>
        <w:pStyle w:val="ab"/>
        <w:spacing w:line="360" w:lineRule="auto"/>
        <w:ind w:firstLine="720"/>
        <w:jc w:val="both"/>
        <w:rPr>
          <w:rFonts w:ascii="Times New Roman" w:hAnsi="Times New Roman"/>
          <w:sz w:val="28"/>
          <w:szCs w:val="28"/>
        </w:rPr>
      </w:pPr>
      <w:r>
        <w:rPr>
          <w:rFonts w:ascii="Times New Roman" w:hAnsi="Times New Roman"/>
          <w:sz w:val="28"/>
          <w:szCs w:val="28"/>
        </w:rPr>
        <w:t>Санаторий</w:t>
      </w:r>
      <w:r w:rsidRPr="0026720E">
        <w:rPr>
          <w:rFonts w:ascii="Times New Roman" w:hAnsi="Times New Roman"/>
          <w:sz w:val="28"/>
          <w:szCs w:val="28"/>
        </w:rPr>
        <w:t xml:space="preserve"> </w:t>
      </w:r>
      <w:r w:rsidR="005E6699">
        <w:rPr>
          <w:rFonts w:ascii="Times New Roman" w:hAnsi="Times New Roman"/>
          <w:sz w:val="28"/>
          <w:szCs w:val="28"/>
        </w:rPr>
        <w:t>существенно уступает</w:t>
      </w:r>
      <w:r>
        <w:rPr>
          <w:rFonts w:ascii="Times New Roman" w:hAnsi="Times New Roman"/>
          <w:sz w:val="28"/>
          <w:szCs w:val="28"/>
        </w:rPr>
        <w:t xml:space="preserve"> </w:t>
      </w:r>
      <w:r w:rsidR="005E6699">
        <w:rPr>
          <w:rFonts w:ascii="Times New Roman" w:hAnsi="Times New Roman"/>
          <w:sz w:val="28"/>
          <w:szCs w:val="28"/>
        </w:rPr>
        <w:t>от основных</w:t>
      </w:r>
      <w:r>
        <w:rPr>
          <w:rFonts w:ascii="Times New Roman" w:hAnsi="Times New Roman"/>
          <w:sz w:val="28"/>
          <w:szCs w:val="28"/>
        </w:rPr>
        <w:t xml:space="preserve"> конкурент</w:t>
      </w:r>
      <w:r w:rsidR="005E6699">
        <w:rPr>
          <w:rFonts w:ascii="Times New Roman" w:hAnsi="Times New Roman"/>
          <w:sz w:val="28"/>
          <w:szCs w:val="28"/>
        </w:rPr>
        <w:t>ов</w:t>
      </w:r>
      <w:r w:rsidRPr="0026720E">
        <w:rPr>
          <w:rFonts w:ascii="Times New Roman" w:hAnsi="Times New Roman"/>
          <w:sz w:val="28"/>
          <w:szCs w:val="28"/>
        </w:rPr>
        <w:t xml:space="preserve"> </w:t>
      </w:r>
      <w:r>
        <w:rPr>
          <w:rFonts w:ascii="Times New Roman" w:hAnsi="Times New Roman"/>
          <w:sz w:val="28"/>
          <w:szCs w:val="28"/>
        </w:rPr>
        <w:t>– санатори</w:t>
      </w:r>
      <w:r w:rsidR="005E6699">
        <w:rPr>
          <w:rFonts w:ascii="Times New Roman" w:hAnsi="Times New Roman"/>
          <w:sz w:val="28"/>
          <w:szCs w:val="28"/>
        </w:rPr>
        <w:t>ев</w:t>
      </w:r>
      <w:r>
        <w:rPr>
          <w:rFonts w:ascii="Times New Roman" w:hAnsi="Times New Roman"/>
          <w:sz w:val="28"/>
          <w:szCs w:val="28"/>
        </w:rPr>
        <w:t xml:space="preserve"> имени Бурденко</w:t>
      </w:r>
      <w:r w:rsidRPr="0026720E">
        <w:rPr>
          <w:rFonts w:ascii="Times New Roman" w:hAnsi="Times New Roman"/>
          <w:sz w:val="28"/>
          <w:szCs w:val="28"/>
        </w:rPr>
        <w:t xml:space="preserve"> </w:t>
      </w:r>
      <w:r>
        <w:rPr>
          <w:rFonts w:ascii="Times New Roman" w:hAnsi="Times New Roman"/>
          <w:sz w:val="28"/>
          <w:szCs w:val="28"/>
        </w:rPr>
        <w:t>и «Танжер» по большинству показателей</w:t>
      </w:r>
      <w:r w:rsidR="005E6699">
        <w:rPr>
          <w:rFonts w:ascii="Times New Roman" w:hAnsi="Times New Roman"/>
          <w:sz w:val="28"/>
          <w:szCs w:val="28"/>
        </w:rPr>
        <w:t>.</w:t>
      </w:r>
      <w:r>
        <w:rPr>
          <w:rFonts w:ascii="Times New Roman" w:hAnsi="Times New Roman"/>
          <w:sz w:val="28"/>
          <w:szCs w:val="28"/>
        </w:rPr>
        <w:t xml:space="preserve"> </w:t>
      </w:r>
      <w:r w:rsidR="005E6699">
        <w:rPr>
          <w:rFonts w:ascii="Times New Roman" w:hAnsi="Times New Roman"/>
          <w:sz w:val="28"/>
          <w:szCs w:val="28"/>
        </w:rPr>
        <w:t>Однако</w:t>
      </w:r>
      <w:r>
        <w:rPr>
          <w:rFonts w:ascii="Times New Roman" w:hAnsi="Times New Roman"/>
          <w:sz w:val="28"/>
          <w:szCs w:val="28"/>
        </w:rPr>
        <w:t xml:space="preserve"> по уровню фондоотдачи уступает </w:t>
      </w:r>
      <w:r w:rsidR="005E6699">
        <w:rPr>
          <w:rFonts w:ascii="Times New Roman" w:hAnsi="Times New Roman"/>
          <w:sz w:val="28"/>
          <w:szCs w:val="28"/>
        </w:rPr>
        <w:t xml:space="preserve">только </w:t>
      </w:r>
      <w:r>
        <w:rPr>
          <w:rFonts w:ascii="Times New Roman" w:hAnsi="Times New Roman"/>
          <w:sz w:val="28"/>
          <w:szCs w:val="28"/>
        </w:rPr>
        <w:t>санаторию «Танжер».</w:t>
      </w:r>
      <w:r w:rsidRPr="0026720E">
        <w:rPr>
          <w:rFonts w:ascii="Times New Roman" w:hAnsi="Times New Roman"/>
          <w:sz w:val="28"/>
          <w:szCs w:val="28"/>
        </w:rPr>
        <w:t xml:space="preserve"> </w:t>
      </w:r>
    </w:p>
    <w:p w:rsidR="0054732D" w:rsidRPr="0026720E" w:rsidRDefault="0054732D" w:rsidP="0054732D">
      <w:pPr>
        <w:pStyle w:val="ab"/>
        <w:spacing w:line="360" w:lineRule="auto"/>
        <w:ind w:firstLine="720"/>
        <w:jc w:val="both"/>
        <w:rPr>
          <w:rFonts w:ascii="Times New Roman" w:hAnsi="Times New Roman"/>
          <w:sz w:val="28"/>
          <w:szCs w:val="28"/>
        </w:rPr>
      </w:pPr>
      <w:r w:rsidRPr="0026720E">
        <w:rPr>
          <w:rFonts w:ascii="Times New Roman" w:hAnsi="Times New Roman"/>
          <w:sz w:val="28"/>
          <w:szCs w:val="28"/>
        </w:rPr>
        <w:lastRenderedPageBreak/>
        <w:t xml:space="preserve">Интегральный коэффициент </w:t>
      </w:r>
      <w:r>
        <w:rPr>
          <w:rFonts w:ascii="Times New Roman" w:hAnsi="Times New Roman"/>
          <w:sz w:val="28"/>
          <w:szCs w:val="28"/>
        </w:rPr>
        <w:t>качества</w:t>
      </w:r>
      <w:r w:rsidRPr="0026720E">
        <w:rPr>
          <w:rFonts w:ascii="Times New Roman" w:hAnsi="Times New Roman"/>
          <w:sz w:val="28"/>
          <w:szCs w:val="28"/>
        </w:rPr>
        <w:t xml:space="preserve"> рассчитывался как отношение суммарных групповых оценок каждого предприятия к суммарной групповой оценке </w:t>
      </w:r>
      <w:r>
        <w:rPr>
          <w:rFonts w:ascii="Times New Roman" w:hAnsi="Times New Roman"/>
          <w:sz w:val="28"/>
          <w:szCs w:val="28"/>
        </w:rPr>
        <w:t>санатория АО «Сакрополь»</w:t>
      </w:r>
      <w:r w:rsidRPr="0026720E">
        <w:rPr>
          <w:rFonts w:ascii="Times New Roman" w:hAnsi="Times New Roman"/>
          <w:sz w:val="28"/>
          <w:szCs w:val="28"/>
        </w:rPr>
        <w:t>. Результаты расчетов представлены в табл</w:t>
      </w:r>
      <w:r>
        <w:rPr>
          <w:rFonts w:ascii="Times New Roman" w:hAnsi="Times New Roman"/>
          <w:sz w:val="28"/>
          <w:szCs w:val="28"/>
        </w:rPr>
        <w:t xml:space="preserve">ице </w:t>
      </w:r>
      <w:r w:rsidR="005E6699">
        <w:rPr>
          <w:rFonts w:ascii="Times New Roman" w:hAnsi="Times New Roman"/>
          <w:sz w:val="28"/>
          <w:szCs w:val="28"/>
        </w:rPr>
        <w:t>3</w:t>
      </w:r>
      <w:r>
        <w:rPr>
          <w:rFonts w:ascii="Times New Roman" w:hAnsi="Times New Roman"/>
          <w:sz w:val="28"/>
          <w:szCs w:val="28"/>
        </w:rPr>
        <w:t>.</w:t>
      </w:r>
      <w:r w:rsidR="005E6699">
        <w:rPr>
          <w:rFonts w:ascii="Times New Roman" w:hAnsi="Times New Roman"/>
          <w:sz w:val="28"/>
          <w:szCs w:val="28"/>
        </w:rPr>
        <w:t>2</w:t>
      </w:r>
      <w:r w:rsidRPr="0026720E">
        <w:rPr>
          <w:rFonts w:ascii="Times New Roman" w:hAnsi="Times New Roman"/>
          <w:sz w:val="28"/>
          <w:szCs w:val="28"/>
        </w:rPr>
        <w:t>.</w:t>
      </w:r>
    </w:p>
    <w:p w:rsidR="0054732D" w:rsidRPr="0026720E" w:rsidRDefault="0054732D" w:rsidP="0054732D">
      <w:pPr>
        <w:pStyle w:val="ab"/>
        <w:spacing w:line="360" w:lineRule="auto"/>
        <w:ind w:firstLine="720"/>
        <w:jc w:val="both"/>
        <w:rPr>
          <w:rFonts w:ascii="Times New Roman" w:hAnsi="Times New Roman"/>
          <w:sz w:val="28"/>
          <w:szCs w:val="28"/>
        </w:rPr>
      </w:pPr>
      <w:r w:rsidRPr="0026720E">
        <w:rPr>
          <w:rFonts w:ascii="Times New Roman" w:hAnsi="Times New Roman"/>
          <w:sz w:val="28"/>
          <w:szCs w:val="28"/>
        </w:rPr>
        <w:t xml:space="preserve">Таблица </w:t>
      </w:r>
      <w:r w:rsidR="005E6699">
        <w:rPr>
          <w:rFonts w:ascii="Times New Roman" w:hAnsi="Times New Roman"/>
          <w:sz w:val="28"/>
          <w:szCs w:val="28"/>
        </w:rPr>
        <w:t>3</w:t>
      </w:r>
      <w:r w:rsidRPr="0026720E">
        <w:rPr>
          <w:rFonts w:ascii="Times New Roman" w:hAnsi="Times New Roman"/>
          <w:sz w:val="28"/>
          <w:szCs w:val="28"/>
        </w:rPr>
        <w:t>.</w:t>
      </w:r>
      <w:r w:rsidR="005E6699">
        <w:rPr>
          <w:rFonts w:ascii="Times New Roman" w:hAnsi="Times New Roman"/>
          <w:sz w:val="28"/>
          <w:szCs w:val="28"/>
        </w:rPr>
        <w:t>2</w:t>
      </w:r>
      <w:r>
        <w:rPr>
          <w:rFonts w:ascii="Times New Roman" w:hAnsi="Times New Roman"/>
          <w:sz w:val="28"/>
          <w:szCs w:val="28"/>
        </w:rPr>
        <w:t xml:space="preserve">. - </w:t>
      </w:r>
      <w:r w:rsidRPr="0026720E">
        <w:rPr>
          <w:rFonts w:ascii="Times New Roman" w:hAnsi="Times New Roman"/>
          <w:sz w:val="28"/>
          <w:szCs w:val="28"/>
        </w:rPr>
        <w:t>Расчет интегральных показателей к</w:t>
      </w:r>
      <w:r>
        <w:rPr>
          <w:rFonts w:ascii="Times New Roman" w:hAnsi="Times New Roman"/>
          <w:sz w:val="28"/>
          <w:szCs w:val="28"/>
        </w:rPr>
        <w:t>ачества</w:t>
      </w:r>
    </w:p>
    <w:tbl>
      <w:tblPr>
        <w:tblW w:w="10246" w:type="dxa"/>
        <w:jc w:val="center"/>
        <w:tblInd w:w="24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22"/>
        <w:gridCol w:w="1534"/>
        <w:gridCol w:w="1260"/>
        <w:gridCol w:w="1516"/>
        <w:gridCol w:w="938"/>
        <w:gridCol w:w="1506"/>
        <w:gridCol w:w="1260"/>
        <w:gridCol w:w="1510"/>
      </w:tblGrid>
      <w:tr w:rsidR="0054732D" w:rsidRPr="00F31496" w:rsidTr="005E6699">
        <w:trPr>
          <w:trHeight w:val="357"/>
          <w:jc w:val="center"/>
        </w:trPr>
        <w:tc>
          <w:tcPr>
            <w:tcW w:w="722" w:type="dxa"/>
            <w:vMerge w:val="restart"/>
            <w:tcBorders>
              <w:top w:val="single" w:sz="12" w:space="0" w:color="auto"/>
              <w:right w:val="single" w:sz="12" w:space="0" w:color="auto"/>
            </w:tcBorders>
          </w:tcPr>
          <w:p w:rsidR="0054732D" w:rsidRPr="00F31496" w:rsidRDefault="0054732D" w:rsidP="005E6699">
            <w:pPr>
              <w:spacing w:after="0" w:line="240" w:lineRule="auto"/>
              <w:jc w:val="center"/>
              <w:rPr>
                <w:rFonts w:ascii="Times New Roman" w:hAnsi="Times New Roman"/>
              </w:rPr>
            </w:pPr>
            <w:r w:rsidRPr="00F31496">
              <w:rPr>
                <w:rFonts w:ascii="Times New Roman" w:hAnsi="Times New Roman"/>
              </w:rPr>
              <w:t>№</w:t>
            </w:r>
          </w:p>
          <w:p w:rsidR="0054732D" w:rsidRPr="00F31496" w:rsidRDefault="0054732D" w:rsidP="005E6699">
            <w:pPr>
              <w:spacing w:after="0" w:line="240" w:lineRule="auto"/>
              <w:jc w:val="center"/>
              <w:rPr>
                <w:rFonts w:ascii="Times New Roman" w:hAnsi="Times New Roman"/>
              </w:rPr>
            </w:pPr>
            <w:r w:rsidRPr="00F31496">
              <w:rPr>
                <w:rFonts w:ascii="Times New Roman" w:hAnsi="Times New Roman"/>
              </w:rPr>
              <w:t>п/п</w:t>
            </w:r>
          </w:p>
        </w:tc>
        <w:tc>
          <w:tcPr>
            <w:tcW w:w="4310" w:type="dxa"/>
            <w:gridSpan w:val="3"/>
            <w:tcBorders>
              <w:top w:val="single" w:sz="12" w:space="0" w:color="auto"/>
              <w:left w:val="nil"/>
              <w:bottom w:val="single" w:sz="4" w:space="0" w:color="auto"/>
            </w:tcBorders>
          </w:tcPr>
          <w:p w:rsidR="0054732D" w:rsidRPr="00F31496" w:rsidRDefault="0054732D" w:rsidP="005E6699">
            <w:pPr>
              <w:spacing w:after="0" w:line="240" w:lineRule="auto"/>
              <w:jc w:val="center"/>
              <w:rPr>
                <w:rFonts w:ascii="Times New Roman" w:hAnsi="Times New Roman"/>
              </w:rPr>
            </w:pPr>
            <w:r w:rsidRPr="00F31496">
              <w:rPr>
                <w:rFonts w:ascii="Times New Roman" w:hAnsi="Times New Roman"/>
              </w:rPr>
              <w:t>Усредненные балльные оценки</w:t>
            </w:r>
          </w:p>
        </w:tc>
        <w:tc>
          <w:tcPr>
            <w:tcW w:w="938" w:type="dxa"/>
            <w:vMerge w:val="restart"/>
            <w:tcBorders>
              <w:top w:val="single" w:sz="12" w:space="0" w:color="auto"/>
              <w:left w:val="nil"/>
            </w:tcBorders>
          </w:tcPr>
          <w:p w:rsidR="0054732D" w:rsidRPr="00F31496" w:rsidRDefault="0054732D" w:rsidP="005E6699">
            <w:pPr>
              <w:spacing w:after="0" w:line="240" w:lineRule="auto"/>
              <w:jc w:val="center"/>
              <w:rPr>
                <w:rFonts w:ascii="Times New Roman" w:hAnsi="Times New Roman"/>
              </w:rPr>
            </w:pPr>
            <w:r w:rsidRPr="00F31496">
              <w:rPr>
                <w:rFonts w:ascii="Times New Roman" w:hAnsi="Times New Roman"/>
              </w:rPr>
              <w:t>Вес</w:t>
            </w:r>
          </w:p>
          <w:p w:rsidR="0054732D" w:rsidRPr="00F31496" w:rsidRDefault="0054732D" w:rsidP="005E6699">
            <w:pPr>
              <w:spacing w:after="0" w:line="240" w:lineRule="auto"/>
              <w:jc w:val="center"/>
              <w:rPr>
                <w:rFonts w:ascii="Times New Roman" w:hAnsi="Times New Roman"/>
              </w:rPr>
            </w:pPr>
            <w:r w:rsidRPr="00F31496">
              <w:rPr>
                <w:rFonts w:ascii="Times New Roman" w:hAnsi="Times New Roman"/>
              </w:rPr>
              <w:t>(ранг)</w:t>
            </w:r>
          </w:p>
        </w:tc>
        <w:tc>
          <w:tcPr>
            <w:tcW w:w="4276" w:type="dxa"/>
            <w:gridSpan w:val="3"/>
            <w:tcBorders>
              <w:top w:val="single" w:sz="12" w:space="0" w:color="auto"/>
              <w:left w:val="nil"/>
            </w:tcBorders>
          </w:tcPr>
          <w:p w:rsidR="0054732D" w:rsidRPr="00F31496" w:rsidRDefault="0054732D" w:rsidP="005E6699">
            <w:pPr>
              <w:spacing w:after="0" w:line="240" w:lineRule="auto"/>
              <w:jc w:val="center"/>
              <w:rPr>
                <w:rFonts w:ascii="Times New Roman" w:hAnsi="Times New Roman"/>
              </w:rPr>
            </w:pPr>
            <w:r w:rsidRPr="00F31496">
              <w:rPr>
                <w:rFonts w:ascii="Times New Roman" w:hAnsi="Times New Roman"/>
              </w:rPr>
              <w:t>Групповые факторные показатели</w:t>
            </w:r>
          </w:p>
        </w:tc>
      </w:tr>
      <w:tr w:rsidR="0054732D" w:rsidRPr="00F31496" w:rsidTr="005E6699">
        <w:trPr>
          <w:trHeight w:val="65"/>
          <w:jc w:val="center"/>
        </w:trPr>
        <w:tc>
          <w:tcPr>
            <w:tcW w:w="722" w:type="dxa"/>
            <w:vMerge/>
            <w:tcBorders>
              <w:bottom w:val="single" w:sz="6" w:space="0" w:color="auto"/>
              <w:right w:val="single" w:sz="12" w:space="0" w:color="auto"/>
            </w:tcBorders>
          </w:tcPr>
          <w:p w:rsidR="0054732D" w:rsidRPr="00F31496" w:rsidRDefault="0054732D" w:rsidP="005E6699">
            <w:pPr>
              <w:spacing w:after="0" w:line="240" w:lineRule="auto"/>
              <w:jc w:val="center"/>
              <w:rPr>
                <w:rFonts w:ascii="Times New Roman" w:hAnsi="Times New Roman"/>
              </w:rPr>
            </w:pPr>
          </w:p>
        </w:tc>
        <w:tc>
          <w:tcPr>
            <w:tcW w:w="1534" w:type="dxa"/>
            <w:tcBorders>
              <w:top w:val="single" w:sz="4" w:space="0" w:color="auto"/>
              <w:left w:val="nil"/>
              <w:right w:val="single" w:sz="4" w:space="0" w:color="auto"/>
            </w:tcBorders>
          </w:tcPr>
          <w:p w:rsidR="0054732D" w:rsidRPr="00466C9D" w:rsidRDefault="0054732D" w:rsidP="005E6699">
            <w:pPr>
              <w:spacing w:after="0" w:line="240" w:lineRule="auto"/>
              <w:jc w:val="both"/>
              <w:rPr>
                <w:rFonts w:ascii="Times New Roman" w:hAnsi="Times New Roman"/>
              </w:rPr>
            </w:pPr>
            <w:r>
              <w:rPr>
                <w:rFonts w:ascii="Times New Roman" w:hAnsi="Times New Roman"/>
              </w:rPr>
              <w:t>Сакрополь</w:t>
            </w:r>
          </w:p>
        </w:tc>
        <w:tc>
          <w:tcPr>
            <w:tcW w:w="1260" w:type="dxa"/>
            <w:tcBorders>
              <w:top w:val="single" w:sz="4" w:space="0" w:color="auto"/>
              <w:left w:val="single" w:sz="4" w:space="0" w:color="auto"/>
              <w:right w:val="single" w:sz="4" w:space="0" w:color="auto"/>
            </w:tcBorders>
          </w:tcPr>
          <w:p w:rsidR="0054732D" w:rsidRPr="00466C9D" w:rsidRDefault="0054732D" w:rsidP="005E6699">
            <w:pPr>
              <w:spacing w:after="0" w:line="240" w:lineRule="auto"/>
              <w:jc w:val="both"/>
              <w:rPr>
                <w:rFonts w:ascii="Times New Roman" w:hAnsi="Times New Roman"/>
              </w:rPr>
            </w:pPr>
            <w:r>
              <w:rPr>
                <w:rFonts w:ascii="Times New Roman" w:hAnsi="Times New Roman"/>
              </w:rPr>
              <w:t>Бурденко</w:t>
            </w:r>
          </w:p>
        </w:tc>
        <w:tc>
          <w:tcPr>
            <w:tcW w:w="1516" w:type="dxa"/>
            <w:tcBorders>
              <w:top w:val="single" w:sz="4" w:space="0" w:color="auto"/>
              <w:left w:val="single" w:sz="4" w:space="0" w:color="auto"/>
              <w:right w:val="single" w:sz="4" w:space="0" w:color="auto"/>
            </w:tcBorders>
          </w:tcPr>
          <w:p w:rsidR="0054732D" w:rsidRPr="00466C9D" w:rsidRDefault="0054732D" w:rsidP="005E6699">
            <w:pPr>
              <w:spacing w:after="0" w:line="240" w:lineRule="auto"/>
              <w:jc w:val="both"/>
              <w:rPr>
                <w:rFonts w:ascii="Times New Roman" w:hAnsi="Times New Roman"/>
              </w:rPr>
            </w:pPr>
            <w:r>
              <w:rPr>
                <w:rFonts w:ascii="Times New Roman" w:hAnsi="Times New Roman"/>
              </w:rPr>
              <w:t xml:space="preserve">Танжер </w:t>
            </w:r>
          </w:p>
        </w:tc>
        <w:tc>
          <w:tcPr>
            <w:tcW w:w="938" w:type="dxa"/>
            <w:vMerge/>
            <w:tcBorders>
              <w:left w:val="single" w:sz="4" w:space="0" w:color="auto"/>
            </w:tcBorders>
          </w:tcPr>
          <w:p w:rsidR="0054732D" w:rsidRPr="00F31496" w:rsidRDefault="0054732D" w:rsidP="005E6699">
            <w:pPr>
              <w:spacing w:after="0" w:line="240" w:lineRule="auto"/>
              <w:jc w:val="center"/>
              <w:rPr>
                <w:rFonts w:ascii="Times New Roman" w:hAnsi="Times New Roman"/>
              </w:rPr>
            </w:pPr>
          </w:p>
        </w:tc>
        <w:tc>
          <w:tcPr>
            <w:tcW w:w="1506" w:type="dxa"/>
            <w:tcBorders>
              <w:top w:val="single" w:sz="4" w:space="0" w:color="auto"/>
              <w:right w:val="single" w:sz="4" w:space="0" w:color="auto"/>
            </w:tcBorders>
          </w:tcPr>
          <w:p w:rsidR="0054732D" w:rsidRPr="00466C9D" w:rsidRDefault="0054732D" w:rsidP="005E6699">
            <w:pPr>
              <w:spacing w:after="0" w:line="240" w:lineRule="auto"/>
              <w:jc w:val="both"/>
              <w:rPr>
                <w:rFonts w:ascii="Times New Roman" w:hAnsi="Times New Roman"/>
              </w:rPr>
            </w:pPr>
            <w:r>
              <w:rPr>
                <w:rFonts w:ascii="Times New Roman" w:hAnsi="Times New Roman"/>
              </w:rPr>
              <w:t>Сакрополь</w:t>
            </w:r>
          </w:p>
        </w:tc>
        <w:tc>
          <w:tcPr>
            <w:tcW w:w="1260" w:type="dxa"/>
            <w:tcBorders>
              <w:top w:val="single" w:sz="4" w:space="0" w:color="auto"/>
              <w:left w:val="single" w:sz="4" w:space="0" w:color="auto"/>
            </w:tcBorders>
          </w:tcPr>
          <w:p w:rsidR="0054732D" w:rsidRPr="00466C9D" w:rsidRDefault="0054732D" w:rsidP="005E6699">
            <w:pPr>
              <w:spacing w:after="0" w:line="240" w:lineRule="auto"/>
              <w:jc w:val="both"/>
              <w:rPr>
                <w:rFonts w:ascii="Times New Roman" w:hAnsi="Times New Roman"/>
              </w:rPr>
            </w:pPr>
            <w:r>
              <w:rPr>
                <w:rFonts w:ascii="Times New Roman" w:hAnsi="Times New Roman"/>
              </w:rPr>
              <w:t>Бурденко</w:t>
            </w:r>
          </w:p>
        </w:tc>
        <w:tc>
          <w:tcPr>
            <w:tcW w:w="1510" w:type="dxa"/>
            <w:tcBorders>
              <w:left w:val="nil"/>
            </w:tcBorders>
          </w:tcPr>
          <w:p w:rsidR="0054732D" w:rsidRPr="00466C9D" w:rsidRDefault="0054732D" w:rsidP="005E6699">
            <w:pPr>
              <w:spacing w:after="0" w:line="240" w:lineRule="auto"/>
              <w:jc w:val="both"/>
              <w:rPr>
                <w:rFonts w:ascii="Times New Roman" w:hAnsi="Times New Roman"/>
              </w:rPr>
            </w:pPr>
            <w:r>
              <w:rPr>
                <w:rFonts w:ascii="Times New Roman" w:hAnsi="Times New Roman"/>
              </w:rPr>
              <w:t xml:space="preserve">Танжер </w:t>
            </w:r>
          </w:p>
        </w:tc>
      </w:tr>
      <w:tr w:rsidR="0054732D" w:rsidRPr="00F31496" w:rsidTr="005E6699">
        <w:trPr>
          <w:jc w:val="center"/>
        </w:trPr>
        <w:tc>
          <w:tcPr>
            <w:tcW w:w="722" w:type="dxa"/>
            <w:tcBorders>
              <w:top w:val="nil"/>
            </w:tcBorders>
          </w:tcPr>
          <w:p w:rsidR="0054732D" w:rsidRPr="00F31496" w:rsidRDefault="0054732D" w:rsidP="005E6699">
            <w:pPr>
              <w:spacing w:after="0" w:line="240" w:lineRule="auto"/>
              <w:jc w:val="center"/>
              <w:rPr>
                <w:rFonts w:ascii="Times New Roman" w:hAnsi="Times New Roman"/>
              </w:rPr>
            </w:pPr>
            <w:r w:rsidRPr="00F31496">
              <w:rPr>
                <w:rFonts w:ascii="Times New Roman" w:hAnsi="Times New Roman"/>
              </w:rPr>
              <w:t>1.</w:t>
            </w:r>
          </w:p>
        </w:tc>
        <w:tc>
          <w:tcPr>
            <w:tcW w:w="1534" w:type="dxa"/>
            <w:vAlign w:val="bottom"/>
          </w:tcPr>
          <w:p w:rsidR="0054732D" w:rsidRPr="00F31496" w:rsidRDefault="0054732D" w:rsidP="005E6699">
            <w:pPr>
              <w:spacing w:after="0" w:line="240" w:lineRule="auto"/>
              <w:jc w:val="both"/>
              <w:rPr>
                <w:rFonts w:ascii="Times New Roman" w:hAnsi="Times New Roman"/>
              </w:rPr>
            </w:pPr>
            <w:r w:rsidRPr="00F31496">
              <w:rPr>
                <w:rFonts w:ascii="Times New Roman" w:hAnsi="Times New Roman"/>
              </w:rPr>
              <w:t>7</w:t>
            </w:r>
          </w:p>
        </w:tc>
        <w:tc>
          <w:tcPr>
            <w:tcW w:w="1260" w:type="dxa"/>
            <w:vAlign w:val="bottom"/>
          </w:tcPr>
          <w:p w:rsidR="0054732D" w:rsidRPr="00F31496" w:rsidRDefault="0054732D" w:rsidP="005E6699">
            <w:pPr>
              <w:spacing w:after="0" w:line="240" w:lineRule="auto"/>
              <w:jc w:val="both"/>
              <w:rPr>
                <w:rFonts w:ascii="Times New Roman" w:hAnsi="Times New Roman"/>
              </w:rPr>
            </w:pPr>
            <w:r w:rsidRPr="00F31496">
              <w:rPr>
                <w:rFonts w:ascii="Times New Roman" w:hAnsi="Times New Roman"/>
              </w:rPr>
              <w:t>6</w:t>
            </w:r>
          </w:p>
        </w:tc>
        <w:tc>
          <w:tcPr>
            <w:tcW w:w="1516" w:type="dxa"/>
            <w:vAlign w:val="bottom"/>
          </w:tcPr>
          <w:p w:rsidR="0054732D" w:rsidRPr="00F31496" w:rsidRDefault="0054732D" w:rsidP="005E6699">
            <w:pPr>
              <w:spacing w:after="0" w:line="240" w:lineRule="auto"/>
              <w:jc w:val="both"/>
              <w:rPr>
                <w:rFonts w:ascii="Times New Roman" w:hAnsi="Times New Roman"/>
              </w:rPr>
            </w:pPr>
            <w:r w:rsidRPr="00F31496">
              <w:rPr>
                <w:rFonts w:ascii="Times New Roman" w:hAnsi="Times New Roman"/>
              </w:rPr>
              <w:t>8</w:t>
            </w:r>
          </w:p>
        </w:tc>
        <w:tc>
          <w:tcPr>
            <w:tcW w:w="938" w:type="dxa"/>
            <w:vAlign w:val="bottom"/>
          </w:tcPr>
          <w:p w:rsidR="0054732D" w:rsidRPr="00F31496" w:rsidRDefault="0054732D" w:rsidP="005E6699">
            <w:pPr>
              <w:spacing w:after="0" w:line="240" w:lineRule="auto"/>
              <w:jc w:val="center"/>
              <w:rPr>
                <w:rFonts w:ascii="Times New Roman" w:hAnsi="Times New Roman"/>
              </w:rPr>
            </w:pPr>
            <w:r w:rsidRPr="00F31496">
              <w:rPr>
                <w:rFonts w:ascii="Times New Roman" w:hAnsi="Times New Roman"/>
              </w:rPr>
              <w:t>0,07</w:t>
            </w:r>
          </w:p>
        </w:tc>
        <w:tc>
          <w:tcPr>
            <w:tcW w:w="1506" w:type="dxa"/>
            <w:vAlign w:val="bottom"/>
          </w:tcPr>
          <w:p w:rsidR="0054732D" w:rsidRPr="00F31496" w:rsidRDefault="0054732D" w:rsidP="005E6699">
            <w:pPr>
              <w:spacing w:after="0" w:line="240" w:lineRule="auto"/>
              <w:jc w:val="center"/>
              <w:rPr>
                <w:rFonts w:ascii="Times New Roman" w:hAnsi="Times New Roman"/>
              </w:rPr>
            </w:pPr>
            <w:r w:rsidRPr="00F31496">
              <w:rPr>
                <w:rFonts w:ascii="Times New Roman" w:hAnsi="Times New Roman"/>
              </w:rPr>
              <w:t>0.49</w:t>
            </w:r>
          </w:p>
        </w:tc>
        <w:tc>
          <w:tcPr>
            <w:tcW w:w="1260" w:type="dxa"/>
            <w:vAlign w:val="bottom"/>
          </w:tcPr>
          <w:p w:rsidR="0054732D" w:rsidRPr="00F31496" w:rsidRDefault="0054732D" w:rsidP="005E6699">
            <w:pPr>
              <w:spacing w:after="0" w:line="240" w:lineRule="auto"/>
              <w:jc w:val="center"/>
              <w:rPr>
                <w:rFonts w:ascii="Times New Roman" w:hAnsi="Times New Roman"/>
              </w:rPr>
            </w:pPr>
            <w:r w:rsidRPr="00F31496">
              <w:rPr>
                <w:rFonts w:ascii="Times New Roman" w:hAnsi="Times New Roman"/>
              </w:rPr>
              <w:t>0.42</w:t>
            </w:r>
          </w:p>
        </w:tc>
        <w:tc>
          <w:tcPr>
            <w:tcW w:w="1510" w:type="dxa"/>
            <w:vAlign w:val="bottom"/>
          </w:tcPr>
          <w:p w:rsidR="0054732D" w:rsidRPr="00F31496" w:rsidRDefault="0054732D" w:rsidP="005E6699">
            <w:pPr>
              <w:spacing w:after="0" w:line="240" w:lineRule="auto"/>
              <w:jc w:val="center"/>
              <w:rPr>
                <w:rFonts w:ascii="Times New Roman" w:hAnsi="Times New Roman"/>
              </w:rPr>
            </w:pPr>
            <w:r w:rsidRPr="00F31496">
              <w:rPr>
                <w:rFonts w:ascii="Times New Roman" w:hAnsi="Times New Roman"/>
              </w:rPr>
              <w:t>0.56</w:t>
            </w:r>
          </w:p>
        </w:tc>
      </w:tr>
      <w:tr w:rsidR="0054732D" w:rsidRPr="00F31496" w:rsidTr="005E6699">
        <w:trPr>
          <w:jc w:val="center"/>
        </w:trPr>
        <w:tc>
          <w:tcPr>
            <w:tcW w:w="722" w:type="dxa"/>
          </w:tcPr>
          <w:p w:rsidR="0054732D" w:rsidRPr="00F31496" w:rsidRDefault="0054732D" w:rsidP="005E6699">
            <w:pPr>
              <w:spacing w:after="0" w:line="240" w:lineRule="auto"/>
              <w:jc w:val="center"/>
              <w:rPr>
                <w:rFonts w:ascii="Times New Roman" w:hAnsi="Times New Roman"/>
              </w:rPr>
            </w:pPr>
            <w:r w:rsidRPr="00F31496">
              <w:rPr>
                <w:rFonts w:ascii="Times New Roman" w:hAnsi="Times New Roman"/>
              </w:rPr>
              <w:t>2.</w:t>
            </w:r>
          </w:p>
        </w:tc>
        <w:tc>
          <w:tcPr>
            <w:tcW w:w="1534" w:type="dxa"/>
            <w:vAlign w:val="bottom"/>
          </w:tcPr>
          <w:p w:rsidR="0054732D" w:rsidRPr="00F31496" w:rsidRDefault="0054732D" w:rsidP="005E6699">
            <w:pPr>
              <w:spacing w:after="0" w:line="240" w:lineRule="auto"/>
              <w:jc w:val="both"/>
              <w:rPr>
                <w:rFonts w:ascii="Times New Roman" w:hAnsi="Times New Roman"/>
              </w:rPr>
            </w:pPr>
            <w:r w:rsidRPr="00F31496">
              <w:rPr>
                <w:rFonts w:ascii="Times New Roman" w:hAnsi="Times New Roman"/>
              </w:rPr>
              <w:t>9</w:t>
            </w:r>
          </w:p>
        </w:tc>
        <w:tc>
          <w:tcPr>
            <w:tcW w:w="1260" w:type="dxa"/>
            <w:vAlign w:val="bottom"/>
          </w:tcPr>
          <w:p w:rsidR="0054732D" w:rsidRPr="00F31496" w:rsidRDefault="0054732D" w:rsidP="005E6699">
            <w:pPr>
              <w:spacing w:after="0" w:line="240" w:lineRule="auto"/>
              <w:jc w:val="both"/>
              <w:rPr>
                <w:rFonts w:ascii="Times New Roman" w:hAnsi="Times New Roman"/>
              </w:rPr>
            </w:pPr>
            <w:r w:rsidRPr="00F31496">
              <w:rPr>
                <w:rFonts w:ascii="Times New Roman" w:hAnsi="Times New Roman"/>
              </w:rPr>
              <w:t>7</w:t>
            </w:r>
          </w:p>
        </w:tc>
        <w:tc>
          <w:tcPr>
            <w:tcW w:w="1516" w:type="dxa"/>
            <w:vAlign w:val="bottom"/>
          </w:tcPr>
          <w:p w:rsidR="0054732D" w:rsidRPr="00F31496" w:rsidRDefault="0054732D" w:rsidP="005E6699">
            <w:pPr>
              <w:spacing w:after="0" w:line="240" w:lineRule="auto"/>
              <w:jc w:val="both"/>
              <w:rPr>
                <w:rFonts w:ascii="Times New Roman" w:hAnsi="Times New Roman"/>
              </w:rPr>
            </w:pPr>
            <w:r w:rsidRPr="00F31496">
              <w:rPr>
                <w:rFonts w:ascii="Times New Roman" w:hAnsi="Times New Roman"/>
              </w:rPr>
              <w:t>8</w:t>
            </w:r>
          </w:p>
        </w:tc>
        <w:tc>
          <w:tcPr>
            <w:tcW w:w="938" w:type="dxa"/>
            <w:vAlign w:val="bottom"/>
          </w:tcPr>
          <w:p w:rsidR="0054732D" w:rsidRPr="00F31496" w:rsidRDefault="0054732D" w:rsidP="005E6699">
            <w:pPr>
              <w:spacing w:after="0" w:line="240" w:lineRule="auto"/>
              <w:jc w:val="center"/>
              <w:rPr>
                <w:rFonts w:ascii="Times New Roman" w:hAnsi="Times New Roman"/>
              </w:rPr>
            </w:pPr>
            <w:r w:rsidRPr="00F31496">
              <w:rPr>
                <w:rFonts w:ascii="Times New Roman" w:hAnsi="Times New Roman"/>
              </w:rPr>
              <w:t>0,06</w:t>
            </w:r>
          </w:p>
        </w:tc>
        <w:tc>
          <w:tcPr>
            <w:tcW w:w="1506" w:type="dxa"/>
            <w:vAlign w:val="bottom"/>
          </w:tcPr>
          <w:p w:rsidR="0054732D" w:rsidRPr="00F31496" w:rsidRDefault="0054732D" w:rsidP="005E6699">
            <w:pPr>
              <w:spacing w:after="0" w:line="240" w:lineRule="auto"/>
              <w:jc w:val="center"/>
              <w:rPr>
                <w:rFonts w:ascii="Times New Roman" w:hAnsi="Times New Roman"/>
              </w:rPr>
            </w:pPr>
            <w:r w:rsidRPr="00F31496">
              <w:rPr>
                <w:rFonts w:ascii="Times New Roman" w:hAnsi="Times New Roman"/>
              </w:rPr>
              <w:t>0.54</w:t>
            </w:r>
          </w:p>
        </w:tc>
        <w:tc>
          <w:tcPr>
            <w:tcW w:w="1260" w:type="dxa"/>
            <w:vAlign w:val="bottom"/>
          </w:tcPr>
          <w:p w:rsidR="0054732D" w:rsidRPr="00F31496" w:rsidRDefault="0054732D" w:rsidP="005E6699">
            <w:pPr>
              <w:spacing w:after="0" w:line="240" w:lineRule="auto"/>
              <w:jc w:val="center"/>
              <w:rPr>
                <w:rFonts w:ascii="Times New Roman" w:hAnsi="Times New Roman"/>
              </w:rPr>
            </w:pPr>
            <w:r w:rsidRPr="00F31496">
              <w:rPr>
                <w:rFonts w:ascii="Times New Roman" w:hAnsi="Times New Roman"/>
              </w:rPr>
              <w:t>0.42</w:t>
            </w:r>
          </w:p>
        </w:tc>
        <w:tc>
          <w:tcPr>
            <w:tcW w:w="1510" w:type="dxa"/>
            <w:vAlign w:val="bottom"/>
          </w:tcPr>
          <w:p w:rsidR="0054732D" w:rsidRPr="00F31496" w:rsidRDefault="0054732D" w:rsidP="005E6699">
            <w:pPr>
              <w:spacing w:after="0" w:line="240" w:lineRule="auto"/>
              <w:jc w:val="center"/>
              <w:rPr>
                <w:rFonts w:ascii="Times New Roman" w:hAnsi="Times New Roman"/>
              </w:rPr>
            </w:pPr>
            <w:r w:rsidRPr="00F31496">
              <w:rPr>
                <w:rFonts w:ascii="Times New Roman" w:hAnsi="Times New Roman"/>
              </w:rPr>
              <w:t>0.48</w:t>
            </w:r>
          </w:p>
        </w:tc>
      </w:tr>
      <w:tr w:rsidR="0054732D" w:rsidRPr="00F31496" w:rsidTr="005E6699">
        <w:trPr>
          <w:jc w:val="center"/>
        </w:trPr>
        <w:tc>
          <w:tcPr>
            <w:tcW w:w="722" w:type="dxa"/>
          </w:tcPr>
          <w:p w:rsidR="0054732D" w:rsidRPr="00F31496" w:rsidRDefault="0054732D" w:rsidP="005E6699">
            <w:pPr>
              <w:spacing w:after="0" w:line="240" w:lineRule="auto"/>
              <w:jc w:val="center"/>
              <w:rPr>
                <w:rFonts w:ascii="Times New Roman" w:hAnsi="Times New Roman"/>
              </w:rPr>
            </w:pPr>
            <w:r w:rsidRPr="00F31496">
              <w:rPr>
                <w:rFonts w:ascii="Times New Roman" w:hAnsi="Times New Roman"/>
              </w:rPr>
              <w:t>3.</w:t>
            </w:r>
          </w:p>
        </w:tc>
        <w:tc>
          <w:tcPr>
            <w:tcW w:w="1534" w:type="dxa"/>
            <w:vAlign w:val="bottom"/>
          </w:tcPr>
          <w:p w:rsidR="0054732D" w:rsidRPr="00F31496" w:rsidRDefault="0054732D" w:rsidP="005E6699">
            <w:pPr>
              <w:spacing w:after="0" w:line="240" w:lineRule="auto"/>
              <w:jc w:val="both"/>
              <w:rPr>
                <w:rFonts w:ascii="Times New Roman" w:hAnsi="Times New Roman"/>
              </w:rPr>
            </w:pPr>
            <w:r w:rsidRPr="00F31496">
              <w:rPr>
                <w:rFonts w:ascii="Times New Roman" w:hAnsi="Times New Roman"/>
              </w:rPr>
              <w:t>9</w:t>
            </w:r>
          </w:p>
        </w:tc>
        <w:tc>
          <w:tcPr>
            <w:tcW w:w="1260" w:type="dxa"/>
            <w:vAlign w:val="bottom"/>
          </w:tcPr>
          <w:p w:rsidR="0054732D" w:rsidRPr="00F31496" w:rsidRDefault="0054732D" w:rsidP="005E6699">
            <w:pPr>
              <w:spacing w:after="0" w:line="240" w:lineRule="auto"/>
              <w:jc w:val="both"/>
              <w:rPr>
                <w:rFonts w:ascii="Times New Roman" w:hAnsi="Times New Roman"/>
              </w:rPr>
            </w:pPr>
            <w:r w:rsidRPr="00F31496">
              <w:rPr>
                <w:rFonts w:ascii="Times New Roman" w:hAnsi="Times New Roman"/>
              </w:rPr>
              <w:t>5</w:t>
            </w:r>
          </w:p>
        </w:tc>
        <w:tc>
          <w:tcPr>
            <w:tcW w:w="1516" w:type="dxa"/>
            <w:vAlign w:val="bottom"/>
          </w:tcPr>
          <w:p w:rsidR="0054732D" w:rsidRPr="00F31496" w:rsidRDefault="0054732D" w:rsidP="005E6699">
            <w:pPr>
              <w:spacing w:after="0" w:line="240" w:lineRule="auto"/>
              <w:jc w:val="both"/>
              <w:rPr>
                <w:rFonts w:ascii="Times New Roman" w:hAnsi="Times New Roman"/>
              </w:rPr>
            </w:pPr>
            <w:r w:rsidRPr="00F31496">
              <w:rPr>
                <w:rFonts w:ascii="Times New Roman" w:hAnsi="Times New Roman"/>
              </w:rPr>
              <w:t>6</w:t>
            </w:r>
          </w:p>
        </w:tc>
        <w:tc>
          <w:tcPr>
            <w:tcW w:w="938" w:type="dxa"/>
            <w:vAlign w:val="bottom"/>
          </w:tcPr>
          <w:p w:rsidR="0054732D" w:rsidRPr="00F31496" w:rsidRDefault="0054732D" w:rsidP="005E6699">
            <w:pPr>
              <w:spacing w:after="0" w:line="240" w:lineRule="auto"/>
              <w:jc w:val="center"/>
              <w:rPr>
                <w:rFonts w:ascii="Times New Roman" w:hAnsi="Times New Roman"/>
              </w:rPr>
            </w:pPr>
            <w:r w:rsidRPr="00F31496">
              <w:rPr>
                <w:rFonts w:ascii="Times New Roman" w:hAnsi="Times New Roman"/>
              </w:rPr>
              <w:t>0,09</w:t>
            </w:r>
          </w:p>
        </w:tc>
        <w:tc>
          <w:tcPr>
            <w:tcW w:w="1506" w:type="dxa"/>
            <w:vAlign w:val="bottom"/>
          </w:tcPr>
          <w:p w:rsidR="0054732D" w:rsidRPr="00F31496" w:rsidRDefault="0054732D" w:rsidP="005E6699">
            <w:pPr>
              <w:spacing w:after="0" w:line="240" w:lineRule="auto"/>
              <w:jc w:val="center"/>
              <w:rPr>
                <w:rFonts w:ascii="Times New Roman" w:hAnsi="Times New Roman"/>
              </w:rPr>
            </w:pPr>
            <w:r w:rsidRPr="00F31496">
              <w:rPr>
                <w:rFonts w:ascii="Times New Roman" w:hAnsi="Times New Roman"/>
              </w:rPr>
              <w:t>0.81</w:t>
            </w:r>
          </w:p>
        </w:tc>
        <w:tc>
          <w:tcPr>
            <w:tcW w:w="1260" w:type="dxa"/>
            <w:vAlign w:val="bottom"/>
          </w:tcPr>
          <w:p w:rsidR="0054732D" w:rsidRPr="00F31496" w:rsidRDefault="0054732D" w:rsidP="005E6699">
            <w:pPr>
              <w:spacing w:after="0" w:line="240" w:lineRule="auto"/>
              <w:jc w:val="center"/>
              <w:rPr>
                <w:rFonts w:ascii="Times New Roman" w:hAnsi="Times New Roman"/>
              </w:rPr>
            </w:pPr>
            <w:r w:rsidRPr="00F31496">
              <w:rPr>
                <w:rFonts w:ascii="Times New Roman" w:hAnsi="Times New Roman"/>
              </w:rPr>
              <w:t>0.45</w:t>
            </w:r>
          </w:p>
        </w:tc>
        <w:tc>
          <w:tcPr>
            <w:tcW w:w="1510" w:type="dxa"/>
            <w:vAlign w:val="bottom"/>
          </w:tcPr>
          <w:p w:rsidR="0054732D" w:rsidRPr="00F31496" w:rsidRDefault="0054732D" w:rsidP="005E6699">
            <w:pPr>
              <w:spacing w:after="0" w:line="240" w:lineRule="auto"/>
              <w:jc w:val="center"/>
              <w:rPr>
                <w:rFonts w:ascii="Times New Roman" w:hAnsi="Times New Roman"/>
              </w:rPr>
            </w:pPr>
            <w:r w:rsidRPr="00F31496">
              <w:rPr>
                <w:rFonts w:ascii="Times New Roman" w:hAnsi="Times New Roman"/>
              </w:rPr>
              <w:t>0.54</w:t>
            </w:r>
          </w:p>
        </w:tc>
      </w:tr>
      <w:tr w:rsidR="0054732D" w:rsidRPr="00F31496" w:rsidTr="005E6699">
        <w:trPr>
          <w:jc w:val="center"/>
        </w:trPr>
        <w:tc>
          <w:tcPr>
            <w:tcW w:w="722" w:type="dxa"/>
          </w:tcPr>
          <w:p w:rsidR="0054732D" w:rsidRPr="00F31496" w:rsidRDefault="0054732D" w:rsidP="005E6699">
            <w:pPr>
              <w:spacing w:after="0" w:line="240" w:lineRule="auto"/>
              <w:jc w:val="center"/>
              <w:rPr>
                <w:rFonts w:ascii="Times New Roman" w:hAnsi="Times New Roman"/>
              </w:rPr>
            </w:pPr>
            <w:r w:rsidRPr="00F31496">
              <w:rPr>
                <w:rFonts w:ascii="Times New Roman" w:hAnsi="Times New Roman"/>
              </w:rPr>
              <w:t>4.</w:t>
            </w:r>
          </w:p>
        </w:tc>
        <w:tc>
          <w:tcPr>
            <w:tcW w:w="1534" w:type="dxa"/>
            <w:vAlign w:val="bottom"/>
          </w:tcPr>
          <w:p w:rsidR="0054732D" w:rsidRPr="00F31496" w:rsidRDefault="0054732D" w:rsidP="005E6699">
            <w:pPr>
              <w:spacing w:after="0" w:line="240" w:lineRule="auto"/>
              <w:jc w:val="both"/>
              <w:rPr>
                <w:rFonts w:ascii="Times New Roman" w:hAnsi="Times New Roman"/>
              </w:rPr>
            </w:pPr>
            <w:r w:rsidRPr="00F31496">
              <w:rPr>
                <w:rFonts w:ascii="Times New Roman" w:hAnsi="Times New Roman"/>
              </w:rPr>
              <w:t>6</w:t>
            </w:r>
          </w:p>
        </w:tc>
        <w:tc>
          <w:tcPr>
            <w:tcW w:w="1260" w:type="dxa"/>
            <w:vAlign w:val="bottom"/>
          </w:tcPr>
          <w:p w:rsidR="0054732D" w:rsidRPr="00F31496" w:rsidRDefault="0054732D" w:rsidP="005E6699">
            <w:pPr>
              <w:spacing w:after="0" w:line="240" w:lineRule="auto"/>
              <w:jc w:val="both"/>
              <w:rPr>
                <w:rFonts w:ascii="Times New Roman" w:hAnsi="Times New Roman"/>
              </w:rPr>
            </w:pPr>
            <w:r w:rsidRPr="00F31496">
              <w:rPr>
                <w:rFonts w:ascii="Times New Roman" w:hAnsi="Times New Roman"/>
              </w:rPr>
              <w:t>8</w:t>
            </w:r>
          </w:p>
        </w:tc>
        <w:tc>
          <w:tcPr>
            <w:tcW w:w="1516" w:type="dxa"/>
            <w:vAlign w:val="bottom"/>
          </w:tcPr>
          <w:p w:rsidR="0054732D" w:rsidRPr="00F31496" w:rsidRDefault="0054732D" w:rsidP="005E6699">
            <w:pPr>
              <w:spacing w:after="0" w:line="240" w:lineRule="auto"/>
              <w:jc w:val="both"/>
              <w:rPr>
                <w:rFonts w:ascii="Times New Roman" w:hAnsi="Times New Roman"/>
              </w:rPr>
            </w:pPr>
            <w:r w:rsidRPr="00F31496">
              <w:rPr>
                <w:rFonts w:ascii="Times New Roman" w:hAnsi="Times New Roman"/>
              </w:rPr>
              <w:t>9</w:t>
            </w:r>
          </w:p>
        </w:tc>
        <w:tc>
          <w:tcPr>
            <w:tcW w:w="938" w:type="dxa"/>
            <w:vAlign w:val="bottom"/>
          </w:tcPr>
          <w:p w:rsidR="0054732D" w:rsidRPr="00F31496" w:rsidRDefault="0054732D" w:rsidP="005E6699">
            <w:pPr>
              <w:spacing w:after="0" w:line="240" w:lineRule="auto"/>
              <w:jc w:val="center"/>
              <w:rPr>
                <w:rFonts w:ascii="Times New Roman" w:hAnsi="Times New Roman"/>
              </w:rPr>
            </w:pPr>
            <w:r w:rsidRPr="00F31496">
              <w:rPr>
                <w:rFonts w:ascii="Times New Roman" w:hAnsi="Times New Roman"/>
              </w:rPr>
              <w:t>0,12</w:t>
            </w:r>
          </w:p>
        </w:tc>
        <w:tc>
          <w:tcPr>
            <w:tcW w:w="1506" w:type="dxa"/>
            <w:vAlign w:val="bottom"/>
          </w:tcPr>
          <w:p w:rsidR="0054732D" w:rsidRPr="00F31496" w:rsidRDefault="0054732D" w:rsidP="005E6699">
            <w:pPr>
              <w:spacing w:after="0" w:line="240" w:lineRule="auto"/>
              <w:jc w:val="center"/>
              <w:rPr>
                <w:rFonts w:ascii="Times New Roman" w:hAnsi="Times New Roman"/>
              </w:rPr>
            </w:pPr>
            <w:r w:rsidRPr="00F31496">
              <w:rPr>
                <w:rFonts w:ascii="Times New Roman" w:hAnsi="Times New Roman"/>
              </w:rPr>
              <w:t>0.72</w:t>
            </w:r>
          </w:p>
        </w:tc>
        <w:tc>
          <w:tcPr>
            <w:tcW w:w="1260" w:type="dxa"/>
            <w:vAlign w:val="bottom"/>
          </w:tcPr>
          <w:p w:rsidR="0054732D" w:rsidRPr="00F31496" w:rsidRDefault="0054732D" w:rsidP="005E6699">
            <w:pPr>
              <w:spacing w:after="0" w:line="240" w:lineRule="auto"/>
              <w:jc w:val="center"/>
              <w:rPr>
                <w:rFonts w:ascii="Times New Roman" w:hAnsi="Times New Roman"/>
              </w:rPr>
            </w:pPr>
            <w:r w:rsidRPr="00F31496">
              <w:rPr>
                <w:rFonts w:ascii="Times New Roman" w:hAnsi="Times New Roman"/>
              </w:rPr>
              <w:t>0.96</w:t>
            </w:r>
          </w:p>
        </w:tc>
        <w:tc>
          <w:tcPr>
            <w:tcW w:w="1510" w:type="dxa"/>
            <w:vAlign w:val="bottom"/>
          </w:tcPr>
          <w:p w:rsidR="0054732D" w:rsidRPr="00F31496" w:rsidRDefault="0054732D" w:rsidP="005E6699">
            <w:pPr>
              <w:spacing w:after="0" w:line="240" w:lineRule="auto"/>
              <w:jc w:val="center"/>
              <w:rPr>
                <w:rFonts w:ascii="Times New Roman" w:hAnsi="Times New Roman"/>
              </w:rPr>
            </w:pPr>
            <w:r w:rsidRPr="00F31496">
              <w:rPr>
                <w:rFonts w:ascii="Times New Roman" w:hAnsi="Times New Roman"/>
              </w:rPr>
              <w:t>1.08</w:t>
            </w:r>
          </w:p>
        </w:tc>
      </w:tr>
      <w:tr w:rsidR="0054732D" w:rsidRPr="00F31496" w:rsidTr="005E6699">
        <w:trPr>
          <w:jc w:val="center"/>
        </w:trPr>
        <w:tc>
          <w:tcPr>
            <w:tcW w:w="722" w:type="dxa"/>
          </w:tcPr>
          <w:p w:rsidR="0054732D" w:rsidRPr="00F31496" w:rsidRDefault="0054732D" w:rsidP="005E6699">
            <w:pPr>
              <w:spacing w:after="0" w:line="240" w:lineRule="auto"/>
              <w:jc w:val="center"/>
              <w:rPr>
                <w:rFonts w:ascii="Times New Roman" w:hAnsi="Times New Roman"/>
              </w:rPr>
            </w:pPr>
            <w:r w:rsidRPr="00F31496">
              <w:rPr>
                <w:rFonts w:ascii="Times New Roman" w:hAnsi="Times New Roman"/>
              </w:rPr>
              <w:t>5.</w:t>
            </w:r>
          </w:p>
        </w:tc>
        <w:tc>
          <w:tcPr>
            <w:tcW w:w="1534" w:type="dxa"/>
            <w:vAlign w:val="bottom"/>
          </w:tcPr>
          <w:p w:rsidR="0054732D" w:rsidRPr="00F31496" w:rsidRDefault="0054732D" w:rsidP="005E6699">
            <w:pPr>
              <w:spacing w:after="0" w:line="240" w:lineRule="auto"/>
              <w:jc w:val="both"/>
              <w:rPr>
                <w:rFonts w:ascii="Times New Roman" w:hAnsi="Times New Roman"/>
              </w:rPr>
            </w:pPr>
            <w:r w:rsidRPr="00F31496">
              <w:rPr>
                <w:rFonts w:ascii="Times New Roman" w:hAnsi="Times New Roman"/>
              </w:rPr>
              <w:t>7</w:t>
            </w:r>
          </w:p>
        </w:tc>
        <w:tc>
          <w:tcPr>
            <w:tcW w:w="1260" w:type="dxa"/>
            <w:vAlign w:val="bottom"/>
          </w:tcPr>
          <w:p w:rsidR="0054732D" w:rsidRPr="00F31496" w:rsidRDefault="0054732D" w:rsidP="005E6699">
            <w:pPr>
              <w:spacing w:after="0" w:line="240" w:lineRule="auto"/>
              <w:jc w:val="both"/>
              <w:rPr>
                <w:rFonts w:ascii="Times New Roman" w:hAnsi="Times New Roman"/>
              </w:rPr>
            </w:pPr>
            <w:r w:rsidRPr="00F31496">
              <w:rPr>
                <w:rFonts w:ascii="Times New Roman" w:hAnsi="Times New Roman"/>
              </w:rPr>
              <w:t>4</w:t>
            </w:r>
          </w:p>
        </w:tc>
        <w:tc>
          <w:tcPr>
            <w:tcW w:w="1516" w:type="dxa"/>
            <w:vAlign w:val="bottom"/>
          </w:tcPr>
          <w:p w:rsidR="0054732D" w:rsidRPr="00F31496" w:rsidRDefault="0054732D" w:rsidP="005E6699">
            <w:pPr>
              <w:spacing w:after="0" w:line="240" w:lineRule="auto"/>
              <w:jc w:val="both"/>
              <w:rPr>
                <w:rFonts w:ascii="Times New Roman" w:hAnsi="Times New Roman"/>
              </w:rPr>
            </w:pPr>
            <w:r w:rsidRPr="00F31496">
              <w:rPr>
                <w:rFonts w:ascii="Times New Roman" w:hAnsi="Times New Roman"/>
              </w:rPr>
              <w:t>5</w:t>
            </w:r>
          </w:p>
        </w:tc>
        <w:tc>
          <w:tcPr>
            <w:tcW w:w="938" w:type="dxa"/>
            <w:vAlign w:val="bottom"/>
          </w:tcPr>
          <w:p w:rsidR="0054732D" w:rsidRPr="00F31496" w:rsidRDefault="0054732D" w:rsidP="005E6699">
            <w:pPr>
              <w:spacing w:after="0" w:line="240" w:lineRule="auto"/>
              <w:jc w:val="center"/>
              <w:rPr>
                <w:rFonts w:ascii="Times New Roman" w:hAnsi="Times New Roman"/>
              </w:rPr>
            </w:pPr>
            <w:r w:rsidRPr="00F31496">
              <w:rPr>
                <w:rFonts w:ascii="Times New Roman" w:hAnsi="Times New Roman"/>
              </w:rPr>
              <w:t>0,1</w:t>
            </w:r>
          </w:p>
        </w:tc>
        <w:tc>
          <w:tcPr>
            <w:tcW w:w="1506" w:type="dxa"/>
            <w:vAlign w:val="bottom"/>
          </w:tcPr>
          <w:p w:rsidR="0054732D" w:rsidRPr="00F31496" w:rsidRDefault="0054732D" w:rsidP="005E6699">
            <w:pPr>
              <w:spacing w:after="0" w:line="240" w:lineRule="auto"/>
              <w:jc w:val="center"/>
              <w:rPr>
                <w:rFonts w:ascii="Times New Roman" w:hAnsi="Times New Roman"/>
              </w:rPr>
            </w:pPr>
            <w:r w:rsidRPr="00F31496">
              <w:rPr>
                <w:rFonts w:ascii="Times New Roman" w:hAnsi="Times New Roman"/>
              </w:rPr>
              <w:t>0.7</w:t>
            </w:r>
          </w:p>
        </w:tc>
        <w:tc>
          <w:tcPr>
            <w:tcW w:w="1260" w:type="dxa"/>
            <w:vAlign w:val="bottom"/>
          </w:tcPr>
          <w:p w:rsidR="0054732D" w:rsidRPr="00F31496" w:rsidRDefault="0054732D" w:rsidP="005E6699">
            <w:pPr>
              <w:spacing w:after="0" w:line="240" w:lineRule="auto"/>
              <w:jc w:val="center"/>
              <w:rPr>
                <w:rFonts w:ascii="Times New Roman" w:hAnsi="Times New Roman"/>
              </w:rPr>
            </w:pPr>
            <w:r w:rsidRPr="00F31496">
              <w:rPr>
                <w:rFonts w:ascii="Times New Roman" w:hAnsi="Times New Roman"/>
              </w:rPr>
              <w:t>0.4</w:t>
            </w:r>
          </w:p>
        </w:tc>
        <w:tc>
          <w:tcPr>
            <w:tcW w:w="1510" w:type="dxa"/>
            <w:vAlign w:val="bottom"/>
          </w:tcPr>
          <w:p w:rsidR="0054732D" w:rsidRPr="00F31496" w:rsidRDefault="0054732D" w:rsidP="005E6699">
            <w:pPr>
              <w:spacing w:after="0" w:line="240" w:lineRule="auto"/>
              <w:jc w:val="center"/>
              <w:rPr>
                <w:rFonts w:ascii="Times New Roman" w:hAnsi="Times New Roman"/>
              </w:rPr>
            </w:pPr>
            <w:r w:rsidRPr="00F31496">
              <w:rPr>
                <w:rFonts w:ascii="Times New Roman" w:hAnsi="Times New Roman"/>
              </w:rPr>
              <w:t>0.5</w:t>
            </w:r>
          </w:p>
        </w:tc>
      </w:tr>
      <w:tr w:rsidR="0054732D" w:rsidRPr="00F31496" w:rsidTr="005E6699">
        <w:trPr>
          <w:jc w:val="center"/>
        </w:trPr>
        <w:tc>
          <w:tcPr>
            <w:tcW w:w="722" w:type="dxa"/>
          </w:tcPr>
          <w:p w:rsidR="0054732D" w:rsidRPr="00F31496" w:rsidRDefault="0054732D" w:rsidP="005E6699">
            <w:pPr>
              <w:spacing w:after="0" w:line="240" w:lineRule="auto"/>
              <w:jc w:val="center"/>
              <w:rPr>
                <w:rFonts w:ascii="Times New Roman" w:hAnsi="Times New Roman"/>
              </w:rPr>
            </w:pPr>
            <w:r w:rsidRPr="00F31496">
              <w:rPr>
                <w:rFonts w:ascii="Times New Roman" w:hAnsi="Times New Roman"/>
              </w:rPr>
              <w:t>6.</w:t>
            </w:r>
          </w:p>
        </w:tc>
        <w:tc>
          <w:tcPr>
            <w:tcW w:w="1534" w:type="dxa"/>
            <w:vAlign w:val="bottom"/>
          </w:tcPr>
          <w:p w:rsidR="0054732D" w:rsidRPr="00F31496" w:rsidRDefault="0054732D" w:rsidP="005E6699">
            <w:pPr>
              <w:spacing w:after="0" w:line="240" w:lineRule="auto"/>
              <w:jc w:val="both"/>
              <w:rPr>
                <w:rFonts w:ascii="Times New Roman" w:hAnsi="Times New Roman"/>
              </w:rPr>
            </w:pPr>
            <w:r w:rsidRPr="00F31496">
              <w:rPr>
                <w:rFonts w:ascii="Times New Roman" w:hAnsi="Times New Roman"/>
              </w:rPr>
              <w:t>9</w:t>
            </w:r>
          </w:p>
        </w:tc>
        <w:tc>
          <w:tcPr>
            <w:tcW w:w="1260" w:type="dxa"/>
            <w:vAlign w:val="bottom"/>
          </w:tcPr>
          <w:p w:rsidR="0054732D" w:rsidRPr="00F31496" w:rsidRDefault="0054732D" w:rsidP="005E6699">
            <w:pPr>
              <w:spacing w:after="0" w:line="240" w:lineRule="auto"/>
              <w:jc w:val="both"/>
              <w:rPr>
                <w:rFonts w:ascii="Times New Roman" w:hAnsi="Times New Roman"/>
              </w:rPr>
            </w:pPr>
            <w:r w:rsidRPr="00F31496">
              <w:rPr>
                <w:rFonts w:ascii="Times New Roman" w:hAnsi="Times New Roman"/>
              </w:rPr>
              <w:t>5</w:t>
            </w:r>
          </w:p>
        </w:tc>
        <w:tc>
          <w:tcPr>
            <w:tcW w:w="1516" w:type="dxa"/>
            <w:vAlign w:val="bottom"/>
          </w:tcPr>
          <w:p w:rsidR="0054732D" w:rsidRPr="00F31496" w:rsidRDefault="0054732D" w:rsidP="005E6699">
            <w:pPr>
              <w:spacing w:after="0" w:line="240" w:lineRule="auto"/>
              <w:jc w:val="both"/>
              <w:rPr>
                <w:rFonts w:ascii="Times New Roman" w:hAnsi="Times New Roman"/>
              </w:rPr>
            </w:pPr>
            <w:r w:rsidRPr="00F31496">
              <w:rPr>
                <w:rFonts w:ascii="Times New Roman" w:hAnsi="Times New Roman"/>
              </w:rPr>
              <w:t>4</w:t>
            </w:r>
          </w:p>
        </w:tc>
        <w:tc>
          <w:tcPr>
            <w:tcW w:w="938" w:type="dxa"/>
            <w:vAlign w:val="bottom"/>
          </w:tcPr>
          <w:p w:rsidR="0054732D" w:rsidRPr="00F31496" w:rsidRDefault="0054732D" w:rsidP="005E6699">
            <w:pPr>
              <w:spacing w:after="0" w:line="240" w:lineRule="auto"/>
              <w:jc w:val="center"/>
              <w:rPr>
                <w:rFonts w:ascii="Times New Roman" w:hAnsi="Times New Roman"/>
              </w:rPr>
            </w:pPr>
            <w:r w:rsidRPr="00F31496">
              <w:rPr>
                <w:rFonts w:ascii="Times New Roman" w:hAnsi="Times New Roman"/>
              </w:rPr>
              <w:t>0,11</w:t>
            </w:r>
          </w:p>
        </w:tc>
        <w:tc>
          <w:tcPr>
            <w:tcW w:w="1506" w:type="dxa"/>
            <w:vAlign w:val="bottom"/>
          </w:tcPr>
          <w:p w:rsidR="0054732D" w:rsidRPr="00F31496" w:rsidRDefault="0054732D" w:rsidP="005E6699">
            <w:pPr>
              <w:spacing w:after="0" w:line="240" w:lineRule="auto"/>
              <w:jc w:val="center"/>
              <w:rPr>
                <w:rFonts w:ascii="Times New Roman" w:hAnsi="Times New Roman"/>
              </w:rPr>
            </w:pPr>
            <w:r w:rsidRPr="00F31496">
              <w:rPr>
                <w:rFonts w:ascii="Times New Roman" w:hAnsi="Times New Roman"/>
              </w:rPr>
              <w:t>0.99</w:t>
            </w:r>
          </w:p>
        </w:tc>
        <w:tc>
          <w:tcPr>
            <w:tcW w:w="1260" w:type="dxa"/>
            <w:vAlign w:val="bottom"/>
          </w:tcPr>
          <w:p w:rsidR="0054732D" w:rsidRPr="00F31496" w:rsidRDefault="0054732D" w:rsidP="005E6699">
            <w:pPr>
              <w:spacing w:after="0" w:line="240" w:lineRule="auto"/>
              <w:jc w:val="center"/>
              <w:rPr>
                <w:rFonts w:ascii="Times New Roman" w:hAnsi="Times New Roman"/>
              </w:rPr>
            </w:pPr>
            <w:r w:rsidRPr="00F31496">
              <w:rPr>
                <w:rFonts w:ascii="Times New Roman" w:hAnsi="Times New Roman"/>
              </w:rPr>
              <w:t>0.55</w:t>
            </w:r>
          </w:p>
        </w:tc>
        <w:tc>
          <w:tcPr>
            <w:tcW w:w="1510" w:type="dxa"/>
            <w:vAlign w:val="bottom"/>
          </w:tcPr>
          <w:p w:rsidR="0054732D" w:rsidRPr="00F31496" w:rsidRDefault="0054732D" w:rsidP="005E6699">
            <w:pPr>
              <w:spacing w:after="0" w:line="240" w:lineRule="auto"/>
              <w:jc w:val="center"/>
              <w:rPr>
                <w:rFonts w:ascii="Times New Roman" w:hAnsi="Times New Roman"/>
              </w:rPr>
            </w:pPr>
            <w:r w:rsidRPr="00F31496">
              <w:rPr>
                <w:rFonts w:ascii="Times New Roman" w:hAnsi="Times New Roman"/>
              </w:rPr>
              <w:t>0.44</w:t>
            </w:r>
          </w:p>
        </w:tc>
      </w:tr>
      <w:tr w:rsidR="0054732D" w:rsidRPr="00F31496" w:rsidTr="005E6699">
        <w:trPr>
          <w:jc w:val="center"/>
        </w:trPr>
        <w:tc>
          <w:tcPr>
            <w:tcW w:w="722" w:type="dxa"/>
          </w:tcPr>
          <w:p w:rsidR="0054732D" w:rsidRPr="00F31496" w:rsidRDefault="0054732D" w:rsidP="005E6699">
            <w:pPr>
              <w:spacing w:after="0" w:line="240" w:lineRule="auto"/>
              <w:jc w:val="center"/>
              <w:rPr>
                <w:rFonts w:ascii="Times New Roman" w:hAnsi="Times New Roman"/>
              </w:rPr>
            </w:pPr>
            <w:r w:rsidRPr="00F31496">
              <w:rPr>
                <w:rFonts w:ascii="Times New Roman" w:hAnsi="Times New Roman"/>
              </w:rPr>
              <w:t>7.</w:t>
            </w:r>
          </w:p>
        </w:tc>
        <w:tc>
          <w:tcPr>
            <w:tcW w:w="1534" w:type="dxa"/>
            <w:vAlign w:val="bottom"/>
          </w:tcPr>
          <w:p w:rsidR="0054732D" w:rsidRPr="00F31496" w:rsidRDefault="0054732D" w:rsidP="005E6699">
            <w:pPr>
              <w:spacing w:after="0" w:line="240" w:lineRule="auto"/>
              <w:jc w:val="both"/>
              <w:rPr>
                <w:rFonts w:ascii="Times New Roman" w:hAnsi="Times New Roman"/>
              </w:rPr>
            </w:pPr>
            <w:r w:rsidRPr="00F31496">
              <w:rPr>
                <w:rFonts w:ascii="Times New Roman" w:hAnsi="Times New Roman"/>
              </w:rPr>
              <w:t>9</w:t>
            </w:r>
          </w:p>
        </w:tc>
        <w:tc>
          <w:tcPr>
            <w:tcW w:w="1260" w:type="dxa"/>
            <w:vAlign w:val="bottom"/>
          </w:tcPr>
          <w:p w:rsidR="0054732D" w:rsidRPr="00F31496" w:rsidRDefault="0054732D" w:rsidP="005E6699">
            <w:pPr>
              <w:spacing w:after="0" w:line="240" w:lineRule="auto"/>
              <w:jc w:val="both"/>
              <w:rPr>
                <w:rFonts w:ascii="Times New Roman" w:hAnsi="Times New Roman"/>
              </w:rPr>
            </w:pPr>
            <w:r w:rsidRPr="00F31496">
              <w:rPr>
                <w:rFonts w:ascii="Times New Roman" w:hAnsi="Times New Roman"/>
              </w:rPr>
              <w:t>3</w:t>
            </w:r>
          </w:p>
        </w:tc>
        <w:tc>
          <w:tcPr>
            <w:tcW w:w="1516" w:type="dxa"/>
            <w:vAlign w:val="bottom"/>
          </w:tcPr>
          <w:p w:rsidR="0054732D" w:rsidRPr="00F31496" w:rsidRDefault="0054732D" w:rsidP="005E6699">
            <w:pPr>
              <w:spacing w:after="0" w:line="240" w:lineRule="auto"/>
              <w:jc w:val="both"/>
              <w:rPr>
                <w:rFonts w:ascii="Times New Roman" w:hAnsi="Times New Roman"/>
              </w:rPr>
            </w:pPr>
            <w:r w:rsidRPr="00F31496">
              <w:rPr>
                <w:rFonts w:ascii="Times New Roman" w:hAnsi="Times New Roman"/>
              </w:rPr>
              <w:t>5</w:t>
            </w:r>
          </w:p>
        </w:tc>
        <w:tc>
          <w:tcPr>
            <w:tcW w:w="938" w:type="dxa"/>
            <w:vAlign w:val="bottom"/>
          </w:tcPr>
          <w:p w:rsidR="0054732D" w:rsidRPr="00F31496" w:rsidRDefault="0054732D" w:rsidP="005E6699">
            <w:pPr>
              <w:spacing w:after="0" w:line="240" w:lineRule="auto"/>
              <w:jc w:val="center"/>
              <w:rPr>
                <w:rFonts w:ascii="Times New Roman" w:hAnsi="Times New Roman"/>
              </w:rPr>
            </w:pPr>
            <w:r w:rsidRPr="00F31496">
              <w:rPr>
                <w:rFonts w:ascii="Times New Roman" w:hAnsi="Times New Roman"/>
              </w:rPr>
              <w:t>0,09</w:t>
            </w:r>
          </w:p>
        </w:tc>
        <w:tc>
          <w:tcPr>
            <w:tcW w:w="1506" w:type="dxa"/>
            <w:vAlign w:val="bottom"/>
          </w:tcPr>
          <w:p w:rsidR="0054732D" w:rsidRPr="00F31496" w:rsidRDefault="0054732D" w:rsidP="005E6699">
            <w:pPr>
              <w:spacing w:after="0" w:line="240" w:lineRule="auto"/>
              <w:jc w:val="center"/>
              <w:rPr>
                <w:rFonts w:ascii="Times New Roman" w:hAnsi="Times New Roman"/>
              </w:rPr>
            </w:pPr>
            <w:r w:rsidRPr="00F31496">
              <w:rPr>
                <w:rFonts w:ascii="Times New Roman" w:hAnsi="Times New Roman"/>
              </w:rPr>
              <w:t>0.81</w:t>
            </w:r>
          </w:p>
        </w:tc>
        <w:tc>
          <w:tcPr>
            <w:tcW w:w="1260" w:type="dxa"/>
            <w:vAlign w:val="bottom"/>
          </w:tcPr>
          <w:p w:rsidR="0054732D" w:rsidRPr="00F31496" w:rsidRDefault="0054732D" w:rsidP="005E6699">
            <w:pPr>
              <w:spacing w:after="0" w:line="240" w:lineRule="auto"/>
              <w:jc w:val="center"/>
              <w:rPr>
                <w:rFonts w:ascii="Times New Roman" w:hAnsi="Times New Roman"/>
              </w:rPr>
            </w:pPr>
            <w:r w:rsidRPr="00F31496">
              <w:rPr>
                <w:rFonts w:ascii="Times New Roman" w:hAnsi="Times New Roman"/>
              </w:rPr>
              <w:t>0.27</w:t>
            </w:r>
          </w:p>
        </w:tc>
        <w:tc>
          <w:tcPr>
            <w:tcW w:w="1510" w:type="dxa"/>
            <w:vAlign w:val="bottom"/>
          </w:tcPr>
          <w:p w:rsidR="0054732D" w:rsidRPr="00F31496" w:rsidRDefault="0054732D" w:rsidP="005E6699">
            <w:pPr>
              <w:spacing w:after="0" w:line="240" w:lineRule="auto"/>
              <w:jc w:val="center"/>
              <w:rPr>
                <w:rFonts w:ascii="Times New Roman" w:hAnsi="Times New Roman"/>
              </w:rPr>
            </w:pPr>
            <w:r w:rsidRPr="00F31496">
              <w:rPr>
                <w:rFonts w:ascii="Times New Roman" w:hAnsi="Times New Roman"/>
              </w:rPr>
              <w:t>0.45</w:t>
            </w:r>
          </w:p>
        </w:tc>
      </w:tr>
      <w:tr w:rsidR="0054732D" w:rsidRPr="00F31496" w:rsidTr="005E6699">
        <w:trPr>
          <w:jc w:val="center"/>
        </w:trPr>
        <w:tc>
          <w:tcPr>
            <w:tcW w:w="722" w:type="dxa"/>
          </w:tcPr>
          <w:p w:rsidR="0054732D" w:rsidRPr="00F31496" w:rsidRDefault="0054732D" w:rsidP="005E6699">
            <w:pPr>
              <w:spacing w:after="0" w:line="240" w:lineRule="auto"/>
              <w:jc w:val="center"/>
              <w:rPr>
                <w:rFonts w:ascii="Times New Roman" w:hAnsi="Times New Roman"/>
              </w:rPr>
            </w:pPr>
            <w:r w:rsidRPr="00F31496">
              <w:rPr>
                <w:rFonts w:ascii="Times New Roman" w:hAnsi="Times New Roman"/>
              </w:rPr>
              <w:t>8.</w:t>
            </w:r>
          </w:p>
        </w:tc>
        <w:tc>
          <w:tcPr>
            <w:tcW w:w="1534" w:type="dxa"/>
            <w:vAlign w:val="bottom"/>
          </w:tcPr>
          <w:p w:rsidR="0054732D" w:rsidRPr="00F31496" w:rsidRDefault="0054732D" w:rsidP="005E6699">
            <w:pPr>
              <w:spacing w:after="0" w:line="240" w:lineRule="auto"/>
              <w:jc w:val="both"/>
              <w:rPr>
                <w:rFonts w:ascii="Times New Roman" w:hAnsi="Times New Roman"/>
              </w:rPr>
            </w:pPr>
            <w:r w:rsidRPr="00F31496">
              <w:rPr>
                <w:rFonts w:ascii="Times New Roman" w:hAnsi="Times New Roman"/>
              </w:rPr>
              <w:t>8</w:t>
            </w:r>
          </w:p>
        </w:tc>
        <w:tc>
          <w:tcPr>
            <w:tcW w:w="1260" w:type="dxa"/>
            <w:vAlign w:val="bottom"/>
          </w:tcPr>
          <w:p w:rsidR="0054732D" w:rsidRPr="00F31496" w:rsidRDefault="0054732D" w:rsidP="005E6699">
            <w:pPr>
              <w:spacing w:after="0" w:line="240" w:lineRule="auto"/>
              <w:jc w:val="both"/>
              <w:rPr>
                <w:rFonts w:ascii="Times New Roman" w:hAnsi="Times New Roman"/>
              </w:rPr>
            </w:pPr>
            <w:r w:rsidRPr="00F31496">
              <w:rPr>
                <w:rFonts w:ascii="Times New Roman" w:hAnsi="Times New Roman"/>
              </w:rPr>
              <w:t>7</w:t>
            </w:r>
          </w:p>
        </w:tc>
        <w:tc>
          <w:tcPr>
            <w:tcW w:w="1516" w:type="dxa"/>
            <w:vAlign w:val="bottom"/>
          </w:tcPr>
          <w:p w:rsidR="0054732D" w:rsidRPr="00F31496" w:rsidRDefault="0054732D" w:rsidP="005E6699">
            <w:pPr>
              <w:spacing w:after="0" w:line="240" w:lineRule="auto"/>
              <w:jc w:val="both"/>
              <w:rPr>
                <w:rFonts w:ascii="Times New Roman" w:hAnsi="Times New Roman"/>
              </w:rPr>
            </w:pPr>
            <w:r w:rsidRPr="00F31496">
              <w:rPr>
                <w:rFonts w:ascii="Times New Roman" w:hAnsi="Times New Roman"/>
              </w:rPr>
              <w:t>6</w:t>
            </w:r>
          </w:p>
        </w:tc>
        <w:tc>
          <w:tcPr>
            <w:tcW w:w="938" w:type="dxa"/>
            <w:vAlign w:val="bottom"/>
          </w:tcPr>
          <w:p w:rsidR="0054732D" w:rsidRPr="00F31496" w:rsidRDefault="0054732D" w:rsidP="005E6699">
            <w:pPr>
              <w:spacing w:after="0" w:line="240" w:lineRule="auto"/>
              <w:jc w:val="center"/>
              <w:rPr>
                <w:rFonts w:ascii="Times New Roman" w:hAnsi="Times New Roman"/>
              </w:rPr>
            </w:pPr>
            <w:r w:rsidRPr="00F31496">
              <w:rPr>
                <w:rFonts w:ascii="Times New Roman" w:hAnsi="Times New Roman"/>
              </w:rPr>
              <w:t>0,08</w:t>
            </w:r>
          </w:p>
        </w:tc>
        <w:tc>
          <w:tcPr>
            <w:tcW w:w="1506" w:type="dxa"/>
            <w:vAlign w:val="bottom"/>
          </w:tcPr>
          <w:p w:rsidR="0054732D" w:rsidRPr="00F31496" w:rsidRDefault="0054732D" w:rsidP="005E6699">
            <w:pPr>
              <w:spacing w:after="0" w:line="240" w:lineRule="auto"/>
              <w:jc w:val="center"/>
              <w:rPr>
                <w:rFonts w:ascii="Times New Roman" w:hAnsi="Times New Roman"/>
              </w:rPr>
            </w:pPr>
            <w:r w:rsidRPr="00F31496">
              <w:rPr>
                <w:rFonts w:ascii="Times New Roman" w:hAnsi="Times New Roman"/>
              </w:rPr>
              <w:t>0.64</w:t>
            </w:r>
          </w:p>
        </w:tc>
        <w:tc>
          <w:tcPr>
            <w:tcW w:w="1260" w:type="dxa"/>
            <w:vAlign w:val="bottom"/>
          </w:tcPr>
          <w:p w:rsidR="0054732D" w:rsidRPr="00F31496" w:rsidRDefault="0054732D" w:rsidP="005E6699">
            <w:pPr>
              <w:spacing w:after="0" w:line="240" w:lineRule="auto"/>
              <w:jc w:val="center"/>
              <w:rPr>
                <w:rFonts w:ascii="Times New Roman" w:hAnsi="Times New Roman"/>
              </w:rPr>
            </w:pPr>
            <w:r w:rsidRPr="00F31496">
              <w:rPr>
                <w:rFonts w:ascii="Times New Roman" w:hAnsi="Times New Roman"/>
              </w:rPr>
              <w:t>0.56</w:t>
            </w:r>
          </w:p>
        </w:tc>
        <w:tc>
          <w:tcPr>
            <w:tcW w:w="1510" w:type="dxa"/>
            <w:vAlign w:val="bottom"/>
          </w:tcPr>
          <w:p w:rsidR="0054732D" w:rsidRPr="00F31496" w:rsidRDefault="0054732D" w:rsidP="005E6699">
            <w:pPr>
              <w:spacing w:after="0" w:line="240" w:lineRule="auto"/>
              <w:jc w:val="center"/>
              <w:rPr>
                <w:rFonts w:ascii="Times New Roman" w:hAnsi="Times New Roman"/>
              </w:rPr>
            </w:pPr>
            <w:r w:rsidRPr="00F31496">
              <w:rPr>
                <w:rFonts w:ascii="Times New Roman" w:hAnsi="Times New Roman"/>
              </w:rPr>
              <w:t>0.48</w:t>
            </w:r>
          </w:p>
        </w:tc>
      </w:tr>
      <w:tr w:rsidR="0054732D" w:rsidRPr="00F31496" w:rsidTr="005E6699">
        <w:trPr>
          <w:jc w:val="center"/>
        </w:trPr>
        <w:tc>
          <w:tcPr>
            <w:tcW w:w="722" w:type="dxa"/>
          </w:tcPr>
          <w:p w:rsidR="0054732D" w:rsidRPr="00F31496" w:rsidRDefault="0054732D" w:rsidP="005E6699">
            <w:pPr>
              <w:spacing w:after="0" w:line="240" w:lineRule="auto"/>
              <w:jc w:val="center"/>
              <w:rPr>
                <w:rFonts w:ascii="Times New Roman" w:hAnsi="Times New Roman"/>
              </w:rPr>
            </w:pPr>
            <w:r w:rsidRPr="00F31496">
              <w:rPr>
                <w:rFonts w:ascii="Times New Roman" w:hAnsi="Times New Roman"/>
              </w:rPr>
              <w:t>9.</w:t>
            </w:r>
          </w:p>
        </w:tc>
        <w:tc>
          <w:tcPr>
            <w:tcW w:w="1534" w:type="dxa"/>
            <w:vAlign w:val="bottom"/>
          </w:tcPr>
          <w:p w:rsidR="0054732D" w:rsidRPr="00F31496" w:rsidRDefault="0054732D" w:rsidP="005E6699">
            <w:pPr>
              <w:spacing w:after="0" w:line="240" w:lineRule="auto"/>
              <w:jc w:val="both"/>
              <w:rPr>
                <w:rFonts w:ascii="Times New Roman" w:hAnsi="Times New Roman"/>
              </w:rPr>
            </w:pPr>
            <w:r w:rsidRPr="00F31496">
              <w:rPr>
                <w:rFonts w:ascii="Times New Roman" w:hAnsi="Times New Roman"/>
              </w:rPr>
              <w:t>10</w:t>
            </w:r>
          </w:p>
        </w:tc>
        <w:tc>
          <w:tcPr>
            <w:tcW w:w="1260" w:type="dxa"/>
            <w:vAlign w:val="bottom"/>
          </w:tcPr>
          <w:p w:rsidR="0054732D" w:rsidRPr="00F31496" w:rsidRDefault="0054732D" w:rsidP="005E6699">
            <w:pPr>
              <w:spacing w:after="0" w:line="240" w:lineRule="auto"/>
              <w:jc w:val="both"/>
              <w:rPr>
                <w:rFonts w:ascii="Times New Roman" w:hAnsi="Times New Roman"/>
              </w:rPr>
            </w:pPr>
            <w:r w:rsidRPr="00F31496">
              <w:rPr>
                <w:rFonts w:ascii="Times New Roman" w:hAnsi="Times New Roman"/>
              </w:rPr>
              <w:t>5</w:t>
            </w:r>
          </w:p>
        </w:tc>
        <w:tc>
          <w:tcPr>
            <w:tcW w:w="1516" w:type="dxa"/>
            <w:vAlign w:val="bottom"/>
          </w:tcPr>
          <w:p w:rsidR="0054732D" w:rsidRPr="00F31496" w:rsidRDefault="0054732D" w:rsidP="005E6699">
            <w:pPr>
              <w:spacing w:after="0" w:line="240" w:lineRule="auto"/>
              <w:jc w:val="both"/>
              <w:rPr>
                <w:rFonts w:ascii="Times New Roman" w:hAnsi="Times New Roman"/>
              </w:rPr>
            </w:pPr>
            <w:r w:rsidRPr="00F31496">
              <w:rPr>
                <w:rFonts w:ascii="Times New Roman" w:hAnsi="Times New Roman"/>
              </w:rPr>
              <w:t>6</w:t>
            </w:r>
          </w:p>
        </w:tc>
        <w:tc>
          <w:tcPr>
            <w:tcW w:w="938" w:type="dxa"/>
            <w:vAlign w:val="bottom"/>
          </w:tcPr>
          <w:p w:rsidR="0054732D" w:rsidRPr="00F31496" w:rsidRDefault="0054732D" w:rsidP="005E6699">
            <w:pPr>
              <w:spacing w:after="0" w:line="240" w:lineRule="auto"/>
              <w:jc w:val="center"/>
              <w:rPr>
                <w:rFonts w:ascii="Times New Roman" w:hAnsi="Times New Roman"/>
              </w:rPr>
            </w:pPr>
            <w:r w:rsidRPr="00F31496">
              <w:rPr>
                <w:rFonts w:ascii="Times New Roman" w:hAnsi="Times New Roman"/>
              </w:rPr>
              <w:t>0,11</w:t>
            </w:r>
          </w:p>
        </w:tc>
        <w:tc>
          <w:tcPr>
            <w:tcW w:w="1506" w:type="dxa"/>
            <w:vAlign w:val="bottom"/>
          </w:tcPr>
          <w:p w:rsidR="0054732D" w:rsidRPr="00F31496" w:rsidRDefault="0054732D" w:rsidP="005E6699">
            <w:pPr>
              <w:spacing w:after="0" w:line="240" w:lineRule="auto"/>
              <w:jc w:val="center"/>
              <w:rPr>
                <w:rFonts w:ascii="Times New Roman" w:hAnsi="Times New Roman"/>
              </w:rPr>
            </w:pPr>
            <w:r w:rsidRPr="00F31496">
              <w:rPr>
                <w:rFonts w:ascii="Times New Roman" w:hAnsi="Times New Roman"/>
              </w:rPr>
              <w:t>1.1</w:t>
            </w:r>
          </w:p>
        </w:tc>
        <w:tc>
          <w:tcPr>
            <w:tcW w:w="1260" w:type="dxa"/>
            <w:vAlign w:val="bottom"/>
          </w:tcPr>
          <w:p w:rsidR="0054732D" w:rsidRPr="00F31496" w:rsidRDefault="0054732D" w:rsidP="005E6699">
            <w:pPr>
              <w:spacing w:after="0" w:line="240" w:lineRule="auto"/>
              <w:jc w:val="center"/>
              <w:rPr>
                <w:rFonts w:ascii="Times New Roman" w:hAnsi="Times New Roman"/>
              </w:rPr>
            </w:pPr>
            <w:r w:rsidRPr="00F31496">
              <w:rPr>
                <w:rFonts w:ascii="Times New Roman" w:hAnsi="Times New Roman"/>
              </w:rPr>
              <w:t>0.55</w:t>
            </w:r>
          </w:p>
        </w:tc>
        <w:tc>
          <w:tcPr>
            <w:tcW w:w="1510" w:type="dxa"/>
            <w:vAlign w:val="bottom"/>
          </w:tcPr>
          <w:p w:rsidR="0054732D" w:rsidRPr="00F31496" w:rsidRDefault="0054732D" w:rsidP="005E6699">
            <w:pPr>
              <w:spacing w:after="0" w:line="240" w:lineRule="auto"/>
              <w:jc w:val="center"/>
              <w:rPr>
                <w:rFonts w:ascii="Times New Roman" w:hAnsi="Times New Roman"/>
              </w:rPr>
            </w:pPr>
            <w:r w:rsidRPr="00F31496">
              <w:rPr>
                <w:rFonts w:ascii="Times New Roman" w:hAnsi="Times New Roman"/>
              </w:rPr>
              <w:t>0.66</w:t>
            </w:r>
          </w:p>
        </w:tc>
      </w:tr>
      <w:tr w:rsidR="0054732D" w:rsidRPr="00F31496" w:rsidTr="005E6699">
        <w:trPr>
          <w:jc w:val="center"/>
        </w:trPr>
        <w:tc>
          <w:tcPr>
            <w:tcW w:w="722" w:type="dxa"/>
          </w:tcPr>
          <w:p w:rsidR="0054732D" w:rsidRPr="00F31496" w:rsidRDefault="0054732D" w:rsidP="005E6699">
            <w:pPr>
              <w:spacing w:after="0" w:line="240" w:lineRule="auto"/>
              <w:jc w:val="center"/>
              <w:rPr>
                <w:rFonts w:ascii="Times New Roman" w:hAnsi="Times New Roman"/>
              </w:rPr>
            </w:pPr>
            <w:r w:rsidRPr="00F31496">
              <w:rPr>
                <w:rFonts w:ascii="Times New Roman" w:hAnsi="Times New Roman"/>
              </w:rPr>
              <w:t>10.</w:t>
            </w:r>
          </w:p>
        </w:tc>
        <w:tc>
          <w:tcPr>
            <w:tcW w:w="1534" w:type="dxa"/>
            <w:vAlign w:val="bottom"/>
          </w:tcPr>
          <w:p w:rsidR="0054732D" w:rsidRPr="00F31496" w:rsidRDefault="0054732D" w:rsidP="005E6699">
            <w:pPr>
              <w:spacing w:after="0" w:line="240" w:lineRule="auto"/>
              <w:jc w:val="both"/>
              <w:rPr>
                <w:rFonts w:ascii="Times New Roman" w:hAnsi="Times New Roman"/>
              </w:rPr>
            </w:pPr>
            <w:r w:rsidRPr="00F31496">
              <w:rPr>
                <w:rFonts w:ascii="Times New Roman" w:hAnsi="Times New Roman"/>
              </w:rPr>
              <w:t>6</w:t>
            </w:r>
          </w:p>
        </w:tc>
        <w:tc>
          <w:tcPr>
            <w:tcW w:w="1260" w:type="dxa"/>
            <w:vAlign w:val="bottom"/>
          </w:tcPr>
          <w:p w:rsidR="0054732D" w:rsidRPr="00F31496" w:rsidRDefault="0054732D" w:rsidP="005E6699">
            <w:pPr>
              <w:spacing w:after="0" w:line="240" w:lineRule="auto"/>
              <w:jc w:val="both"/>
              <w:rPr>
                <w:rFonts w:ascii="Times New Roman" w:hAnsi="Times New Roman"/>
              </w:rPr>
            </w:pPr>
            <w:r w:rsidRPr="00F31496">
              <w:rPr>
                <w:rFonts w:ascii="Times New Roman" w:hAnsi="Times New Roman"/>
              </w:rPr>
              <w:t>8</w:t>
            </w:r>
          </w:p>
        </w:tc>
        <w:tc>
          <w:tcPr>
            <w:tcW w:w="1516" w:type="dxa"/>
            <w:vAlign w:val="bottom"/>
          </w:tcPr>
          <w:p w:rsidR="0054732D" w:rsidRPr="00F31496" w:rsidRDefault="0054732D" w:rsidP="005E6699">
            <w:pPr>
              <w:spacing w:after="0" w:line="240" w:lineRule="auto"/>
              <w:jc w:val="both"/>
              <w:rPr>
                <w:rFonts w:ascii="Times New Roman" w:hAnsi="Times New Roman"/>
              </w:rPr>
            </w:pPr>
            <w:r w:rsidRPr="00F31496">
              <w:rPr>
                <w:rFonts w:ascii="Times New Roman" w:hAnsi="Times New Roman"/>
              </w:rPr>
              <w:t>9</w:t>
            </w:r>
          </w:p>
        </w:tc>
        <w:tc>
          <w:tcPr>
            <w:tcW w:w="938" w:type="dxa"/>
            <w:vAlign w:val="bottom"/>
          </w:tcPr>
          <w:p w:rsidR="0054732D" w:rsidRPr="00F31496" w:rsidRDefault="0054732D" w:rsidP="005E6699">
            <w:pPr>
              <w:spacing w:after="0" w:line="240" w:lineRule="auto"/>
              <w:jc w:val="center"/>
              <w:rPr>
                <w:rFonts w:ascii="Times New Roman" w:hAnsi="Times New Roman"/>
              </w:rPr>
            </w:pPr>
            <w:r w:rsidRPr="00F31496">
              <w:rPr>
                <w:rFonts w:ascii="Times New Roman" w:hAnsi="Times New Roman"/>
              </w:rPr>
              <w:t>0,08</w:t>
            </w:r>
          </w:p>
        </w:tc>
        <w:tc>
          <w:tcPr>
            <w:tcW w:w="1506" w:type="dxa"/>
            <w:vAlign w:val="bottom"/>
          </w:tcPr>
          <w:p w:rsidR="0054732D" w:rsidRPr="00F31496" w:rsidRDefault="0054732D" w:rsidP="005E6699">
            <w:pPr>
              <w:spacing w:after="0" w:line="240" w:lineRule="auto"/>
              <w:jc w:val="center"/>
              <w:rPr>
                <w:rFonts w:ascii="Times New Roman" w:hAnsi="Times New Roman"/>
              </w:rPr>
            </w:pPr>
            <w:r w:rsidRPr="00F31496">
              <w:rPr>
                <w:rFonts w:ascii="Times New Roman" w:hAnsi="Times New Roman"/>
              </w:rPr>
              <w:t>0.48</w:t>
            </w:r>
          </w:p>
        </w:tc>
        <w:tc>
          <w:tcPr>
            <w:tcW w:w="1260" w:type="dxa"/>
            <w:vAlign w:val="bottom"/>
          </w:tcPr>
          <w:p w:rsidR="0054732D" w:rsidRPr="00F31496" w:rsidRDefault="0054732D" w:rsidP="005E6699">
            <w:pPr>
              <w:spacing w:after="0" w:line="240" w:lineRule="auto"/>
              <w:jc w:val="center"/>
              <w:rPr>
                <w:rFonts w:ascii="Times New Roman" w:hAnsi="Times New Roman"/>
              </w:rPr>
            </w:pPr>
            <w:r w:rsidRPr="00F31496">
              <w:rPr>
                <w:rFonts w:ascii="Times New Roman" w:hAnsi="Times New Roman"/>
              </w:rPr>
              <w:t>0.64</w:t>
            </w:r>
          </w:p>
        </w:tc>
        <w:tc>
          <w:tcPr>
            <w:tcW w:w="1510" w:type="dxa"/>
            <w:vAlign w:val="bottom"/>
          </w:tcPr>
          <w:p w:rsidR="0054732D" w:rsidRPr="00F31496" w:rsidRDefault="0054732D" w:rsidP="005E6699">
            <w:pPr>
              <w:spacing w:after="0" w:line="240" w:lineRule="auto"/>
              <w:jc w:val="center"/>
              <w:rPr>
                <w:rFonts w:ascii="Times New Roman" w:hAnsi="Times New Roman"/>
              </w:rPr>
            </w:pPr>
            <w:r w:rsidRPr="00F31496">
              <w:rPr>
                <w:rFonts w:ascii="Times New Roman" w:hAnsi="Times New Roman"/>
              </w:rPr>
              <w:t>0.72</w:t>
            </w:r>
          </w:p>
        </w:tc>
      </w:tr>
      <w:tr w:rsidR="0054732D" w:rsidRPr="00F31496" w:rsidTr="005E6699">
        <w:trPr>
          <w:jc w:val="center"/>
        </w:trPr>
        <w:tc>
          <w:tcPr>
            <w:tcW w:w="722" w:type="dxa"/>
          </w:tcPr>
          <w:p w:rsidR="0054732D" w:rsidRPr="00F31496" w:rsidRDefault="0054732D" w:rsidP="005E6699">
            <w:pPr>
              <w:spacing w:after="0" w:line="240" w:lineRule="auto"/>
              <w:jc w:val="center"/>
              <w:rPr>
                <w:rFonts w:ascii="Times New Roman" w:hAnsi="Times New Roman"/>
              </w:rPr>
            </w:pPr>
            <w:r w:rsidRPr="00F31496">
              <w:rPr>
                <w:rFonts w:ascii="Times New Roman" w:hAnsi="Times New Roman"/>
              </w:rPr>
              <w:t>11.</w:t>
            </w:r>
          </w:p>
        </w:tc>
        <w:tc>
          <w:tcPr>
            <w:tcW w:w="1534" w:type="dxa"/>
            <w:vAlign w:val="bottom"/>
          </w:tcPr>
          <w:p w:rsidR="0054732D" w:rsidRPr="00F31496" w:rsidRDefault="0054732D" w:rsidP="005E6699">
            <w:pPr>
              <w:spacing w:after="0" w:line="240" w:lineRule="auto"/>
              <w:jc w:val="both"/>
              <w:rPr>
                <w:rFonts w:ascii="Times New Roman" w:hAnsi="Times New Roman"/>
              </w:rPr>
            </w:pPr>
            <w:r w:rsidRPr="00F31496">
              <w:rPr>
                <w:rFonts w:ascii="Times New Roman" w:hAnsi="Times New Roman"/>
              </w:rPr>
              <w:t>9</w:t>
            </w:r>
          </w:p>
        </w:tc>
        <w:tc>
          <w:tcPr>
            <w:tcW w:w="1260" w:type="dxa"/>
            <w:vAlign w:val="bottom"/>
          </w:tcPr>
          <w:p w:rsidR="0054732D" w:rsidRPr="00F31496" w:rsidRDefault="0054732D" w:rsidP="005E6699">
            <w:pPr>
              <w:spacing w:after="0" w:line="240" w:lineRule="auto"/>
              <w:jc w:val="both"/>
              <w:rPr>
                <w:rFonts w:ascii="Times New Roman" w:hAnsi="Times New Roman"/>
              </w:rPr>
            </w:pPr>
            <w:r w:rsidRPr="00F31496">
              <w:rPr>
                <w:rFonts w:ascii="Times New Roman" w:hAnsi="Times New Roman"/>
              </w:rPr>
              <w:t>5</w:t>
            </w:r>
          </w:p>
        </w:tc>
        <w:tc>
          <w:tcPr>
            <w:tcW w:w="1516" w:type="dxa"/>
            <w:vAlign w:val="bottom"/>
          </w:tcPr>
          <w:p w:rsidR="0054732D" w:rsidRPr="00F31496" w:rsidRDefault="0054732D" w:rsidP="005E6699">
            <w:pPr>
              <w:spacing w:after="0" w:line="240" w:lineRule="auto"/>
              <w:jc w:val="both"/>
              <w:rPr>
                <w:rFonts w:ascii="Times New Roman" w:hAnsi="Times New Roman"/>
              </w:rPr>
            </w:pPr>
            <w:r w:rsidRPr="00F31496">
              <w:rPr>
                <w:rFonts w:ascii="Times New Roman" w:hAnsi="Times New Roman"/>
              </w:rPr>
              <w:t>4</w:t>
            </w:r>
          </w:p>
        </w:tc>
        <w:tc>
          <w:tcPr>
            <w:tcW w:w="938" w:type="dxa"/>
            <w:vAlign w:val="bottom"/>
          </w:tcPr>
          <w:p w:rsidR="0054732D" w:rsidRPr="00F31496" w:rsidRDefault="0054732D" w:rsidP="005E6699">
            <w:pPr>
              <w:spacing w:after="0" w:line="240" w:lineRule="auto"/>
              <w:jc w:val="center"/>
              <w:rPr>
                <w:rFonts w:ascii="Times New Roman" w:hAnsi="Times New Roman"/>
              </w:rPr>
            </w:pPr>
            <w:r w:rsidRPr="00F31496">
              <w:rPr>
                <w:rFonts w:ascii="Times New Roman" w:hAnsi="Times New Roman"/>
              </w:rPr>
              <w:t>0,09</w:t>
            </w:r>
          </w:p>
        </w:tc>
        <w:tc>
          <w:tcPr>
            <w:tcW w:w="1506" w:type="dxa"/>
            <w:vAlign w:val="bottom"/>
          </w:tcPr>
          <w:p w:rsidR="0054732D" w:rsidRPr="00F31496" w:rsidRDefault="0054732D" w:rsidP="005E6699">
            <w:pPr>
              <w:spacing w:after="0" w:line="240" w:lineRule="auto"/>
              <w:jc w:val="center"/>
              <w:rPr>
                <w:rFonts w:ascii="Times New Roman" w:hAnsi="Times New Roman"/>
              </w:rPr>
            </w:pPr>
            <w:r w:rsidRPr="00F31496">
              <w:rPr>
                <w:rFonts w:ascii="Times New Roman" w:hAnsi="Times New Roman"/>
              </w:rPr>
              <w:t>0.81</w:t>
            </w:r>
          </w:p>
        </w:tc>
        <w:tc>
          <w:tcPr>
            <w:tcW w:w="1260" w:type="dxa"/>
            <w:vAlign w:val="bottom"/>
          </w:tcPr>
          <w:p w:rsidR="0054732D" w:rsidRPr="00F31496" w:rsidRDefault="0054732D" w:rsidP="005E6699">
            <w:pPr>
              <w:spacing w:after="0" w:line="240" w:lineRule="auto"/>
              <w:jc w:val="center"/>
              <w:rPr>
                <w:rFonts w:ascii="Times New Roman" w:hAnsi="Times New Roman"/>
              </w:rPr>
            </w:pPr>
            <w:r w:rsidRPr="00F31496">
              <w:rPr>
                <w:rFonts w:ascii="Times New Roman" w:hAnsi="Times New Roman"/>
              </w:rPr>
              <w:t>0.45</w:t>
            </w:r>
          </w:p>
        </w:tc>
        <w:tc>
          <w:tcPr>
            <w:tcW w:w="1510" w:type="dxa"/>
            <w:vAlign w:val="bottom"/>
          </w:tcPr>
          <w:p w:rsidR="0054732D" w:rsidRPr="00F31496" w:rsidRDefault="0054732D" w:rsidP="005E6699">
            <w:pPr>
              <w:spacing w:after="0" w:line="240" w:lineRule="auto"/>
              <w:jc w:val="center"/>
              <w:rPr>
                <w:rFonts w:ascii="Times New Roman" w:hAnsi="Times New Roman"/>
              </w:rPr>
            </w:pPr>
            <w:r w:rsidRPr="00F31496">
              <w:rPr>
                <w:rFonts w:ascii="Times New Roman" w:hAnsi="Times New Roman"/>
              </w:rPr>
              <w:t>0.36</w:t>
            </w:r>
          </w:p>
        </w:tc>
      </w:tr>
      <w:tr w:rsidR="0054732D" w:rsidRPr="00F31496" w:rsidTr="005E6699">
        <w:trPr>
          <w:jc w:val="center"/>
        </w:trPr>
        <w:tc>
          <w:tcPr>
            <w:tcW w:w="5032" w:type="dxa"/>
            <w:gridSpan w:val="4"/>
          </w:tcPr>
          <w:p w:rsidR="0054732D" w:rsidRPr="00F31496" w:rsidRDefault="0054732D" w:rsidP="005E6699">
            <w:pPr>
              <w:spacing w:after="0" w:line="240" w:lineRule="auto"/>
              <w:jc w:val="center"/>
              <w:rPr>
                <w:rFonts w:ascii="Times New Roman" w:hAnsi="Times New Roman"/>
              </w:rPr>
            </w:pPr>
            <w:r w:rsidRPr="00F31496">
              <w:rPr>
                <w:rFonts w:ascii="Times New Roman" w:hAnsi="Times New Roman"/>
              </w:rPr>
              <w:t>Итого</w:t>
            </w:r>
          </w:p>
        </w:tc>
        <w:tc>
          <w:tcPr>
            <w:tcW w:w="938" w:type="dxa"/>
            <w:vAlign w:val="bottom"/>
          </w:tcPr>
          <w:p w:rsidR="0054732D" w:rsidRPr="00F31496" w:rsidRDefault="0054732D" w:rsidP="005E6699">
            <w:pPr>
              <w:spacing w:after="0" w:line="240" w:lineRule="auto"/>
              <w:jc w:val="center"/>
              <w:rPr>
                <w:rFonts w:ascii="Times New Roman" w:hAnsi="Times New Roman"/>
              </w:rPr>
            </w:pPr>
            <w:r w:rsidRPr="00F31496">
              <w:rPr>
                <w:rFonts w:ascii="Times New Roman" w:hAnsi="Times New Roman"/>
              </w:rPr>
              <w:t>1</w:t>
            </w:r>
          </w:p>
        </w:tc>
        <w:tc>
          <w:tcPr>
            <w:tcW w:w="1506" w:type="dxa"/>
            <w:vAlign w:val="bottom"/>
          </w:tcPr>
          <w:p w:rsidR="0054732D" w:rsidRPr="00F31496" w:rsidRDefault="0054732D" w:rsidP="005E6699">
            <w:pPr>
              <w:spacing w:after="0" w:line="240" w:lineRule="auto"/>
              <w:jc w:val="center"/>
              <w:rPr>
                <w:rFonts w:ascii="Times New Roman" w:hAnsi="Times New Roman"/>
              </w:rPr>
            </w:pPr>
            <w:r w:rsidRPr="00F31496">
              <w:rPr>
                <w:rFonts w:ascii="Times New Roman" w:hAnsi="Times New Roman"/>
              </w:rPr>
              <w:t>8.09</w:t>
            </w:r>
          </w:p>
        </w:tc>
        <w:tc>
          <w:tcPr>
            <w:tcW w:w="1260" w:type="dxa"/>
            <w:vAlign w:val="bottom"/>
          </w:tcPr>
          <w:p w:rsidR="0054732D" w:rsidRPr="00F31496" w:rsidRDefault="0054732D" w:rsidP="005E6699">
            <w:pPr>
              <w:spacing w:after="0" w:line="240" w:lineRule="auto"/>
              <w:jc w:val="center"/>
              <w:rPr>
                <w:rFonts w:ascii="Times New Roman" w:hAnsi="Times New Roman"/>
              </w:rPr>
            </w:pPr>
            <w:r w:rsidRPr="00F31496">
              <w:rPr>
                <w:rFonts w:ascii="Times New Roman" w:hAnsi="Times New Roman"/>
              </w:rPr>
              <w:t>5.67</w:t>
            </w:r>
          </w:p>
        </w:tc>
        <w:tc>
          <w:tcPr>
            <w:tcW w:w="1510" w:type="dxa"/>
            <w:vAlign w:val="bottom"/>
          </w:tcPr>
          <w:p w:rsidR="0054732D" w:rsidRPr="00F31496" w:rsidRDefault="0054732D" w:rsidP="005E6699">
            <w:pPr>
              <w:spacing w:after="0" w:line="240" w:lineRule="auto"/>
              <w:jc w:val="center"/>
              <w:rPr>
                <w:rFonts w:ascii="Times New Roman" w:hAnsi="Times New Roman"/>
              </w:rPr>
            </w:pPr>
            <w:r w:rsidRPr="00F31496">
              <w:rPr>
                <w:rFonts w:ascii="Times New Roman" w:hAnsi="Times New Roman"/>
              </w:rPr>
              <w:t>6.27</w:t>
            </w:r>
          </w:p>
        </w:tc>
      </w:tr>
      <w:tr w:rsidR="0054732D" w:rsidRPr="00F31496" w:rsidTr="005E6699">
        <w:trPr>
          <w:jc w:val="center"/>
        </w:trPr>
        <w:tc>
          <w:tcPr>
            <w:tcW w:w="5032" w:type="dxa"/>
            <w:gridSpan w:val="4"/>
          </w:tcPr>
          <w:p w:rsidR="0054732D" w:rsidRPr="00F31496" w:rsidRDefault="0054732D" w:rsidP="005E6699">
            <w:pPr>
              <w:spacing w:after="0" w:line="240" w:lineRule="auto"/>
              <w:jc w:val="center"/>
              <w:rPr>
                <w:rFonts w:ascii="Times New Roman" w:hAnsi="Times New Roman"/>
              </w:rPr>
            </w:pPr>
            <w:r w:rsidRPr="00F31496">
              <w:rPr>
                <w:rFonts w:ascii="Times New Roman" w:hAnsi="Times New Roman"/>
              </w:rPr>
              <w:t>Интегральный показатель КСП</w:t>
            </w:r>
          </w:p>
        </w:tc>
        <w:tc>
          <w:tcPr>
            <w:tcW w:w="938" w:type="dxa"/>
            <w:vAlign w:val="bottom"/>
          </w:tcPr>
          <w:p w:rsidR="0054732D" w:rsidRPr="00F31496" w:rsidRDefault="0054732D" w:rsidP="005E6699">
            <w:pPr>
              <w:spacing w:after="0" w:line="240" w:lineRule="auto"/>
              <w:jc w:val="center"/>
              <w:rPr>
                <w:rFonts w:ascii="Times New Roman" w:hAnsi="Times New Roman"/>
              </w:rPr>
            </w:pPr>
            <w:r w:rsidRPr="00F31496">
              <w:rPr>
                <w:rFonts w:ascii="Times New Roman" w:hAnsi="Times New Roman"/>
              </w:rPr>
              <w:t>х</w:t>
            </w:r>
          </w:p>
        </w:tc>
        <w:tc>
          <w:tcPr>
            <w:tcW w:w="1506" w:type="dxa"/>
            <w:vAlign w:val="bottom"/>
          </w:tcPr>
          <w:p w:rsidR="0054732D" w:rsidRPr="00F31496" w:rsidRDefault="0054732D" w:rsidP="005E6699">
            <w:pPr>
              <w:spacing w:after="0" w:line="240" w:lineRule="auto"/>
              <w:jc w:val="center"/>
              <w:rPr>
                <w:rFonts w:ascii="Times New Roman" w:hAnsi="Times New Roman"/>
              </w:rPr>
            </w:pPr>
            <w:r w:rsidRPr="00F31496">
              <w:rPr>
                <w:rFonts w:ascii="Times New Roman" w:hAnsi="Times New Roman"/>
              </w:rPr>
              <w:t>1</w:t>
            </w:r>
          </w:p>
        </w:tc>
        <w:tc>
          <w:tcPr>
            <w:tcW w:w="1260" w:type="dxa"/>
            <w:vAlign w:val="bottom"/>
          </w:tcPr>
          <w:p w:rsidR="0054732D" w:rsidRPr="00F31496" w:rsidRDefault="0054732D" w:rsidP="005E6699">
            <w:pPr>
              <w:spacing w:after="0" w:line="240" w:lineRule="auto"/>
              <w:jc w:val="center"/>
              <w:rPr>
                <w:rFonts w:ascii="Times New Roman" w:hAnsi="Times New Roman"/>
              </w:rPr>
            </w:pPr>
            <w:r w:rsidRPr="00F31496">
              <w:rPr>
                <w:rFonts w:ascii="Times New Roman" w:hAnsi="Times New Roman"/>
              </w:rPr>
              <w:t>0.7</w:t>
            </w:r>
          </w:p>
        </w:tc>
        <w:tc>
          <w:tcPr>
            <w:tcW w:w="1510" w:type="dxa"/>
            <w:vAlign w:val="bottom"/>
          </w:tcPr>
          <w:p w:rsidR="0054732D" w:rsidRPr="00F31496" w:rsidRDefault="0054732D" w:rsidP="005E6699">
            <w:pPr>
              <w:spacing w:after="0" w:line="240" w:lineRule="auto"/>
              <w:jc w:val="center"/>
              <w:rPr>
                <w:rFonts w:ascii="Times New Roman" w:hAnsi="Times New Roman"/>
              </w:rPr>
            </w:pPr>
            <w:r w:rsidRPr="00F31496">
              <w:rPr>
                <w:rFonts w:ascii="Times New Roman" w:hAnsi="Times New Roman"/>
              </w:rPr>
              <w:t>0.775</w:t>
            </w:r>
          </w:p>
        </w:tc>
      </w:tr>
    </w:tbl>
    <w:p w:rsidR="0054732D" w:rsidRDefault="0054732D" w:rsidP="0054732D">
      <w:pPr>
        <w:rPr>
          <w:rFonts w:ascii="Times New Roman CYR" w:hAnsi="Times New Roman CYR"/>
          <w:sz w:val="28"/>
          <w:szCs w:val="28"/>
        </w:rPr>
      </w:pPr>
    </w:p>
    <w:p w:rsidR="0054732D" w:rsidRPr="00F31496" w:rsidRDefault="0054732D" w:rsidP="0054732D">
      <w:pPr>
        <w:spacing w:after="0" w:line="360" w:lineRule="auto"/>
        <w:ind w:firstLine="720"/>
        <w:jc w:val="both"/>
        <w:rPr>
          <w:rFonts w:ascii="Times New Roman" w:hAnsi="Times New Roman"/>
          <w:sz w:val="28"/>
          <w:szCs w:val="28"/>
        </w:rPr>
      </w:pPr>
      <w:r w:rsidRPr="00F31496">
        <w:rPr>
          <w:rFonts w:ascii="Times New Roman" w:hAnsi="Times New Roman"/>
          <w:sz w:val="28"/>
          <w:szCs w:val="28"/>
        </w:rPr>
        <w:t>Расчеты интегральных показателей качества пок</w:t>
      </w:r>
      <w:r>
        <w:rPr>
          <w:rFonts w:ascii="Times New Roman" w:hAnsi="Times New Roman"/>
          <w:sz w:val="28"/>
          <w:szCs w:val="28"/>
        </w:rPr>
        <w:t>азывают, что из трех санаториев</w:t>
      </w:r>
      <w:r w:rsidRPr="00F31496">
        <w:rPr>
          <w:rFonts w:ascii="Times New Roman" w:hAnsi="Times New Roman"/>
          <w:sz w:val="28"/>
          <w:szCs w:val="28"/>
        </w:rPr>
        <w:t xml:space="preserve"> - конкурентов наибольший уровень качества имеет </w:t>
      </w:r>
      <w:r>
        <w:rPr>
          <w:rFonts w:ascii="Times New Roman" w:hAnsi="Times New Roman"/>
          <w:sz w:val="28"/>
          <w:szCs w:val="28"/>
        </w:rPr>
        <w:t xml:space="preserve">АО </w:t>
      </w:r>
      <w:r w:rsidRPr="00F31496">
        <w:rPr>
          <w:rFonts w:ascii="Times New Roman" w:hAnsi="Times New Roman"/>
          <w:sz w:val="28"/>
          <w:szCs w:val="28"/>
        </w:rPr>
        <w:t>«</w:t>
      </w:r>
      <w:r>
        <w:rPr>
          <w:rFonts w:ascii="Times New Roman" w:hAnsi="Times New Roman"/>
          <w:sz w:val="28"/>
          <w:szCs w:val="28"/>
        </w:rPr>
        <w:t>Сакрополь</w:t>
      </w:r>
      <w:r w:rsidRPr="00F31496">
        <w:rPr>
          <w:rFonts w:ascii="Times New Roman" w:hAnsi="Times New Roman"/>
          <w:sz w:val="28"/>
          <w:szCs w:val="28"/>
        </w:rPr>
        <w:t>» (К</w:t>
      </w:r>
      <w:r w:rsidRPr="00F31496">
        <w:rPr>
          <w:rFonts w:ascii="Times New Roman" w:hAnsi="Times New Roman"/>
          <w:sz w:val="28"/>
          <w:szCs w:val="28"/>
          <w:vertAlign w:val="subscript"/>
        </w:rPr>
        <w:t>ксп</w:t>
      </w:r>
      <w:r w:rsidRPr="00F31496">
        <w:rPr>
          <w:rFonts w:ascii="Times New Roman" w:hAnsi="Times New Roman"/>
          <w:sz w:val="28"/>
          <w:szCs w:val="28"/>
        </w:rPr>
        <w:t xml:space="preserve"> = 1), а наименьший </w:t>
      </w:r>
      <w:r>
        <w:rPr>
          <w:rFonts w:ascii="Times New Roman" w:hAnsi="Times New Roman"/>
          <w:sz w:val="28"/>
          <w:szCs w:val="28"/>
        </w:rPr>
        <w:t>–</w:t>
      </w:r>
      <w:r w:rsidRPr="00F31496">
        <w:rPr>
          <w:rFonts w:ascii="Times New Roman" w:hAnsi="Times New Roman"/>
          <w:sz w:val="28"/>
          <w:szCs w:val="28"/>
        </w:rPr>
        <w:t xml:space="preserve"> </w:t>
      </w:r>
      <w:r>
        <w:rPr>
          <w:rFonts w:ascii="Times New Roman" w:hAnsi="Times New Roman"/>
          <w:sz w:val="28"/>
          <w:szCs w:val="28"/>
        </w:rPr>
        <w:t>санаторий имени Бурденко</w:t>
      </w:r>
      <w:r w:rsidRPr="00F31496">
        <w:rPr>
          <w:rFonts w:ascii="Times New Roman" w:hAnsi="Times New Roman"/>
          <w:sz w:val="28"/>
          <w:szCs w:val="28"/>
        </w:rPr>
        <w:t xml:space="preserve"> (К</w:t>
      </w:r>
      <w:r w:rsidRPr="00F31496">
        <w:rPr>
          <w:rFonts w:ascii="Times New Roman" w:hAnsi="Times New Roman"/>
          <w:sz w:val="28"/>
          <w:szCs w:val="28"/>
          <w:vertAlign w:val="subscript"/>
        </w:rPr>
        <w:t xml:space="preserve">ксп </w:t>
      </w:r>
      <w:r w:rsidRPr="00F31496">
        <w:rPr>
          <w:rFonts w:ascii="Times New Roman" w:hAnsi="Times New Roman"/>
          <w:sz w:val="28"/>
          <w:szCs w:val="28"/>
        </w:rPr>
        <w:t xml:space="preserve">= 0.7) ресурсов. </w:t>
      </w:r>
    </w:p>
    <w:p w:rsidR="0054732D" w:rsidRPr="00F31496" w:rsidRDefault="0054732D" w:rsidP="0054732D">
      <w:pPr>
        <w:spacing w:after="0" w:line="360" w:lineRule="auto"/>
        <w:ind w:firstLine="720"/>
        <w:jc w:val="both"/>
        <w:rPr>
          <w:rFonts w:ascii="Times New Roman" w:hAnsi="Times New Roman"/>
          <w:sz w:val="28"/>
          <w:szCs w:val="28"/>
        </w:rPr>
      </w:pPr>
      <w:r w:rsidRPr="00F31496">
        <w:rPr>
          <w:rFonts w:ascii="Times New Roman" w:hAnsi="Times New Roman"/>
          <w:sz w:val="28"/>
          <w:szCs w:val="28"/>
        </w:rPr>
        <w:t>Таким образом, расчет уровня качества по ряду пара</w:t>
      </w:r>
      <w:r>
        <w:rPr>
          <w:rFonts w:ascii="Times New Roman" w:hAnsi="Times New Roman"/>
          <w:sz w:val="28"/>
          <w:szCs w:val="28"/>
        </w:rPr>
        <w:t>метров показывает, что санаторий АО</w:t>
      </w:r>
      <w:r w:rsidRPr="00F31496">
        <w:rPr>
          <w:rFonts w:ascii="Times New Roman" w:hAnsi="Times New Roman"/>
          <w:sz w:val="28"/>
          <w:szCs w:val="28"/>
        </w:rPr>
        <w:t xml:space="preserve"> «</w:t>
      </w:r>
      <w:r>
        <w:rPr>
          <w:rFonts w:ascii="Times New Roman" w:hAnsi="Times New Roman"/>
          <w:sz w:val="28"/>
          <w:szCs w:val="28"/>
        </w:rPr>
        <w:t>Сакрополь</w:t>
      </w:r>
      <w:r w:rsidRPr="00F31496">
        <w:rPr>
          <w:rFonts w:ascii="Times New Roman" w:hAnsi="Times New Roman"/>
          <w:sz w:val="28"/>
          <w:szCs w:val="28"/>
        </w:rPr>
        <w:t xml:space="preserve">» значительно превосходит конкурентов, так например, в сравнении с </w:t>
      </w:r>
      <w:r>
        <w:rPr>
          <w:rFonts w:ascii="Times New Roman" w:hAnsi="Times New Roman"/>
          <w:sz w:val="28"/>
          <w:szCs w:val="28"/>
        </w:rPr>
        <w:t>санаторием</w:t>
      </w:r>
      <w:r w:rsidRPr="00F31496">
        <w:rPr>
          <w:rFonts w:ascii="Times New Roman" w:hAnsi="Times New Roman"/>
          <w:sz w:val="28"/>
          <w:szCs w:val="28"/>
        </w:rPr>
        <w:t xml:space="preserve"> </w:t>
      </w:r>
      <w:r>
        <w:rPr>
          <w:rFonts w:ascii="Times New Roman" w:hAnsi="Times New Roman"/>
          <w:sz w:val="28"/>
          <w:szCs w:val="28"/>
        </w:rPr>
        <w:t>имени Бурденко</w:t>
      </w:r>
      <w:r w:rsidRPr="00F31496">
        <w:rPr>
          <w:rFonts w:ascii="Times New Roman" w:hAnsi="Times New Roman"/>
          <w:sz w:val="28"/>
          <w:szCs w:val="28"/>
        </w:rPr>
        <w:t xml:space="preserve"> на 30%, а по отношению к </w:t>
      </w:r>
      <w:r>
        <w:rPr>
          <w:rFonts w:ascii="Times New Roman" w:hAnsi="Times New Roman"/>
          <w:sz w:val="28"/>
          <w:szCs w:val="28"/>
        </w:rPr>
        <w:t>комплексу «Танжер</w:t>
      </w:r>
      <w:r w:rsidRPr="00F31496">
        <w:rPr>
          <w:rFonts w:ascii="Times New Roman" w:hAnsi="Times New Roman"/>
          <w:sz w:val="28"/>
          <w:szCs w:val="28"/>
        </w:rPr>
        <w:t>» на 22</w:t>
      </w:r>
      <w:r>
        <w:rPr>
          <w:rFonts w:ascii="Times New Roman" w:hAnsi="Times New Roman"/>
          <w:sz w:val="28"/>
          <w:szCs w:val="28"/>
        </w:rPr>
        <w:t>,</w:t>
      </w:r>
      <w:r w:rsidRPr="00F31496">
        <w:rPr>
          <w:rFonts w:ascii="Times New Roman" w:hAnsi="Times New Roman"/>
          <w:sz w:val="28"/>
          <w:szCs w:val="28"/>
        </w:rPr>
        <w:t>5%.</w:t>
      </w:r>
    </w:p>
    <w:p w:rsidR="0054732D" w:rsidRPr="00F31496" w:rsidRDefault="0054732D" w:rsidP="0054732D">
      <w:pPr>
        <w:spacing w:after="0" w:line="360" w:lineRule="auto"/>
        <w:ind w:firstLine="720"/>
        <w:jc w:val="both"/>
        <w:rPr>
          <w:rFonts w:ascii="Times New Roman" w:hAnsi="Times New Roman"/>
          <w:sz w:val="28"/>
          <w:szCs w:val="28"/>
        </w:rPr>
      </w:pPr>
      <w:r w:rsidRPr="00F31496">
        <w:rPr>
          <w:rFonts w:ascii="Times New Roman" w:hAnsi="Times New Roman"/>
          <w:sz w:val="28"/>
          <w:szCs w:val="28"/>
        </w:rPr>
        <w:t xml:space="preserve">Руководству </w:t>
      </w:r>
      <w:r>
        <w:rPr>
          <w:rFonts w:ascii="Times New Roman" w:hAnsi="Times New Roman"/>
          <w:sz w:val="28"/>
          <w:szCs w:val="28"/>
        </w:rPr>
        <w:t>санаторию</w:t>
      </w:r>
      <w:r w:rsidRPr="00F31496">
        <w:rPr>
          <w:rFonts w:ascii="Times New Roman" w:hAnsi="Times New Roman"/>
          <w:sz w:val="28"/>
          <w:szCs w:val="28"/>
        </w:rPr>
        <w:t xml:space="preserve"> необходимо разработать мероприятия, направленные на повышение эффективности системы мотивации труда на предприятии, повысить уровень фондоотдачи основных фондов, а также внедрить систему контроля за расходованием материальных ресурсов, расширять круг услуг, при реализации которых станет возможным увеличить прибыль.</w:t>
      </w:r>
    </w:p>
    <w:p w:rsidR="0054732D" w:rsidRDefault="0054732D" w:rsidP="006D15FC">
      <w:pPr>
        <w:spacing w:after="0" w:line="360" w:lineRule="auto"/>
        <w:ind w:firstLine="709"/>
        <w:jc w:val="both"/>
        <w:rPr>
          <w:rFonts w:ascii="Times New Roman" w:hAnsi="Times New Roman" w:cs="Times New Roman"/>
          <w:sz w:val="28"/>
          <w:szCs w:val="28"/>
        </w:rPr>
      </w:pPr>
    </w:p>
    <w:p w:rsidR="005E6699" w:rsidRDefault="005E6699">
      <w:pPr>
        <w:rPr>
          <w:rFonts w:ascii="Times New Roman" w:eastAsia="Times New Roman" w:hAnsi="Times New Roman" w:cs="Times New Roman"/>
          <w:bCs/>
          <w:sz w:val="28"/>
          <w:szCs w:val="28"/>
        </w:rPr>
      </w:pPr>
      <w:bookmarkStart w:id="28" w:name="_Toc463365925"/>
      <w:r>
        <w:rPr>
          <w:rFonts w:ascii="Times New Roman" w:hAnsi="Times New Roman"/>
          <w:b/>
        </w:rPr>
        <w:br w:type="page"/>
      </w:r>
    </w:p>
    <w:p w:rsidR="005E6699" w:rsidRDefault="005E6699" w:rsidP="005E6699">
      <w:pPr>
        <w:pStyle w:val="1"/>
        <w:spacing w:before="0" w:line="360" w:lineRule="auto"/>
        <w:ind w:firstLine="709"/>
        <w:jc w:val="center"/>
        <w:rPr>
          <w:rFonts w:ascii="Times New Roman" w:hAnsi="Times New Roman"/>
          <w:b w:val="0"/>
          <w:color w:val="auto"/>
        </w:rPr>
      </w:pPr>
      <w:bookmarkStart w:id="29" w:name="_Toc463479283"/>
      <w:r>
        <w:rPr>
          <w:rFonts w:ascii="Times New Roman" w:hAnsi="Times New Roman"/>
          <w:b w:val="0"/>
          <w:color w:val="auto"/>
        </w:rPr>
        <w:lastRenderedPageBreak/>
        <w:t>3.2 Анализ возможности применения стратегии</w:t>
      </w:r>
      <w:bookmarkEnd w:id="28"/>
      <w:r>
        <w:rPr>
          <w:rFonts w:ascii="Times New Roman" w:hAnsi="Times New Roman"/>
          <w:b w:val="0"/>
          <w:color w:val="auto"/>
        </w:rPr>
        <w:t xml:space="preserve"> развития санатория «Сакрополь»</w:t>
      </w:r>
      <w:bookmarkEnd w:id="29"/>
    </w:p>
    <w:p w:rsidR="005E6699" w:rsidRDefault="005E6699" w:rsidP="006D15FC">
      <w:pPr>
        <w:spacing w:after="0" w:line="360" w:lineRule="auto"/>
        <w:ind w:firstLine="709"/>
        <w:jc w:val="both"/>
        <w:rPr>
          <w:rFonts w:ascii="Times New Roman" w:hAnsi="Times New Roman" w:cs="Times New Roman"/>
          <w:sz w:val="28"/>
          <w:szCs w:val="28"/>
        </w:rPr>
      </w:pPr>
    </w:p>
    <w:p w:rsidR="005E6699" w:rsidRPr="009C3B24" w:rsidRDefault="005E6699" w:rsidP="005E6699">
      <w:pPr>
        <w:spacing w:after="0" w:line="360" w:lineRule="auto"/>
        <w:ind w:firstLine="709"/>
        <w:jc w:val="both"/>
        <w:rPr>
          <w:rFonts w:ascii="Times New Roman" w:hAnsi="Times New Roman"/>
          <w:sz w:val="28"/>
          <w:szCs w:val="28"/>
        </w:rPr>
      </w:pPr>
      <w:r w:rsidRPr="009C3B24">
        <w:rPr>
          <w:rFonts w:ascii="Times New Roman" w:hAnsi="Times New Roman"/>
          <w:sz w:val="28"/>
          <w:szCs w:val="28"/>
        </w:rPr>
        <w:t>Для оценки эффективности ассортимента используем матрицу БКГ.</w:t>
      </w:r>
    </w:p>
    <w:p w:rsidR="005E6699" w:rsidRPr="009C3B24" w:rsidRDefault="005E6699" w:rsidP="005E6699">
      <w:pPr>
        <w:spacing w:after="0" w:line="360" w:lineRule="auto"/>
        <w:ind w:firstLine="709"/>
        <w:jc w:val="both"/>
        <w:rPr>
          <w:rFonts w:ascii="Times New Roman" w:hAnsi="Times New Roman"/>
          <w:sz w:val="28"/>
        </w:rPr>
      </w:pPr>
      <w:r w:rsidRPr="009C3B24">
        <w:rPr>
          <w:rFonts w:ascii="Times New Roman" w:hAnsi="Times New Roman"/>
          <w:sz w:val="28"/>
        </w:rPr>
        <w:t xml:space="preserve">Таблица </w:t>
      </w:r>
      <w:r>
        <w:rPr>
          <w:rFonts w:ascii="Times New Roman" w:hAnsi="Times New Roman"/>
          <w:sz w:val="28"/>
        </w:rPr>
        <w:t>3</w:t>
      </w:r>
      <w:r w:rsidRPr="009C3B24">
        <w:rPr>
          <w:rFonts w:ascii="Times New Roman" w:hAnsi="Times New Roman"/>
          <w:sz w:val="28"/>
        </w:rPr>
        <w:t>.</w:t>
      </w:r>
      <w:r>
        <w:rPr>
          <w:rFonts w:ascii="Times New Roman" w:hAnsi="Times New Roman"/>
          <w:sz w:val="28"/>
        </w:rPr>
        <w:t>3.</w:t>
      </w:r>
      <w:r w:rsidRPr="009C3B24">
        <w:rPr>
          <w:rFonts w:ascii="Times New Roman" w:hAnsi="Times New Roman"/>
          <w:sz w:val="28"/>
        </w:rPr>
        <w:t xml:space="preserve"> - Расчетные данные для построения матрицы Бостон Консалтинг Групп</w:t>
      </w:r>
    </w:p>
    <w:tbl>
      <w:tblPr>
        <w:tblW w:w="0" w:type="auto"/>
        <w:jc w:val="center"/>
        <w:tblInd w:w="-650" w:type="dxa"/>
        <w:tblLook w:val="01E0"/>
      </w:tblPr>
      <w:tblGrid>
        <w:gridCol w:w="3053"/>
        <w:gridCol w:w="1844"/>
        <w:gridCol w:w="1382"/>
        <w:gridCol w:w="1544"/>
        <w:gridCol w:w="1782"/>
      </w:tblGrid>
      <w:tr w:rsidR="005E6699" w:rsidRPr="009C3B24" w:rsidTr="005E6699">
        <w:trPr>
          <w:jc w:val="center"/>
        </w:trPr>
        <w:tc>
          <w:tcPr>
            <w:tcW w:w="3053" w:type="dxa"/>
            <w:tcBorders>
              <w:top w:val="single" w:sz="4" w:space="0" w:color="auto"/>
              <w:left w:val="single" w:sz="4" w:space="0" w:color="auto"/>
              <w:bottom w:val="single" w:sz="4" w:space="0" w:color="auto"/>
              <w:right w:val="single" w:sz="4" w:space="0" w:color="auto"/>
            </w:tcBorders>
          </w:tcPr>
          <w:p w:rsidR="005E6699" w:rsidRPr="009C3B24" w:rsidRDefault="005E6699" w:rsidP="005E6699">
            <w:pPr>
              <w:jc w:val="both"/>
              <w:rPr>
                <w:rFonts w:ascii="Times New Roman" w:hAnsi="Times New Roman"/>
              </w:rPr>
            </w:pPr>
          </w:p>
        </w:tc>
        <w:tc>
          <w:tcPr>
            <w:tcW w:w="1337" w:type="dxa"/>
            <w:tcBorders>
              <w:top w:val="single" w:sz="4" w:space="0" w:color="auto"/>
              <w:left w:val="single" w:sz="4" w:space="0" w:color="auto"/>
              <w:bottom w:val="single" w:sz="4" w:space="0" w:color="auto"/>
              <w:right w:val="single" w:sz="4" w:space="0" w:color="auto"/>
            </w:tcBorders>
          </w:tcPr>
          <w:p w:rsidR="005E6699" w:rsidRPr="009C3B24" w:rsidRDefault="005E6699" w:rsidP="005E6699">
            <w:pPr>
              <w:jc w:val="both"/>
              <w:rPr>
                <w:rFonts w:ascii="Times New Roman" w:hAnsi="Times New Roman"/>
              </w:rPr>
            </w:pPr>
            <w:r>
              <w:rPr>
                <w:rFonts w:ascii="Times New Roman" w:hAnsi="Times New Roman"/>
              </w:rPr>
              <w:t>Проживание и оздоровительные программы</w:t>
            </w:r>
          </w:p>
        </w:tc>
        <w:tc>
          <w:tcPr>
            <w:tcW w:w="1329" w:type="dxa"/>
            <w:tcBorders>
              <w:top w:val="single" w:sz="4" w:space="0" w:color="auto"/>
              <w:left w:val="single" w:sz="4" w:space="0" w:color="auto"/>
              <w:bottom w:val="single" w:sz="4" w:space="0" w:color="auto"/>
              <w:right w:val="single" w:sz="4" w:space="0" w:color="auto"/>
            </w:tcBorders>
          </w:tcPr>
          <w:p w:rsidR="005E6699" w:rsidRPr="009C3B24" w:rsidRDefault="005E6699" w:rsidP="005E6699">
            <w:pPr>
              <w:jc w:val="both"/>
              <w:rPr>
                <w:rFonts w:ascii="Times New Roman" w:hAnsi="Times New Roman"/>
              </w:rPr>
            </w:pPr>
            <w:r>
              <w:rPr>
                <w:rFonts w:ascii="Times New Roman" w:hAnsi="Times New Roman"/>
              </w:rPr>
              <w:t>Спортивные программы</w:t>
            </w:r>
          </w:p>
        </w:tc>
        <w:tc>
          <w:tcPr>
            <w:tcW w:w="1544" w:type="dxa"/>
            <w:tcBorders>
              <w:top w:val="single" w:sz="4" w:space="0" w:color="auto"/>
              <w:left w:val="single" w:sz="4" w:space="0" w:color="auto"/>
              <w:bottom w:val="single" w:sz="4" w:space="0" w:color="auto"/>
              <w:right w:val="single" w:sz="4" w:space="0" w:color="auto"/>
            </w:tcBorders>
          </w:tcPr>
          <w:p w:rsidR="005E6699" w:rsidRPr="009C3B24" w:rsidRDefault="005E6699" w:rsidP="005E6699">
            <w:pPr>
              <w:jc w:val="both"/>
              <w:rPr>
                <w:rFonts w:ascii="Times New Roman" w:hAnsi="Times New Roman"/>
              </w:rPr>
            </w:pPr>
            <w:r>
              <w:rPr>
                <w:rFonts w:ascii="Times New Roman" w:hAnsi="Times New Roman"/>
              </w:rPr>
              <w:t>Экскурсии и развлечения</w:t>
            </w:r>
          </w:p>
        </w:tc>
        <w:tc>
          <w:tcPr>
            <w:tcW w:w="1782" w:type="dxa"/>
            <w:tcBorders>
              <w:top w:val="single" w:sz="4" w:space="0" w:color="auto"/>
              <w:left w:val="single" w:sz="4" w:space="0" w:color="auto"/>
              <w:bottom w:val="single" w:sz="4" w:space="0" w:color="auto"/>
              <w:right w:val="single" w:sz="4" w:space="0" w:color="auto"/>
            </w:tcBorders>
          </w:tcPr>
          <w:p w:rsidR="005E6699" w:rsidRPr="009C3B24" w:rsidRDefault="005E6699" w:rsidP="005E6699">
            <w:pPr>
              <w:jc w:val="both"/>
              <w:rPr>
                <w:rFonts w:ascii="Times New Roman" w:hAnsi="Times New Roman"/>
              </w:rPr>
            </w:pPr>
            <w:r>
              <w:rPr>
                <w:rFonts w:ascii="Times New Roman" w:hAnsi="Times New Roman"/>
              </w:rPr>
              <w:t>Услуги питания</w:t>
            </w:r>
          </w:p>
        </w:tc>
      </w:tr>
      <w:tr w:rsidR="005E6699" w:rsidRPr="009C3B24" w:rsidTr="005E6699">
        <w:trPr>
          <w:jc w:val="center"/>
        </w:trPr>
        <w:tc>
          <w:tcPr>
            <w:tcW w:w="3053" w:type="dxa"/>
            <w:tcBorders>
              <w:top w:val="single" w:sz="4" w:space="0" w:color="auto"/>
              <w:left w:val="single" w:sz="4" w:space="0" w:color="auto"/>
              <w:bottom w:val="single" w:sz="4" w:space="0" w:color="auto"/>
              <w:right w:val="single" w:sz="4" w:space="0" w:color="auto"/>
            </w:tcBorders>
          </w:tcPr>
          <w:p w:rsidR="005E6699" w:rsidRPr="009C3B24" w:rsidRDefault="005E6699" w:rsidP="005E6699">
            <w:pPr>
              <w:jc w:val="both"/>
              <w:rPr>
                <w:rFonts w:ascii="Times New Roman" w:hAnsi="Times New Roman"/>
              </w:rPr>
            </w:pPr>
            <w:r w:rsidRPr="009C3B24">
              <w:rPr>
                <w:rFonts w:ascii="Times New Roman" w:hAnsi="Times New Roman"/>
              </w:rPr>
              <w:t>Темпы роста рынка, %</w:t>
            </w:r>
          </w:p>
        </w:tc>
        <w:tc>
          <w:tcPr>
            <w:tcW w:w="1337" w:type="dxa"/>
            <w:tcBorders>
              <w:top w:val="single" w:sz="4" w:space="0" w:color="auto"/>
              <w:left w:val="single" w:sz="4" w:space="0" w:color="auto"/>
              <w:bottom w:val="single" w:sz="4" w:space="0" w:color="auto"/>
              <w:right w:val="single" w:sz="4" w:space="0" w:color="auto"/>
            </w:tcBorders>
          </w:tcPr>
          <w:p w:rsidR="005E6699" w:rsidRPr="009C3B24" w:rsidRDefault="005E6699" w:rsidP="005E6699">
            <w:pPr>
              <w:jc w:val="both"/>
              <w:rPr>
                <w:rFonts w:ascii="Times New Roman" w:hAnsi="Times New Roman"/>
              </w:rPr>
            </w:pPr>
            <w:r w:rsidRPr="009C3B24">
              <w:rPr>
                <w:rFonts w:ascii="Times New Roman" w:hAnsi="Times New Roman"/>
              </w:rPr>
              <w:t>9</w:t>
            </w:r>
            <w:r>
              <w:rPr>
                <w:rFonts w:ascii="Times New Roman" w:hAnsi="Times New Roman"/>
              </w:rPr>
              <w:t>,</w:t>
            </w:r>
            <w:r w:rsidRPr="009C3B24">
              <w:rPr>
                <w:rFonts w:ascii="Times New Roman" w:hAnsi="Times New Roman"/>
              </w:rPr>
              <w:t>3</w:t>
            </w:r>
          </w:p>
        </w:tc>
        <w:tc>
          <w:tcPr>
            <w:tcW w:w="1329" w:type="dxa"/>
            <w:tcBorders>
              <w:top w:val="single" w:sz="4" w:space="0" w:color="auto"/>
              <w:left w:val="single" w:sz="4" w:space="0" w:color="auto"/>
              <w:bottom w:val="single" w:sz="4" w:space="0" w:color="auto"/>
              <w:right w:val="single" w:sz="4" w:space="0" w:color="auto"/>
            </w:tcBorders>
          </w:tcPr>
          <w:p w:rsidR="005E6699" w:rsidRPr="009C3B24" w:rsidRDefault="005E6699" w:rsidP="005E6699">
            <w:pPr>
              <w:jc w:val="both"/>
              <w:rPr>
                <w:rFonts w:ascii="Times New Roman" w:hAnsi="Times New Roman"/>
              </w:rPr>
            </w:pPr>
            <w:r w:rsidRPr="009C3B24">
              <w:rPr>
                <w:rFonts w:ascii="Times New Roman" w:hAnsi="Times New Roman"/>
              </w:rPr>
              <w:t>13</w:t>
            </w:r>
            <w:r>
              <w:rPr>
                <w:rFonts w:ascii="Times New Roman" w:hAnsi="Times New Roman"/>
              </w:rPr>
              <w:t>,</w:t>
            </w:r>
            <w:r w:rsidRPr="009C3B24">
              <w:rPr>
                <w:rFonts w:ascii="Times New Roman" w:hAnsi="Times New Roman"/>
              </w:rPr>
              <w:t>3</w:t>
            </w:r>
          </w:p>
        </w:tc>
        <w:tc>
          <w:tcPr>
            <w:tcW w:w="1544" w:type="dxa"/>
            <w:tcBorders>
              <w:top w:val="single" w:sz="4" w:space="0" w:color="auto"/>
              <w:left w:val="single" w:sz="4" w:space="0" w:color="auto"/>
              <w:bottom w:val="single" w:sz="4" w:space="0" w:color="auto"/>
              <w:right w:val="single" w:sz="4" w:space="0" w:color="auto"/>
            </w:tcBorders>
          </w:tcPr>
          <w:p w:rsidR="005E6699" w:rsidRPr="009C3B24" w:rsidRDefault="005E6699" w:rsidP="005E6699">
            <w:pPr>
              <w:jc w:val="both"/>
              <w:rPr>
                <w:rFonts w:ascii="Times New Roman" w:hAnsi="Times New Roman"/>
              </w:rPr>
            </w:pPr>
            <w:r w:rsidRPr="009C3B24">
              <w:rPr>
                <w:rFonts w:ascii="Times New Roman" w:hAnsi="Times New Roman"/>
              </w:rPr>
              <w:t>(1</w:t>
            </w:r>
            <w:r>
              <w:rPr>
                <w:rFonts w:ascii="Times New Roman" w:hAnsi="Times New Roman"/>
              </w:rPr>
              <w:t>,</w:t>
            </w:r>
            <w:r w:rsidRPr="009C3B24">
              <w:rPr>
                <w:rFonts w:ascii="Times New Roman" w:hAnsi="Times New Roman"/>
              </w:rPr>
              <w:t>1)</w:t>
            </w:r>
          </w:p>
        </w:tc>
        <w:tc>
          <w:tcPr>
            <w:tcW w:w="1782" w:type="dxa"/>
            <w:tcBorders>
              <w:top w:val="single" w:sz="4" w:space="0" w:color="auto"/>
              <w:left w:val="single" w:sz="4" w:space="0" w:color="auto"/>
              <w:bottom w:val="single" w:sz="4" w:space="0" w:color="auto"/>
              <w:right w:val="single" w:sz="4" w:space="0" w:color="auto"/>
            </w:tcBorders>
          </w:tcPr>
          <w:p w:rsidR="005E6699" w:rsidRPr="009C3B24" w:rsidRDefault="005E6699" w:rsidP="005E6699">
            <w:pPr>
              <w:jc w:val="both"/>
              <w:rPr>
                <w:rFonts w:ascii="Times New Roman" w:hAnsi="Times New Roman"/>
              </w:rPr>
            </w:pPr>
            <w:r w:rsidRPr="009C3B24">
              <w:rPr>
                <w:rFonts w:ascii="Times New Roman" w:hAnsi="Times New Roman"/>
              </w:rPr>
              <w:t>12</w:t>
            </w:r>
            <w:r>
              <w:rPr>
                <w:rFonts w:ascii="Times New Roman" w:hAnsi="Times New Roman"/>
              </w:rPr>
              <w:t>,</w:t>
            </w:r>
            <w:r w:rsidRPr="009C3B24">
              <w:rPr>
                <w:rFonts w:ascii="Times New Roman" w:hAnsi="Times New Roman"/>
              </w:rPr>
              <w:t>8</w:t>
            </w:r>
          </w:p>
        </w:tc>
      </w:tr>
      <w:tr w:rsidR="005E6699" w:rsidRPr="009C3B24" w:rsidTr="005E6699">
        <w:trPr>
          <w:jc w:val="center"/>
        </w:trPr>
        <w:tc>
          <w:tcPr>
            <w:tcW w:w="3053" w:type="dxa"/>
            <w:tcBorders>
              <w:top w:val="single" w:sz="4" w:space="0" w:color="auto"/>
              <w:left w:val="single" w:sz="4" w:space="0" w:color="auto"/>
              <w:bottom w:val="single" w:sz="4" w:space="0" w:color="auto"/>
              <w:right w:val="single" w:sz="4" w:space="0" w:color="auto"/>
            </w:tcBorders>
          </w:tcPr>
          <w:p w:rsidR="005E6699" w:rsidRPr="009C3B24" w:rsidRDefault="005E6699" w:rsidP="005E6699">
            <w:pPr>
              <w:jc w:val="both"/>
              <w:rPr>
                <w:rFonts w:ascii="Times New Roman" w:hAnsi="Times New Roman"/>
              </w:rPr>
            </w:pPr>
            <w:r w:rsidRPr="009C3B24">
              <w:rPr>
                <w:rFonts w:ascii="Times New Roman" w:hAnsi="Times New Roman"/>
              </w:rPr>
              <w:t>Относительная доля рынка</w:t>
            </w:r>
          </w:p>
        </w:tc>
        <w:tc>
          <w:tcPr>
            <w:tcW w:w="1337" w:type="dxa"/>
            <w:tcBorders>
              <w:top w:val="single" w:sz="4" w:space="0" w:color="auto"/>
              <w:left w:val="single" w:sz="4" w:space="0" w:color="auto"/>
              <w:bottom w:val="single" w:sz="4" w:space="0" w:color="auto"/>
              <w:right w:val="single" w:sz="4" w:space="0" w:color="auto"/>
            </w:tcBorders>
          </w:tcPr>
          <w:p w:rsidR="005E6699" w:rsidRPr="009C3B24" w:rsidRDefault="005E6699" w:rsidP="005E6699">
            <w:pPr>
              <w:jc w:val="both"/>
              <w:rPr>
                <w:rFonts w:ascii="Times New Roman" w:hAnsi="Times New Roman"/>
              </w:rPr>
            </w:pPr>
            <w:r w:rsidRPr="009C3B24">
              <w:rPr>
                <w:rFonts w:ascii="Times New Roman" w:hAnsi="Times New Roman"/>
              </w:rPr>
              <w:t>20</w:t>
            </w:r>
            <w:r>
              <w:rPr>
                <w:rFonts w:ascii="Times New Roman" w:hAnsi="Times New Roman"/>
              </w:rPr>
              <w:t>,</w:t>
            </w:r>
            <w:r w:rsidRPr="009C3B24">
              <w:rPr>
                <w:rFonts w:ascii="Times New Roman" w:hAnsi="Times New Roman"/>
              </w:rPr>
              <w:t>14</w:t>
            </w:r>
          </w:p>
        </w:tc>
        <w:tc>
          <w:tcPr>
            <w:tcW w:w="1329" w:type="dxa"/>
            <w:tcBorders>
              <w:top w:val="single" w:sz="4" w:space="0" w:color="auto"/>
              <w:left w:val="single" w:sz="4" w:space="0" w:color="auto"/>
              <w:bottom w:val="single" w:sz="4" w:space="0" w:color="auto"/>
              <w:right w:val="single" w:sz="4" w:space="0" w:color="auto"/>
            </w:tcBorders>
          </w:tcPr>
          <w:p w:rsidR="005E6699" w:rsidRPr="009C3B24" w:rsidRDefault="005E6699" w:rsidP="005E6699">
            <w:pPr>
              <w:jc w:val="both"/>
              <w:rPr>
                <w:rFonts w:ascii="Times New Roman" w:hAnsi="Times New Roman"/>
              </w:rPr>
            </w:pPr>
            <w:r w:rsidRPr="009C3B24">
              <w:rPr>
                <w:rFonts w:ascii="Times New Roman" w:hAnsi="Times New Roman"/>
              </w:rPr>
              <w:t>25</w:t>
            </w:r>
            <w:r>
              <w:rPr>
                <w:rFonts w:ascii="Times New Roman" w:hAnsi="Times New Roman"/>
              </w:rPr>
              <w:t>,</w:t>
            </w:r>
            <w:r w:rsidRPr="009C3B24">
              <w:rPr>
                <w:rFonts w:ascii="Times New Roman" w:hAnsi="Times New Roman"/>
              </w:rPr>
              <w:t>5</w:t>
            </w:r>
          </w:p>
        </w:tc>
        <w:tc>
          <w:tcPr>
            <w:tcW w:w="1544" w:type="dxa"/>
            <w:tcBorders>
              <w:top w:val="single" w:sz="4" w:space="0" w:color="auto"/>
              <w:left w:val="single" w:sz="4" w:space="0" w:color="auto"/>
              <w:bottom w:val="single" w:sz="4" w:space="0" w:color="auto"/>
              <w:right w:val="single" w:sz="4" w:space="0" w:color="auto"/>
            </w:tcBorders>
          </w:tcPr>
          <w:p w:rsidR="005E6699" w:rsidRPr="009C3B24" w:rsidRDefault="005E6699" w:rsidP="005E6699">
            <w:pPr>
              <w:jc w:val="both"/>
              <w:rPr>
                <w:rFonts w:ascii="Times New Roman" w:hAnsi="Times New Roman"/>
              </w:rPr>
            </w:pPr>
            <w:r w:rsidRPr="009C3B24">
              <w:rPr>
                <w:rFonts w:ascii="Times New Roman" w:hAnsi="Times New Roman"/>
              </w:rPr>
              <w:t>16</w:t>
            </w:r>
            <w:r>
              <w:rPr>
                <w:rFonts w:ascii="Times New Roman" w:hAnsi="Times New Roman"/>
              </w:rPr>
              <w:t>,</w:t>
            </w:r>
            <w:r w:rsidRPr="009C3B24">
              <w:rPr>
                <w:rFonts w:ascii="Times New Roman" w:hAnsi="Times New Roman"/>
              </w:rPr>
              <w:t>34</w:t>
            </w:r>
          </w:p>
        </w:tc>
        <w:tc>
          <w:tcPr>
            <w:tcW w:w="1782" w:type="dxa"/>
            <w:tcBorders>
              <w:top w:val="single" w:sz="4" w:space="0" w:color="auto"/>
              <w:left w:val="single" w:sz="4" w:space="0" w:color="auto"/>
              <w:bottom w:val="single" w:sz="4" w:space="0" w:color="auto"/>
              <w:right w:val="single" w:sz="4" w:space="0" w:color="auto"/>
            </w:tcBorders>
          </w:tcPr>
          <w:p w:rsidR="005E6699" w:rsidRPr="009C3B24" w:rsidRDefault="005E6699" w:rsidP="005E6699">
            <w:pPr>
              <w:jc w:val="both"/>
              <w:rPr>
                <w:rFonts w:ascii="Times New Roman" w:hAnsi="Times New Roman"/>
              </w:rPr>
            </w:pPr>
            <w:r w:rsidRPr="009C3B24">
              <w:rPr>
                <w:rFonts w:ascii="Times New Roman" w:hAnsi="Times New Roman"/>
              </w:rPr>
              <w:t>38</w:t>
            </w:r>
            <w:r>
              <w:rPr>
                <w:rFonts w:ascii="Times New Roman" w:hAnsi="Times New Roman"/>
              </w:rPr>
              <w:t>,</w:t>
            </w:r>
            <w:r w:rsidRPr="009C3B24">
              <w:rPr>
                <w:rFonts w:ascii="Times New Roman" w:hAnsi="Times New Roman"/>
              </w:rPr>
              <w:t>02</w:t>
            </w:r>
          </w:p>
        </w:tc>
      </w:tr>
      <w:tr w:rsidR="005E6699" w:rsidRPr="009C3B24" w:rsidTr="005E6699">
        <w:trPr>
          <w:jc w:val="center"/>
        </w:trPr>
        <w:tc>
          <w:tcPr>
            <w:tcW w:w="3053" w:type="dxa"/>
            <w:tcBorders>
              <w:top w:val="single" w:sz="4" w:space="0" w:color="auto"/>
              <w:left w:val="single" w:sz="4" w:space="0" w:color="auto"/>
              <w:bottom w:val="single" w:sz="4" w:space="0" w:color="auto"/>
              <w:right w:val="single" w:sz="4" w:space="0" w:color="auto"/>
            </w:tcBorders>
          </w:tcPr>
          <w:p w:rsidR="005E6699" w:rsidRPr="009C3B24" w:rsidRDefault="005E6699" w:rsidP="005E6699">
            <w:pPr>
              <w:jc w:val="both"/>
              <w:rPr>
                <w:rFonts w:ascii="Times New Roman" w:hAnsi="Times New Roman"/>
              </w:rPr>
            </w:pPr>
            <w:r w:rsidRPr="009C3B24">
              <w:rPr>
                <w:rFonts w:ascii="Times New Roman" w:hAnsi="Times New Roman"/>
              </w:rPr>
              <w:t>Доля прибыли, %</w:t>
            </w:r>
          </w:p>
        </w:tc>
        <w:tc>
          <w:tcPr>
            <w:tcW w:w="1337" w:type="dxa"/>
            <w:tcBorders>
              <w:top w:val="single" w:sz="4" w:space="0" w:color="auto"/>
              <w:left w:val="single" w:sz="4" w:space="0" w:color="auto"/>
              <w:bottom w:val="single" w:sz="4" w:space="0" w:color="auto"/>
              <w:right w:val="single" w:sz="4" w:space="0" w:color="auto"/>
            </w:tcBorders>
          </w:tcPr>
          <w:p w:rsidR="005E6699" w:rsidRPr="009C3B24" w:rsidRDefault="005E6699" w:rsidP="005E6699">
            <w:pPr>
              <w:jc w:val="both"/>
              <w:rPr>
                <w:rFonts w:ascii="Times New Roman" w:hAnsi="Times New Roman"/>
              </w:rPr>
            </w:pPr>
            <w:r w:rsidRPr="009C3B24">
              <w:rPr>
                <w:rFonts w:ascii="Times New Roman" w:hAnsi="Times New Roman"/>
              </w:rPr>
              <w:t>25</w:t>
            </w:r>
            <w:r>
              <w:rPr>
                <w:rFonts w:ascii="Times New Roman" w:hAnsi="Times New Roman"/>
              </w:rPr>
              <w:t>,</w:t>
            </w:r>
            <w:r w:rsidRPr="009C3B24">
              <w:rPr>
                <w:rFonts w:ascii="Times New Roman" w:hAnsi="Times New Roman"/>
              </w:rPr>
              <w:t>6</w:t>
            </w:r>
          </w:p>
        </w:tc>
        <w:tc>
          <w:tcPr>
            <w:tcW w:w="1329" w:type="dxa"/>
            <w:tcBorders>
              <w:top w:val="single" w:sz="4" w:space="0" w:color="auto"/>
              <w:left w:val="single" w:sz="4" w:space="0" w:color="auto"/>
              <w:bottom w:val="single" w:sz="4" w:space="0" w:color="auto"/>
              <w:right w:val="single" w:sz="4" w:space="0" w:color="auto"/>
            </w:tcBorders>
          </w:tcPr>
          <w:p w:rsidR="005E6699" w:rsidRPr="009C3B24" w:rsidRDefault="005E6699" w:rsidP="005E6699">
            <w:pPr>
              <w:jc w:val="both"/>
              <w:rPr>
                <w:rFonts w:ascii="Times New Roman" w:hAnsi="Times New Roman"/>
              </w:rPr>
            </w:pPr>
            <w:r w:rsidRPr="009C3B24">
              <w:rPr>
                <w:rFonts w:ascii="Times New Roman" w:hAnsi="Times New Roman"/>
              </w:rPr>
              <w:t>25</w:t>
            </w:r>
            <w:r>
              <w:rPr>
                <w:rFonts w:ascii="Times New Roman" w:hAnsi="Times New Roman"/>
              </w:rPr>
              <w:t>,</w:t>
            </w:r>
            <w:r w:rsidRPr="009C3B24">
              <w:rPr>
                <w:rFonts w:ascii="Times New Roman" w:hAnsi="Times New Roman"/>
              </w:rPr>
              <w:t>4</w:t>
            </w:r>
          </w:p>
        </w:tc>
        <w:tc>
          <w:tcPr>
            <w:tcW w:w="1544" w:type="dxa"/>
            <w:tcBorders>
              <w:top w:val="single" w:sz="4" w:space="0" w:color="auto"/>
              <w:left w:val="single" w:sz="4" w:space="0" w:color="auto"/>
              <w:bottom w:val="single" w:sz="4" w:space="0" w:color="auto"/>
              <w:right w:val="single" w:sz="4" w:space="0" w:color="auto"/>
            </w:tcBorders>
          </w:tcPr>
          <w:p w:rsidR="005E6699" w:rsidRPr="009C3B24" w:rsidRDefault="005E6699" w:rsidP="005E6699">
            <w:pPr>
              <w:jc w:val="both"/>
              <w:rPr>
                <w:rFonts w:ascii="Times New Roman" w:hAnsi="Times New Roman"/>
              </w:rPr>
            </w:pPr>
            <w:r w:rsidRPr="009C3B24">
              <w:rPr>
                <w:rFonts w:ascii="Times New Roman" w:hAnsi="Times New Roman"/>
              </w:rPr>
              <w:t>24</w:t>
            </w:r>
            <w:r>
              <w:rPr>
                <w:rFonts w:ascii="Times New Roman" w:hAnsi="Times New Roman"/>
              </w:rPr>
              <w:t>,</w:t>
            </w:r>
            <w:r w:rsidRPr="009C3B24">
              <w:rPr>
                <w:rFonts w:ascii="Times New Roman" w:hAnsi="Times New Roman"/>
              </w:rPr>
              <w:t>2</w:t>
            </w:r>
          </w:p>
        </w:tc>
        <w:tc>
          <w:tcPr>
            <w:tcW w:w="1782" w:type="dxa"/>
            <w:tcBorders>
              <w:top w:val="single" w:sz="4" w:space="0" w:color="auto"/>
              <w:left w:val="single" w:sz="4" w:space="0" w:color="auto"/>
              <w:bottom w:val="single" w:sz="4" w:space="0" w:color="auto"/>
              <w:right w:val="single" w:sz="4" w:space="0" w:color="auto"/>
            </w:tcBorders>
          </w:tcPr>
          <w:p w:rsidR="005E6699" w:rsidRPr="009C3B24" w:rsidRDefault="005E6699" w:rsidP="005E6699">
            <w:pPr>
              <w:jc w:val="both"/>
              <w:rPr>
                <w:rFonts w:ascii="Times New Roman" w:hAnsi="Times New Roman"/>
              </w:rPr>
            </w:pPr>
            <w:r w:rsidRPr="009C3B24">
              <w:rPr>
                <w:rFonts w:ascii="Times New Roman" w:hAnsi="Times New Roman"/>
              </w:rPr>
              <w:t>24</w:t>
            </w:r>
            <w:r>
              <w:rPr>
                <w:rFonts w:ascii="Times New Roman" w:hAnsi="Times New Roman"/>
              </w:rPr>
              <w:t>,</w:t>
            </w:r>
            <w:r w:rsidRPr="009C3B24">
              <w:rPr>
                <w:rFonts w:ascii="Times New Roman" w:hAnsi="Times New Roman"/>
              </w:rPr>
              <w:t>8</w:t>
            </w:r>
          </w:p>
        </w:tc>
      </w:tr>
    </w:tbl>
    <w:p w:rsidR="005E6699" w:rsidRDefault="005E6699" w:rsidP="005E6699">
      <w:pPr>
        <w:spacing w:line="360" w:lineRule="auto"/>
        <w:ind w:firstLine="902"/>
        <w:jc w:val="both"/>
        <w:rPr>
          <w:sz w:val="28"/>
        </w:rPr>
      </w:pPr>
    </w:p>
    <w:p w:rsidR="005E6699" w:rsidRDefault="00B720C3" w:rsidP="005E6699">
      <w:pPr>
        <w:spacing w:line="360" w:lineRule="auto"/>
        <w:jc w:val="both"/>
        <w:rPr>
          <w:sz w:val="28"/>
        </w:rPr>
      </w:pPr>
      <w:r>
        <w:rPr>
          <w:sz w:val="28"/>
        </w:rPr>
      </w:r>
      <w:r>
        <w:rPr>
          <w:sz w:val="28"/>
        </w:rPr>
        <w:pict>
          <v:group id="_x0000_s1028" editas="canvas" style="width:468.05pt;height:324pt;mso-position-horizontal-relative:char;mso-position-vertical-relative:line" coordorigin="2279,1819" coordsize="7064,4860">
            <o:lock v:ext="edit" aspectratio="t"/>
            <v:shape id="_x0000_s1029" type="#_x0000_t75" style="position:absolute;left:2279;top:1819;width:7064;height:4860" o:preferrelative="f" stroked="t">
              <v:fill o:detectmouseclick="t"/>
              <v:stroke dashstyle="1 1"/>
              <v:path o:extrusionok="t" o:connecttype="none"/>
              <o:lock v:ext="edit" text="t"/>
            </v:shape>
            <v:line id="_x0000_s1030" style="position:absolute" from="2687,5869" to="9343,5869">
              <v:stroke dashstyle="1 1" endcap="round"/>
            </v:line>
            <v:line id="_x0000_s1031" style="position:absolute;flip:y" from="2687,1954" to="2687,5869">
              <v:stroke dashstyle="1 1" endcap="round"/>
            </v:line>
            <v:line id="_x0000_s1032" style="position:absolute" from="2687,3979" to="9343,3979"/>
            <v:line id="_x0000_s1033" style="position:absolute;flip:y" from="5811,1819" to="5811,6139"/>
            <v:rect id="_x0000_s1034" style="position:absolute;left:3366;top:1954;width:1087;height:540">
              <v:textbox style="mso-next-textbox:#_x0000_s1034">
                <w:txbxContent>
                  <w:p w:rsidR="007F24EB" w:rsidRPr="00947F4E" w:rsidRDefault="007F24EB" w:rsidP="005E6699">
                    <w:pPr>
                      <w:rPr>
                        <w:sz w:val="20"/>
                        <w:szCs w:val="20"/>
                        <w:lang w:val="uk-UA"/>
                      </w:rPr>
                    </w:pPr>
                    <w:r>
                      <w:rPr>
                        <w:sz w:val="20"/>
                        <w:szCs w:val="20"/>
                        <w:lang w:val="uk-UA"/>
                      </w:rPr>
                      <w:t>Трудные дети</w:t>
                    </w:r>
                  </w:p>
                </w:txbxContent>
              </v:textbox>
            </v:rect>
            <v:rect id="_x0000_s1035" style="position:absolute;left:6897;top:1954;width:1087;height:270">
              <v:textbox style="mso-next-textbox:#_x0000_s1035">
                <w:txbxContent>
                  <w:p w:rsidR="007F24EB" w:rsidRPr="00947F4E" w:rsidRDefault="007F24EB" w:rsidP="005E6699">
                    <w:pPr>
                      <w:rPr>
                        <w:sz w:val="20"/>
                        <w:szCs w:val="20"/>
                        <w:lang w:val="uk-UA"/>
                      </w:rPr>
                    </w:pPr>
                    <w:r>
                      <w:rPr>
                        <w:sz w:val="20"/>
                        <w:szCs w:val="20"/>
                      </w:rPr>
                      <w:t>Звезды</w:t>
                    </w:r>
                  </w:p>
                </w:txbxContent>
              </v:textbox>
            </v:rect>
            <v:rect id="_x0000_s1036" style="position:absolute;left:3366;top:4114;width:1358;height:405">
              <v:textbox style="mso-next-textbox:#_x0000_s1036">
                <w:txbxContent>
                  <w:p w:rsidR="007F24EB" w:rsidRPr="00947F4E" w:rsidRDefault="007F24EB" w:rsidP="005E6699">
                    <w:pPr>
                      <w:rPr>
                        <w:sz w:val="20"/>
                        <w:szCs w:val="20"/>
                        <w:lang w:val="uk-UA"/>
                      </w:rPr>
                    </w:pPr>
                    <w:r>
                      <w:rPr>
                        <w:sz w:val="20"/>
                        <w:szCs w:val="20"/>
                        <w:lang w:val="uk-UA"/>
                      </w:rPr>
                      <w:t>Хромые собаки</w:t>
                    </w:r>
                  </w:p>
                </w:txbxContent>
              </v:textbox>
            </v:rect>
            <v:rect id="_x0000_s1037" style="position:absolute;left:6626;top:4114;width:1630;height:270">
              <v:textbox style="mso-next-textbox:#_x0000_s1037">
                <w:txbxContent>
                  <w:p w:rsidR="007F24EB" w:rsidRPr="00947F4E" w:rsidRDefault="007F24EB" w:rsidP="005E6699">
                    <w:pPr>
                      <w:rPr>
                        <w:sz w:val="20"/>
                        <w:szCs w:val="20"/>
                        <w:lang w:val="uk-UA"/>
                      </w:rPr>
                    </w:pPr>
                    <w:r>
                      <w:rPr>
                        <w:sz w:val="20"/>
                        <w:szCs w:val="20"/>
                        <w:lang w:val="uk-UA"/>
                      </w:rPr>
                      <w:t>Дойные коровы</w:t>
                    </w:r>
                  </w:p>
                </w:txbxContent>
              </v:textbox>
            </v:rect>
            <v:rect id="_x0000_s1038" style="position:absolute;left:2279;top:1954;width:543;height:270">
              <v:textbox style="mso-next-textbox:#_x0000_s1038">
                <w:txbxContent>
                  <w:p w:rsidR="007F24EB" w:rsidRPr="00564D57" w:rsidRDefault="007F24EB" w:rsidP="005E6699">
                    <w:pPr>
                      <w:jc w:val="center"/>
                      <w:rPr>
                        <w:sz w:val="18"/>
                        <w:szCs w:val="18"/>
                      </w:rPr>
                    </w:pPr>
                    <w:r>
                      <w:rPr>
                        <w:sz w:val="18"/>
                        <w:szCs w:val="18"/>
                      </w:rPr>
                      <w:t>рост</w:t>
                    </w:r>
                  </w:p>
                </w:txbxContent>
              </v:textbox>
            </v:rect>
            <v:rect id="_x0000_s1039" style="position:absolute;left:8799;top:5734;width:543;height:405">
              <v:textbox style="mso-next-textbox:#_x0000_s1039">
                <w:txbxContent>
                  <w:p w:rsidR="007F24EB" w:rsidRPr="00564D57" w:rsidRDefault="007F24EB" w:rsidP="005E6699">
                    <w:pPr>
                      <w:jc w:val="center"/>
                      <w:rPr>
                        <w:sz w:val="18"/>
                        <w:szCs w:val="18"/>
                      </w:rPr>
                    </w:pPr>
                    <w:r>
                      <w:rPr>
                        <w:sz w:val="18"/>
                        <w:szCs w:val="18"/>
                      </w:rPr>
                      <w:t>доля</w:t>
                    </w:r>
                  </w:p>
                </w:txbxContent>
              </v:textbox>
            </v:rect>
            <v:oval id="_x0000_s1040" style="position:absolute;left:2279;top:3709;width:407;height:405">
              <v:textbox style="mso-next-textbox:#_x0000_s1040">
                <w:txbxContent>
                  <w:p w:rsidR="007F24EB" w:rsidRDefault="007F24EB" w:rsidP="005E6699">
                    <w:pPr>
                      <w:jc w:val="center"/>
                    </w:pPr>
                    <w:r>
                      <w:t>7</w:t>
                    </w:r>
                  </w:p>
                </w:txbxContent>
              </v:textbox>
            </v:oval>
            <v:oval id="_x0000_s1041" style="position:absolute;left:5403;top:5869;width:679;height:405">
              <v:textbox style="mso-next-textbox:#_x0000_s1041">
                <w:txbxContent>
                  <w:p w:rsidR="007F24EB" w:rsidRDefault="007F24EB" w:rsidP="005E6699">
                    <w:pPr>
                      <w:jc w:val="center"/>
                    </w:pPr>
                    <w:r>
                      <w:t>20</w:t>
                    </w:r>
                  </w:p>
                </w:txbxContent>
              </v:textbox>
            </v:oval>
            <v:oval id="_x0000_s1042" style="position:absolute;left:5267;top:3034;width:815;height:675">
              <v:textbox style="mso-next-textbox:#_x0000_s1042">
                <w:txbxContent>
                  <w:p w:rsidR="007F24EB" w:rsidRDefault="007F24EB" w:rsidP="005E6699">
                    <w:pPr>
                      <w:jc w:val="center"/>
                    </w:pPr>
                    <w:r>
                      <w:t>1</w:t>
                    </w:r>
                  </w:p>
                </w:txbxContent>
              </v:textbox>
            </v:oval>
            <v:oval id="_x0000_s1043" style="position:absolute;left:6082;top:2494;width:679;height:540">
              <v:textbox style="mso-next-textbox:#_x0000_s1043">
                <w:txbxContent>
                  <w:p w:rsidR="007F24EB" w:rsidRDefault="007F24EB" w:rsidP="005E6699">
                    <w:pPr>
                      <w:jc w:val="center"/>
                    </w:pPr>
                    <w:r>
                      <w:t>2</w:t>
                    </w:r>
                  </w:p>
                </w:txbxContent>
              </v:textbox>
            </v:oval>
            <v:oval id="_x0000_s1044" style="position:absolute;left:4724;top:5464;width:543;height:405">
              <v:textbox style="mso-next-textbox:#_x0000_s1044">
                <w:txbxContent>
                  <w:p w:rsidR="007F24EB" w:rsidRDefault="007F24EB" w:rsidP="005E6699">
                    <w:pPr>
                      <w:jc w:val="center"/>
                    </w:pPr>
                    <w:r>
                      <w:t>3</w:t>
                    </w:r>
                  </w:p>
                </w:txbxContent>
              </v:textbox>
            </v:oval>
            <v:line id="_x0000_s1045" style="position:absolute;flip:x" from="4045,5734" to="4724,5869">
              <v:stroke endarrow="block"/>
            </v:line>
            <v:oval id="_x0000_s1046" style="position:absolute;left:8663;top:2089;width:543;height:540">
              <v:textbox style="mso-next-textbox:#_x0000_s1046">
                <w:txbxContent>
                  <w:p w:rsidR="007F24EB" w:rsidRDefault="007F24EB" w:rsidP="005E6699">
                    <w:pPr>
                      <w:jc w:val="center"/>
                    </w:pPr>
                    <w:r>
                      <w:t>4</w:t>
                    </w:r>
                  </w:p>
                </w:txbxContent>
              </v:textbox>
            </v:oval>
            <w10:wrap type="none"/>
            <w10:anchorlock/>
          </v:group>
        </w:pict>
      </w:r>
    </w:p>
    <w:p w:rsidR="005E6699" w:rsidRPr="0053107D" w:rsidRDefault="005E6699" w:rsidP="005E6699">
      <w:pPr>
        <w:spacing w:after="0" w:line="360" w:lineRule="auto"/>
        <w:ind w:firstLine="720"/>
        <w:jc w:val="both"/>
        <w:rPr>
          <w:rFonts w:ascii="Times New Roman" w:hAnsi="Times New Roman"/>
          <w:sz w:val="28"/>
        </w:rPr>
      </w:pPr>
      <w:r w:rsidRPr="0053107D">
        <w:rPr>
          <w:rFonts w:ascii="Times New Roman" w:hAnsi="Times New Roman"/>
          <w:sz w:val="28"/>
        </w:rPr>
        <w:t xml:space="preserve">Рисунок </w:t>
      </w:r>
      <w:r>
        <w:rPr>
          <w:rFonts w:ascii="Times New Roman" w:hAnsi="Times New Roman"/>
          <w:sz w:val="28"/>
        </w:rPr>
        <w:t>3</w:t>
      </w:r>
      <w:r w:rsidRPr="0053107D">
        <w:rPr>
          <w:rFonts w:ascii="Times New Roman" w:hAnsi="Times New Roman"/>
          <w:sz w:val="28"/>
        </w:rPr>
        <w:t>.</w:t>
      </w:r>
      <w:r>
        <w:rPr>
          <w:rFonts w:ascii="Times New Roman" w:hAnsi="Times New Roman"/>
          <w:sz w:val="28"/>
        </w:rPr>
        <w:t>1.</w:t>
      </w:r>
      <w:r w:rsidRPr="0053107D">
        <w:rPr>
          <w:rFonts w:ascii="Times New Roman" w:hAnsi="Times New Roman"/>
          <w:sz w:val="28"/>
        </w:rPr>
        <w:t xml:space="preserve"> – Матрица Бостон Консалтинг Групп</w:t>
      </w:r>
    </w:p>
    <w:p w:rsidR="005E6699" w:rsidRPr="0053107D" w:rsidRDefault="005E6699" w:rsidP="005E6699">
      <w:pPr>
        <w:spacing w:after="0" w:line="360" w:lineRule="auto"/>
        <w:ind w:firstLine="720"/>
        <w:jc w:val="both"/>
        <w:rPr>
          <w:rFonts w:ascii="Times New Roman" w:hAnsi="Times New Roman"/>
          <w:sz w:val="28"/>
        </w:rPr>
      </w:pPr>
      <w:r w:rsidRPr="0053107D">
        <w:rPr>
          <w:rFonts w:ascii="Times New Roman" w:hAnsi="Times New Roman"/>
          <w:sz w:val="28"/>
        </w:rPr>
        <w:t xml:space="preserve">1 – </w:t>
      </w:r>
      <w:r>
        <w:rPr>
          <w:rFonts w:ascii="Times New Roman" w:hAnsi="Times New Roman"/>
          <w:sz w:val="28"/>
        </w:rPr>
        <w:t>проживание и оздоровительные процедуры</w:t>
      </w:r>
    </w:p>
    <w:p w:rsidR="005E6699" w:rsidRPr="0053107D" w:rsidRDefault="005E6699" w:rsidP="005E6699">
      <w:pPr>
        <w:spacing w:after="0" w:line="360" w:lineRule="auto"/>
        <w:ind w:firstLine="720"/>
        <w:jc w:val="both"/>
        <w:rPr>
          <w:rFonts w:ascii="Times New Roman" w:hAnsi="Times New Roman"/>
          <w:sz w:val="28"/>
        </w:rPr>
      </w:pPr>
      <w:r w:rsidRPr="0053107D">
        <w:rPr>
          <w:rFonts w:ascii="Times New Roman" w:hAnsi="Times New Roman"/>
          <w:sz w:val="28"/>
        </w:rPr>
        <w:t xml:space="preserve">2 – </w:t>
      </w:r>
      <w:r>
        <w:rPr>
          <w:rFonts w:ascii="Times New Roman" w:hAnsi="Times New Roman"/>
          <w:sz w:val="28"/>
        </w:rPr>
        <w:t>спортивные программы</w:t>
      </w:r>
    </w:p>
    <w:p w:rsidR="005E6699" w:rsidRPr="0053107D" w:rsidRDefault="005E6699" w:rsidP="005E6699">
      <w:pPr>
        <w:spacing w:after="0" w:line="360" w:lineRule="auto"/>
        <w:ind w:firstLine="720"/>
        <w:jc w:val="both"/>
        <w:rPr>
          <w:rFonts w:ascii="Times New Roman" w:hAnsi="Times New Roman"/>
          <w:sz w:val="28"/>
        </w:rPr>
      </w:pPr>
      <w:r>
        <w:rPr>
          <w:rFonts w:ascii="Times New Roman" w:hAnsi="Times New Roman"/>
          <w:sz w:val="28"/>
        </w:rPr>
        <w:lastRenderedPageBreak/>
        <w:t>3 – экскурсии и развлечения</w:t>
      </w:r>
    </w:p>
    <w:p w:rsidR="005E6699" w:rsidRPr="0053107D" w:rsidRDefault="005E6699" w:rsidP="005E6699">
      <w:pPr>
        <w:spacing w:after="0" w:line="360" w:lineRule="auto"/>
        <w:ind w:firstLine="720"/>
        <w:jc w:val="both"/>
        <w:rPr>
          <w:rFonts w:ascii="Times New Roman" w:hAnsi="Times New Roman"/>
          <w:sz w:val="28"/>
        </w:rPr>
      </w:pPr>
      <w:r>
        <w:rPr>
          <w:rFonts w:ascii="Times New Roman" w:hAnsi="Times New Roman"/>
          <w:sz w:val="28"/>
        </w:rPr>
        <w:t>4 – услуги питания</w:t>
      </w:r>
    </w:p>
    <w:p w:rsidR="005E6699" w:rsidRPr="0053107D" w:rsidRDefault="005E6699" w:rsidP="005E6699">
      <w:pPr>
        <w:spacing w:after="0" w:line="360" w:lineRule="auto"/>
        <w:ind w:firstLine="720"/>
        <w:jc w:val="both"/>
        <w:rPr>
          <w:rFonts w:ascii="Times New Roman" w:hAnsi="Times New Roman"/>
          <w:sz w:val="28"/>
        </w:rPr>
      </w:pPr>
    </w:p>
    <w:p w:rsidR="005E6699" w:rsidRPr="0053107D" w:rsidRDefault="005E6699" w:rsidP="005E6699">
      <w:pPr>
        <w:spacing w:after="0" w:line="360" w:lineRule="auto"/>
        <w:ind w:firstLine="720"/>
        <w:jc w:val="both"/>
        <w:rPr>
          <w:rFonts w:ascii="Times New Roman" w:hAnsi="Times New Roman"/>
          <w:sz w:val="28"/>
        </w:rPr>
      </w:pPr>
      <w:r w:rsidRPr="0053107D">
        <w:rPr>
          <w:rFonts w:ascii="Times New Roman" w:hAnsi="Times New Roman"/>
          <w:sz w:val="28"/>
        </w:rPr>
        <w:t>При построении матрицы БКГ используем следующую методику:</w:t>
      </w:r>
    </w:p>
    <w:p w:rsidR="005E6699" w:rsidRPr="0053107D" w:rsidRDefault="005E6699" w:rsidP="005E6699">
      <w:pPr>
        <w:spacing w:after="0" w:line="360" w:lineRule="auto"/>
        <w:ind w:firstLine="720"/>
        <w:jc w:val="both"/>
        <w:rPr>
          <w:rFonts w:ascii="Times New Roman" w:hAnsi="Times New Roman"/>
          <w:sz w:val="28"/>
        </w:rPr>
      </w:pPr>
      <w:r w:rsidRPr="0053107D">
        <w:rPr>
          <w:rFonts w:ascii="Times New Roman" w:hAnsi="Times New Roman"/>
          <w:sz w:val="28"/>
        </w:rPr>
        <w:t>долю рынка определим как среднее от максимального значения параметра (1.43 : 2 ≈ 0.75 балла)</w:t>
      </w:r>
    </w:p>
    <w:p w:rsidR="005E6699" w:rsidRPr="0053107D" w:rsidRDefault="005E6699" w:rsidP="005E6699">
      <w:pPr>
        <w:spacing w:after="0" w:line="360" w:lineRule="auto"/>
        <w:ind w:firstLine="720"/>
        <w:jc w:val="both"/>
        <w:rPr>
          <w:rFonts w:ascii="Times New Roman" w:hAnsi="Times New Roman"/>
          <w:sz w:val="28"/>
        </w:rPr>
      </w:pPr>
      <w:r w:rsidRPr="0053107D">
        <w:rPr>
          <w:rFonts w:ascii="Times New Roman" w:hAnsi="Times New Roman"/>
          <w:sz w:val="28"/>
        </w:rPr>
        <w:t>темп роста рынка вычислим как среднее от максимального значения критерия (15.7 : 2 ≈ 8 баллов).</w:t>
      </w:r>
    </w:p>
    <w:p w:rsidR="005E6699" w:rsidRPr="0053107D" w:rsidRDefault="005E6699" w:rsidP="005E6699">
      <w:pPr>
        <w:spacing w:after="0" w:line="360" w:lineRule="auto"/>
        <w:ind w:firstLine="720"/>
        <w:jc w:val="both"/>
        <w:rPr>
          <w:rFonts w:ascii="Times New Roman" w:hAnsi="Times New Roman"/>
          <w:sz w:val="28"/>
        </w:rPr>
      </w:pPr>
      <w:r w:rsidRPr="0053107D">
        <w:rPr>
          <w:rFonts w:ascii="Times New Roman" w:hAnsi="Times New Roman"/>
          <w:sz w:val="28"/>
        </w:rPr>
        <w:t xml:space="preserve">Затем соотносим значения по каждому виду </w:t>
      </w:r>
      <w:r>
        <w:rPr>
          <w:rFonts w:ascii="Times New Roman" w:hAnsi="Times New Roman"/>
          <w:sz w:val="28"/>
        </w:rPr>
        <w:t>молочной продукции</w:t>
      </w:r>
      <w:r w:rsidRPr="0053107D">
        <w:rPr>
          <w:rFonts w:ascii="Times New Roman" w:hAnsi="Times New Roman"/>
          <w:sz w:val="28"/>
        </w:rPr>
        <w:t xml:space="preserve"> и согласно координат размещаем по секторам виды услуг.</w:t>
      </w:r>
    </w:p>
    <w:p w:rsidR="005E6699" w:rsidRPr="0053107D" w:rsidRDefault="005E6699" w:rsidP="005E6699">
      <w:pPr>
        <w:spacing w:after="0" w:line="360" w:lineRule="auto"/>
        <w:ind w:firstLine="720"/>
        <w:jc w:val="both"/>
        <w:rPr>
          <w:rFonts w:ascii="Times New Roman" w:hAnsi="Times New Roman"/>
          <w:sz w:val="28"/>
        </w:rPr>
      </w:pPr>
      <w:r w:rsidRPr="0053107D">
        <w:rPr>
          <w:rFonts w:ascii="Times New Roman" w:hAnsi="Times New Roman"/>
          <w:sz w:val="28"/>
        </w:rPr>
        <w:t>Значение матрицы БКГ состоит в том, что она позволяет оптимизировать ассортимент предлагаемой продукции и максимально эффективно распределить ресурсы предприятия.</w:t>
      </w:r>
    </w:p>
    <w:p w:rsidR="005E6699" w:rsidRPr="0053107D" w:rsidRDefault="005E6699" w:rsidP="005E6699">
      <w:pPr>
        <w:spacing w:after="0" w:line="360" w:lineRule="auto"/>
        <w:ind w:firstLine="720"/>
        <w:jc w:val="both"/>
        <w:rPr>
          <w:rFonts w:ascii="Times New Roman" w:hAnsi="Times New Roman"/>
          <w:sz w:val="28"/>
        </w:rPr>
      </w:pPr>
      <w:r w:rsidRPr="0053107D">
        <w:rPr>
          <w:rFonts w:ascii="Times New Roman" w:hAnsi="Times New Roman"/>
          <w:sz w:val="28"/>
        </w:rPr>
        <w:t xml:space="preserve">Как показывает матрица Бостон Консалтинг Групп (рисунок </w:t>
      </w:r>
      <w:r>
        <w:rPr>
          <w:rFonts w:ascii="Times New Roman" w:hAnsi="Times New Roman"/>
          <w:sz w:val="28"/>
        </w:rPr>
        <w:t>3.1</w:t>
      </w:r>
      <w:r w:rsidRPr="0053107D">
        <w:rPr>
          <w:rFonts w:ascii="Times New Roman" w:hAnsi="Times New Roman"/>
          <w:sz w:val="28"/>
        </w:rPr>
        <w:t>), большая часть ассортимента продукции относится к категории «Звезды»:</w:t>
      </w:r>
    </w:p>
    <w:p w:rsidR="005E6699" w:rsidRPr="0053107D" w:rsidRDefault="005E6699" w:rsidP="005E6699">
      <w:pPr>
        <w:spacing w:after="0" w:line="360" w:lineRule="auto"/>
        <w:ind w:firstLine="720"/>
        <w:jc w:val="both"/>
        <w:rPr>
          <w:rFonts w:ascii="Times New Roman" w:hAnsi="Times New Roman"/>
          <w:sz w:val="28"/>
        </w:rPr>
      </w:pPr>
      <w:r>
        <w:rPr>
          <w:rFonts w:ascii="Times New Roman" w:hAnsi="Times New Roman"/>
          <w:sz w:val="28"/>
        </w:rPr>
        <w:t>- спортивные программы и услуги питания</w:t>
      </w:r>
      <w:r w:rsidRPr="0053107D">
        <w:rPr>
          <w:rFonts w:ascii="Times New Roman" w:hAnsi="Times New Roman"/>
          <w:sz w:val="28"/>
        </w:rPr>
        <w:t xml:space="preserve"> (24</w:t>
      </w:r>
      <w:r>
        <w:rPr>
          <w:rFonts w:ascii="Times New Roman" w:hAnsi="Times New Roman"/>
          <w:sz w:val="28"/>
        </w:rPr>
        <w:t>,</w:t>
      </w:r>
      <w:r w:rsidRPr="0053107D">
        <w:rPr>
          <w:rFonts w:ascii="Times New Roman" w:hAnsi="Times New Roman"/>
          <w:sz w:val="28"/>
        </w:rPr>
        <w:t>6%)</w:t>
      </w:r>
      <w:r>
        <w:rPr>
          <w:rFonts w:ascii="Times New Roman" w:hAnsi="Times New Roman"/>
          <w:sz w:val="28"/>
        </w:rPr>
        <w:t>;</w:t>
      </w:r>
    </w:p>
    <w:p w:rsidR="005E6699" w:rsidRPr="0053107D" w:rsidRDefault="005E6699" w:rsidP="005E6699">
      <w:pPr>
        <w:spacing w:after="0" w:line="360" w:lineRule="auto"/>
        <w:ind w:firstLine="720"/>
        <w:jc w:val="both"/>
        <w:rPr>
          <w:rFonts w:ascii="Times New Roman" w:hAnsi="Times New Roman"/>
          <w:sz w:val="28"/>
        </w:rPr>
      </w:pPr>
      <w:r>
        <w:rPr>
          <w:rFonts w:ascii="Times New Roman" w:hAnsi="Times New Roman"/>
          <w:sz w:val="28"/>
        </w:rPr>
        <w:t>- проживание, рекреационный комплекс, экскурсии и развлечения</w:t>
      </w:r>
      <w:r w:rsidRPr="0053107D">
        <w:rPr>
          <w:rFonts w:ascii="Times New Roman" w:hAnsi="Times New Roman"/>
          <w:sz w:val="28"/>
        </w:rPr>
        <w:t xml:space="preserve"> (27</w:t>
      </w:r>
      <w:r>
        <w:rPr>
          <w:rFonts w:ascii="Times New Roman" w:hAnsi="Times New Roman"/>
          <w:sz w:val="28"/>
        </w:rPr>
        <w:t>,</w:t>
      </w:r>
      <w:r w:rsidRPr="0053107D">
        <w:rPr>
          <w:rFonts w:ascii="Times New Roman" w:hAnsi="Times New Roman"/>
          <w:sz w:val="28"/>
        </w:rPr>
        <w:t>5%)</w:t>
      </w:r>
      <w:r>
        <w:rPr>
          <w:rFonts w:ascii="Times New Roman" w:hAnsi="Times New Roman"/>
          <w:sz w:val="28"/>
        </w:rPr>
        <w:t>.</w:t>
      </w:r>
    </w:p>
    <w:p w:rsidR="005E6699" w:rsidRDefault="005E6699" w:rsidP="005E6699">
      <w:pPr>
        <w:spacing w:after="0" w:line="360" w:lineRule="auto"/>
        <w:ind w:firstLine="720"/>
        <w:jc w:val="both"/>
        <w:rPr>
          <w:rFonts w:ascii="Times New Roman" w:hAnsi="Times New Roman"/>
          <w:sz w:val="28"/>
        </w:rPr>
      </w:pPr>
      <w:r w:rsidRPr="0053107D">
        <w:rPr>
          <w:rFonts w:ascii="Times New Roman" w:hAnsi="Times New Roman"/>
          <w:sz w:val="28"/>
        </w:rPr>
        <w:t xml:space="preserve">Я считаю, что руководству компании необходимо уделить значительную часть средств на Интернет – рекламу, что позволит увеличить число клиентов и провести анализ эластичности спроса на </w:t>
      </w:r>
      <w:r>
        <w:rPr>
          <w:rFonts w:ascii="Times New Roman" w:hAnsi="Times New Roman"/>
          <w:sz w:val="28"/>
        </w:rPr>
        <w:t>услуги</w:t>
      </w:r>
      <w:r w:rsidRPr="0053107D">
        <w:rPr>
          <w:rFonts w:ascii="Times New Roman" w:hAnsi="Times New Roman"/>
          <w:sz w:val="28"/>
        </w:rPr>
        <w:t xml:space="preserve"> с целью формирования гибкой ценовой политики.</w:t>
      </w:r>
    </w:p>
    <w:p w:rsidR="005E6699" w:rsidRDefault="005E6699" w:rsidP="005E66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курсовой работе были рассмотрены четыре стратегических единицы бизнеса:</w:t>
      </w:r>
    </w:p>
    <w:p w:rsidR="005E6699" w:rsidRPr="0053107D" w:rsidRDefault="005E6699" w:rsidP="005E6699">
      <w:pPr>
        <w:spacing w:after="0" w:line="360" w:lineRule="auto"/>
        <w:ind w:firstLine="720"/>
        <w:jc w:val="both"/>
        <w:rPr>
          <w:rFonts w:ascii="Times New Roman" w:hAnsi="Times New Roman"/>
          <w:sz w:val="28"/>
        </w:rPr>
      </w:pPr>
      <w:r w:rsidRPr="0053107D">
        <w:rPr>
          <w:rFonts w:ascii="Times New Roman" w:hAnsi="Times New Roman"/>
          <w:sz w:val="28"/>
        </w:rPr>
        <w:t xml:space="preserve">– </w:t>
      </w:r>
      <w:r>
        <w:rPr>
          <w:rFonts w:ascii="Times New Roman" w:hAnsi="Times New Roman"/>
          <w:sz w:val="28"/>
        </w:rPr>
        <w:t>проживание и оздоровительные процедуры;</w:t>
      </w:r>
    </w:p>
    <w:p w:rsidR="005E6699" w:rsidRPr="0053107D" w:rsidRDefault="005E6699" w:rsidP="005E6699">
      <w:pPr>
        <w:spacing w:after="0" w:line="360" w:lineRule="auto"/>
        <w:ind w:firstLine="720"/>
        <w:jc w:val="both"/>
        <w:rPr>
          <w:rFonts w:ascii="Times New Roman" w:hAnsi="Times New Roman"/>
          <w:sz w:val="28"/>
        </w:rPr>
      </w:pPr>
      <w:r w:rsidRPr="0053107D">
        <w:rPr>
          <w:rFonts w:ascii="Times New Roman" w:hAnsi="Times New Roman"/>
          <w:sz w:val="28"/>
        </w:rPr>
        <w:t xml:space="preserve">– </w:t>
      </w:r>
      <w:r>
        <w:rPr>
          <w:rFonts w:ascii="Times New Roman" w:hAnsi="Times New Roman"/>
          <w:sz w:val="28"/>
        </w:rPr>
        <w:t>спортивные программы;</w:t>
      </w:r>
    </w:p>
    <w:p w:rsidR="005E6699" w:rsidRPr="0053107D" w:rsidRDefault="005E6699" w:rsidP="005E6699">
      <w:pPr>
        <w:spacing w:after="0" w:line="360" w:lineRule="auto"/>
        <w:ind w:firstLine="720"/>
        <w:jc w:val="both"/>
        <w:rPr>
          <w:rFonts w:ascii="Times New Roman" w:hAnsi="Times New Roman"/>
          <w:sz w:val="28"/>
        </w:rPr>
      </w:pPr>
      <w:r>
        <w:rPr>
          <w:rFonts w:ascii="Times New Roman" w:hAnsi="Times New Roman"/>
          <w:sz w:val="28"/>
        </w:rPr>
        <w:t>– экскурсии и развлечения;</w:t>
      </w:r>
    </w:p>
    <w:p w:rsidR="005E6699" w:rsidRPr="0053107D" w:rsidRDefault="005E6699" w:rsidP="005E6699">
      <w:pPr>
        <w:spacing w:after="0" w:line="360" w:lineRule="auto"/>
        <w:ind w:firstLine="720"/>
        <w:jc w:val="both"/>
        <w:rPr>
          <w:rFonts w:ascii="Times New Roman" w:hAnsi="Times New Roman"/>
          <w:sz w:val="28"/>
        </w:rPr>
      </w:pPr>
      <w:r>
        <w:rPr>
          <w:rFonts w:ascii="Times New Roman" w:hAnsi="Times New Roman"/>
          <w:sz w:val="28"/>
        </w:rPr>
        <w:t>– услуги питания.</w:t>
      </w:r>
    </w:p>
    <w:p w:rsidR="005E6699" w:rsidRDefault="005E6699" w:rsidP="005E66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Проживание и оздоровительные процедуры является услугой с высокой долей коммерческого риска и принадлежит классу «Трудные дети». Так как данный вид </w:t>
      </w:r>
      <w:r>
        <w:rPr>
          <w:rFonts w:ascii="Times New Roman" w:hAnsi="Times New Roman" w:cs="Times New Roman"/>
          <w:sz w:val="28"/>
          <w:szCs w:val="28"/>
        </w:rPr>
        <w:lastRenderedPageBreak/>
        <w:t>услуг постоянно востребован на рынке, необходимо его улучшить, рекомендуется сделать более яркую и информативную рекламу, создать Интернет - сайт.</w:t>
      </w:r>
    </w:p>
    <w:p w:rsidR="005E6699" w:rsidRDefault="00093A10" w:rsidP="005E66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Спортивные программы и услуги питания</w:t>
      </w:r>
      <w:r w:rsidR="005E6699">
        <w:rPr>
          <w:rFonts w:ascii="Times New Roman" w:hAnsi="Times New Roman" w:cs="Times New Roman"/>
          <w:sz w:val="28"/>
          <w:szCs w:val="28"/>
        </w:rPr>
        <w:t xml:space="preserve"> относятся к типу звезд, обеспечивают существенный объем прибыли, их потребление носит характер стремительного роста. Однако необходимо иметь в виду, что спрос со временем стабилизируется и необходимо разработать новые </w:t>
      </w:r>
      <w:r>
        <w:rPr>
          <w:rFonts w:ascii="Times New Roman" w:hAnsi="Times New Roman" w:cs="Times New Roman"/>
          <w:sz w:val="28"/>
          <w:szCs w:val="28"/>
        </w:rPr>
        <w:t>виды услуг</w:t>
      </w:r>
      <w:r w:rsidR="005E6699">
        <w:rPr>
          <w:rFonts w:ascii="Times New Roman" w:hAnsi="Times New Roman" w:cs="Times New Roman"/>
          <w:sz w:val="28"/>
          <w:szCs w:val="28"/>
        </w:rPr>
        <w:t xml:space="preserve">, </w:t>
      </w:r>
      <w:r>
        <w:rPr>
          <w:rFonts w:ascii="Times New Roman" w:hAnsi="Times New Roman" w:cs="Times New Roman"/>
          <w:sz w:val="28"/>
          <w:szCs w:val="28"/>
        </w:rPr>
        <w:t>внедрить новые основные и дополнительные услуги</w:t>
      </w:r>
      <w:r w:rsidR="005E6699">
        <w:rPr>
          <w:rFonts w:ascii="Times New Roman" w:hAnsi="Times New Roman" w:cs="Times New Roman"/>
          <w:sz w:val="28"/>
          <w:szCs w:val="28"/>
        </w:rPr>
        <w:t xml:space="preserve">. </w:t>
      </w:r>
    </w:p>
    <w:p w:rsidR="005E6699" w:rsidRDefault="00093A10" w:rsidP="005E66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Экскурсии и комплекс развлечений п</w:t>
      </w:r>
      <w:r w:rsidR="005E6699">
        <w:rPr>
          <w:rFonts w:ascii="Times New Roman" w:hAnsi="Times New Roman" w:cs="Times New Roman"/>
          <w:sz w:val="28"/>
          <w:szCs w:val="28"/>
        </w:rPr>
        <w:t>остепенно сокращает объем сбыта, переходя в категорию убыточных. Таким образом, р</w:t>
      </w:r>
      <w:r>
        <w:rPr>
          <w:rFonts w:ascii="Times New Roman" w:hAnsi="Times New Roman" w:cs="Times New Roman"/>
          <w:sz w:val="28"/>
          <w:szCs w:val="28"/>
        </w:rPr>
        <w:t>екомендуется убрать предоставление</w:t>
      </w:r>
      <w:r w:rsidR="005E6699">
        <w:rPr>
          <w:rFonts w:ascii="Times New Roman" w:hAnsi="Times New Roman" w:cs="Times New Roman"/>
          <w:sz w:val="28"/>
          <w:szCs w:val="28"/>
        </w:rPr>
        <w:t xml:space="preserve"> этих видов </w:t>
      </w:r>
      <w:r>
        <w:rPr>
          <w:rFonts w:ascii="Times New Roman" w:hAnsi="Times New Roman" w:cs="Times New Roman"/>
          <w:sz w:val="28"/>
          <w:szCs w:val="28"/>
        </w:rPr>
        <w:t>услуг</w:t>
      </w:r>
      <w:r w:rsidR="005E6699">
        <w:rPr>
          <w:rFonts w:ascii="Times New Roman" w:hAnsi="Times New Roman" w:cs="Times New Roman"/>
          <w:sz w:val="28"/>
          <w:szCs w:val="28"/>
        </w:rPr>
        <w:t>, а на сэкономлен</w:t>
      </w:r>
      <w:r>
        <w:rPr>
          <w:rFonts w:ascii="Times New Roman" w:hAnsi="Times New Roman" w:cs="Times New Roman"/>
          <w:sz w:val="28"/>
          <w:szCs w:val="28"/>
        </w:rPr>
        <w:t>ные средства развивать рекреационно – оздоровительный комплекс</w:t>
      </w:r>
      <w:r w:rsidR="005E6699">
        <w:rPr>
          <w:rFonts w:ascii="Times New Roman" w:hAnsi="Times New Roman" w:cs="Times New Roman"/>
          <w:sz w:val="28"/>
          <w:szCs w:val="28"/>
        </w:rPr>
        <w:t>.</w:t>
      </w:r>
    </w:p>
    <w:p w:rsidR="00093A10" w:rsidRDefault="00093A10" w:rsidP="005E6699">
      <w:pPr>
        <w:spacing w:after="0" w:line="360" w:lineRule="auto"/>
        <w:ind w:firstLine="709"/>
        <w:jc w:val="both"/>
        <w:rPr>
          <w:rFonts w:ascii="Times New Roman" w:hAnsi="Times New Roman" w:cs="Times New Roman"/>
          <w:sz w:val="28"/>
          <w:szCs w:val="28"/>
        </w:rPr>
      </w:pPr>
    </w:p>
    <w:p w:rsidR="00093A10" w:rsidRDefault="00093A10" w:rsidP="00093A10">
      <w:pPr>
        <w:pStyle w:val="1"/>
        <w:spacing w:before="0" w:line="360" w:lineRule="auto"/>
        <w:ind w:firstLine="709"/>
        <w:jc w:val="center"/>
        <w:rPr>
          <w:rFonts w:ascii="Times New Roman" w:hAnsi="Times New Roman"/>
          <w:b w:val="0"/>
          <w:color w:val="auto"/>
        </w:rPr>
      </w:pPr>
      <w:bookmarkStart w:id="30" w:name="_Toc463365926"/>
      <w:bookmarkStart w:id="31" w:name="_Toc463479284"/>
      <w:r>
        <w:rPr>
          <w:rFonts w:ascii="Times New Roman" w:hAnsi="Times New Roman"/>
          <w:b w:val="0"/>
          <w:color w:val="auto"/>
        </w:rPr>
        <w:t>3.3 Элементы экономической стратегии развития санатория «Сакрополь»</w:t>
      </w:r>
      <w:bookmarkEnd w:id="30"/>
      <w:bookmarkEnd w:id="31"/>
    </w:p>
    <w:p w:rsidR="00093A10" w:rsidRDefault="00093A10" w:rsidP="005E6699">
      <w:pPr>
        <w:spacing w:after="0" w:line="360" w:lineRule="auto"/>
        <w:ind w:firstLine="709"/>
        <w:jc w:val="both"/>
        <w:rPr>
          <w:rFonts w:ascii="Times New Roman" w:hAnsi="Times New Roman" w:cs="Times New Roman"/>
          <w:sz w:val="28"/>
          <w:szCs w:val="28"/>
        </w:rPr>
      </w:pPr>
    </w:p>
    <w:p w:rsidR="00F92BAE" w:rsidRDefault="00F92BAE" w:rsidP="005E66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показал анализ стратегических бизнес</w:t>
      </w:r>
      <w:r w:rsidR="0036775F">
        <w:rPr>
          <w:rFonts w:ascii="Times New Roman" w:hAnsi="Times New Roman" w:cs="Times New Roman"/>
          <w:sz w:val="28"/>
          <w:szCs w:val="28"/>
        </w:rPr>
        <w:t xml:space="preserve"> </w:t>
      </w:r>
      <w:r>
        <w:rPr>
          <w:rFonts w:ascii="Times New Roman" w:hAnsi="Times New Roman" w:cs="Times New Roman"/>
          <w:sz w:val="28"/>
          <w:szCs w:val="28"/>
        </w:rPr>
        <w:t>- единиц необходимо развивать проживание и оздоровительные процедуры, рассмотрим организационные аспекты данного направления экономической стратегии.</w:t>
      </w:r>
    </w:p>
    <w:p w:rsidR="00F92BAE" w:rsidRPr="00D11C00" w:rsidRDefault="00F92BAE" w:rsidP="00F92BAE">
      <w:pPr>
        <w:pStyle w:val="ad"/>
        <w:spacing w:after="0" w:line="360" w:lineRule="auto"/>
        <w:ind w:left="0" w:firstLine="709"/>
        <w:jc w:val="both"/>
        <w:rPr>
          <w:rFonts w:ascii="Times New Roman" w:hAnsi="Times New Roman"/>
          <w:sz w:val="28"/>
          <w:szCs w:val="28"/>
        </w:rPr>
      </w:pPr>
      <w:r w:rsidRPr="00D11C00">
        <w:rPr>
          <w:rFonts w:ascii="Times New Roman" w:hAnsi="Times New Roman"/>
          <w:sz w:val="28"/>
          <w:szCs w:val="28"/>
        </w:rPr>
        <w:t xml:space="preserve">Определим список мероприятий, которые необходимо организовать для того, чтобы проект осуществился. Данные представлены в таблице </w:t>
      </w:r>
      <w:r>
        <w:rPr>
          <w:rFonts w:ascii="Times New Roman" w:hAnsi="Times New Roman"/>
          <w:sz w:val="28"/>
          <w:szCs w:val="28"/>
        </w:rPr>
        <w:t>3</w:t>
      </w:r>
      <w:r w:rsidRPr="00D11C00">
        <w:rPr>
          <w:rFonts w:ascii="Times New Roman" w:hAnsi="Times New Roman"/>
          <w:sz w:val="28"/>
          <w:szCs w:val="28"/>
        </w:rPr>
        <w:t>.</w:t>
      </w:r>
      <w:r>
        <w:rPr>
          <w:rFonts w:ascii="Times New Roman" w:hAnsi="Times New Roman"/>
          <w:sz w:val="28"/>
          <w:szCs w:val="28"/>
        </w:rPr>
        <w:t>4</w:t>
      </w:r>
      <w:r w:rsidRPr="00D11C00">
        <w:rPr>
          <w:rFonts w:ascii="Times New Roman" w:hAnsi="Times New Roman"/>
          <w:sz w:val="28"/>
          <w:szCs w:val="28"/>
        </w:rPr>
        <w:t xml:space="preserve">. </w:t>
      </w:r>
    </w:p>
    <w:p w:rsidR="00F92BAE" w:rsidRDefault="00F92BAE" w:rsidP="00F92BAE">
      <w:pPr>
        <w:spacing w:after="0" w:line="360" w:lineRule="auto"/>
        <w:ind w:firstLine="709"/>
        <w:jc w:val="both"/>
        <w:rPr>
          <w:rFonts w:ascii="Times New Roman" w:hAnsi="Times New Roman"/>
          <w:sz w:val="28"/>
          <w:szCs w:val="28"/>
        </w:rPr>
      </w:pPr>
      <w:r>
        <w:rPr>
          <w:rFonts w:ascii="Times New Roman" w:hAnsi="Times New Roman"/>
          <w:sz w:val="28"/>
          <w:szCs w:val="28"/>
        </w:rPr>
        <w:t>Таблица 3.4. – Перечень мероприятий для реализации проекта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3744"/>
        <w:gridCol w:w="4686"/>
        <w:gridCol w:w="1551"/>
      </w:tblGrid>
      <w:tr w:rsidR="00F92BAE" w:rsidRPr="00F92BAE" w:rsidTr="00F92BAE">
        <w:tc>
          <w:tcPr>
            <w:tcW w:w="617" w:type="dxa"/>
            <w:vAlign w:val="center"/>
          </w:tcPr>
          <w:p w:rsidR="00F92BAE" w:rsidRPr="00F92BAE" w:rsidRDefault="00F92BAE" w:rsidP="0055588F">
            <w:pPr>
              <w:spacing w:after="0"/>
              <w:jc w:val="center"/>
              <w:rPr>
                <w:rFonts w:ascii="Times New Roman" w:eastAsia="Calibri" w:hAnsi="Times New Roman"/>
                <w:b/>
                <w:sz w:val="20"/>
                <w:szCs w:val="20"/>
              </w:rPr>
            </w:pPr>
            <w:r w:rsidRPr="00F92BAE">
              <w:rPr>
                <w:rFonts w:ascii="Times New Roman" w:eastAsia="Calibri" w:hAnsi="Times New Roman"/>
                <w:b/>
                <w:sz w:val="20"/>
                <w:szCs w:val="20"/>
              </w:rPr>
              <w:t>№</w:t>
            </w:r>
          </w:p>
        </w:tc>
        <w:tc>
          <w:tcPr>
            <w:tcW w:w="3744" w:type="dxa"/>
            <w:vAlign w:val="center"/>
          </w:tcPr>
          <w:p w:rsidR="00F92BAE" w:rsidRPr="00F92BAE" w:rsidRDefault="00F92BAE" w:rsidP="0055588F">
            <w:pPr>
              <w:spacing w:after="0"/>
              <w:jc w:val="center"/>
              <w:rPr>
                <w:rFonts w:ascii="Times New Roman" w:eastAsia="Calibri" w:hAnsi="Times New Roman"/>
                <w:b/>
                <w:sz w:val="20"/>
                <w:szCs w:val="20"/>
              </w:rPr>
            </w:pPr>
            <w:r w:rsidRPr="00F92BAE">
              <w:rPr>
                <w:rFonts w:ascii="Times New Roman" w:eastAsia="Calibri" w:hAnsi="Times New Roman"/>
                <w:b/>
                <w:sz w:val="20"/>
                <w:szCs w:val="20"/>
              </w:rPr>
              <w:t>Мероприятие</w:t>
            </w:r>
          </w:p>
        </w:tc>
        <w:tc>
          <w:tcPr>
            <w:tcW w:w="4686" w:type="dxa"/>
            <w:vAlign w:val="center"/>
          </w:tcPr>
          <w:p w:rsidR="00F92BAE" w:rsidRPr="00F92BAE" w:rsidRDefault="00F92BAE" w:rsidP="0055588F">
            <w:pPr>
              <w:spacing w:after="0"/>
              <w:jc w:val="center"/>
              <w:rPr>
                <w:rFonts w:ascii="Times New Roman" w:eastAsia="Calibri" w:hAnsi="Times New Roman"/>
                <w:b/>
                <w:sz w:val="20"/>
                <w:szCs w:val="20"/>
              </w:rPr>
            </w:pPr>
            <w:r w:rsidRPr="00F92BAE">
              <w:rPr>
                <w:rFonts w:ascii="Times New Roman" w:eastAsia="Calibri" w:hAnsi="Times New Roman"/>
                <w:b/>
                <w:sz w:val="20"/>
                <w:szCs w:val="20"/>
              </w:rPr>
              <w:t>Исполнитель</w:t>
            </w:r>
          </w:p>
        </w:tc>
        <w:tc>
          <w:tcPr>
            <w:tcW w:w="1551" w:type="dxa"/>
            <w:vAlign w:val="center"/>
          </w:tcPr>
          <w:p w:rsidR="00F92BAE" w:rsidRPr="00F92BAE" w:rsidRDefault="00F92BAE" w:rsidP="0055588F">
            <w:pPr>
              <w:spacing w:after="0"/>
              <w:jc w:val="center"/>
              <w:rPr>
                <w:rFonts w:ascii="Times New Roman" w:eastAsia="Calibri" w:hAnsi="Times New Roman"/>
                <w:b/>
                <w:sz w:val="20"/>
                <w:szCs w:val="20"/>
              </w:rPr>
            </w:pPr>
            <w:r w:rsidRPr="00F92BAE">
              <w:rPr>
                <w:rFonts w:ascii="Times New Roman" w:eastAsia="Calibri" w:hAnsi="Times New Roman"/>
                <w:b/>
                <w:sz w:val="20"/>
                <w:szCs w:val="20"/>
              </w:rPr>
              <w:t>Время (дн.)</w:t>
            </w:r>
          </w:p>
        </w:tc>
      </w:tr>
      <w:tr w:rsidR="00F92BAE" w:rsidRPr="00F92BAE" w:rsidTr="00F92BAE">
        <w:tc>
          <w:tcPr>
            <w:tcW w:w="617" w:type="dxa"/>
            <w:vAlign w:val="center"/>
          </w:tcPr>
          <w:p w:rsidR="00F92BAE" w:rsidRPr="00F92BAE" w:rsidRDefault="00F92BAE" w:rsidP="0055588F">
            <w:pPr>
              <w:spacing w:after="0"/>
              <w:jc w:val="center"/>
              <w:rPr>
                <w:rFonts w:ascii="Times New Roman" w:eastAsia="Calibri" w:hAnsi="Times New Roman"/>
                <w:b/>
                <w:sz w:val="20"/>
                <w:szCs w:val="20"/>
              </w:rPr>
            </w:pPr>
            <w:r w:rsidRPr="00F92BAE">
              <w:rPr>
                <w:rFonts w:ascii="Times New Roman" w:eastAsia="Calibri" w:hAnsi="Times New Roman"/>
                <w:b/>
                <w:sz w:val="20"/>
                <w:szCs w:val="20"/>
              </w:rPr>
              <w:t>1</w:t>
            </w:r>
          </w:p>
        </w:tc>
        <w:tc>
          <w:tcPr>
            <w:tcW w:w="3744" w:type="dxa"/>
          </w:tcPr>
          <w:p w:rsidR="00F92BAE" w:rsidRPr="00F92BAE" w:rsidRDefault="00F92BAE" w:rsidP="0055588F">
            <w:pPr>
              <w:spacing w:after="0"/>
              <w:rPr>
                <w:rFonts w:ascii="Times New Roman" w:eastAsia="Calibri" w:hAnsi="Times New Roman"/>
                <w:sz w:val="20"/>
                <w:szCs w:val="20"/>
              </w:rPr>
            </w:pPr>
            <w:r w:rsidRPr="00F92BAE">
              <w:rPr>
                <w:rFonts w:ascii="Times New Roman" w:eastAsia="Calibri" w:hAnsi="Times New Roman"/>
                <w:sz w:val="20"/>
                <w:szCs w:val="20"/>
              </w:rPr>
              <w:t>Визирование инновации</w:t>
            </w:r>
          </w:p>
        </w:tc>
        <w:tc>
          <w:tcPr>
            <w:tcW w:w="4686" w:type="dxa"/>
            <w:vAlign w:val="center"/>
          </w:tcPr>
          <w:p w:rsidR="00F92BAE" w:rsidRPr="00F92BAE" w:rsidRDefault="00F92BAE" w:rsidP="0055588F">
            <w:pPr>
              <w:spacing w:after="0"/>
              <w:rPr>
                <w:rFonts w:ascii="Times New Roman" w:eastAsia="Calibri" w:hAnsi="Times New Roman"/>
                <w:sz w:val="20"/>
                <w:szCs w:val="20"/>
              </w:rPr>
            </w:pPr>
            <w:r w:rsidRPr="00F92BAE">
              <w:rPr>
                <w:rFonts w:ascii="Times New Roman" w:eastAsia="Calibri" w:hAnsi="Times New Roman"/>
                <w:sz w:val="20"/>
                <w:szCs w:val="20"/>
              </w:rPr>
              <w:t>Генеральный директор</w:t>
            </w:r>
          </w:p>
        </w:tc>
        <w:tc>
          <w:tcPr>
            <w:tcW w:w="1551" w:type="dxa"/>
            <w:vAlign w:val="center"/>
          </w:tcPr>
          <w:p w:rsidR="00F92BAE" w:rsidRPr="00F92BAE" w:rsidRDefault="00F92BAE" w:rsidP="0055588F">
            <w:pPr>
              <w:spacing w:after="0"/>
              <w:jc w:val="center"/>
              <w:rPr>
                <w:rFonts w:ascii="Times New Roman" w:eastAsia="Calibri" w:hAnsi="Times New Roman"/>
                <w:sz w:val="20"/>
                <w:szCs w:val="20"/>
              </w:rPr>
            </w:pPr>
            <w:r w:rsidRPr="00F92BAE">
              <w:rPr>
                <w:rFonts w:ascii="Times New Roman" w:eastAsia="Calibri" w:hAnsi="Times New Roman"/>
                <w:sz w:val="20"/>
                <w:szCs w:val="20"/>
              </w:rPr>
              <w:t>1</w:t>
            </w:r>
          </w:p>
        </w:tc>
      </w:tr>
      <w:tr w:rsidR="00F92BAE" w:rsidRPr="00F92BAE" w:rsidTr="00F92BAE">
        <w:tc>
          <w:tcPr>
            <w:tcW w:w="617" w:type="dxa"/>
            <w:vAlign w:val="center"/>
          </w:tcPr>
          <w:p w:rsidR="00F92BAE" w:rsidRPr="00F92BAE" w:rsidRDefault="00F92BAE" w:rsidP="0055588F">
            <w:pPr>
              <w:spacing w:after="0"/>
              <w:jc w:val="center"/>
              <w:rPr>
                <w:rFonts w:ascii="Times New Roman" w:eastAsia="Calibri" w:hAnsi="Times New Roman"/>
                <w:b/>
                <w:sz w:val="20"/>
                <w:szCs w:val="20"/>
              </w:rPr>
            </w:pPr>
            <w:r w:rsidRPr="00F92BAE">
              <w:rPr>
                <w:rFonts w:ascii="Times New Roman" w:eastAsia="Calibri" w:hAnsi="Times New Roman"/>
                <w:b/>
                <w:sz w:val="20"/>
                <w:szCs w:val="20"/>
              </w:rPr>
              <w:t>2</w:t>
            </w:r>
          </w:p>
        </w:tc>
        <w:tc>
          <w:tcPr>
            <w:tcW w:w="3744" w:type="dxa"/>
          </w:tcPr>
          <w:p w:rsidR="00F92BAE" w:rsidRPr="00F92BAE" w:rsidRDefault="00F92BAE" w:rsidP="0055588F">
            <w:pPr>
              <w:spacing w:after="0"/>
              <w:rPr>
                <w:rFonts w:ascii="Times New Roman" w:eastAsia="Calibri" w:hAnsi="Times New Roman"/>
                <w:sz w:val="20"/>
                <w:szCs w:val="20"/>
              </w:rPr>
            </w:pPr>
            <w:r w:rsidRPr="00F92BAE">
              <w:rPr>
                <w:rFonts w:ascii="Times New Roman" w:eastAsia="Calibri" w:hAnsi="Times New Roman"/>
                <w:sz w:val="20"/>
                <w:szCs w:val="20"/>
              </w:rPr>
              <w:t xml:space="preserve">Формирование команды ответственных лиц </w:t>
            </w:r>
          </w:p>
        </w:tc>
        <w:tc>
          <w:tcPr>
            <w:tcW w:w="4686" w:type="dxa"/>
            <w:vAlign w:val="center"/>
          </w:tcPr>
          <w:p w:rsidR="00F92BAE" w:rsidRPr="00F92BAE" w:rsidRDefault="00F92BAE" w:rsidP="0055588F">
            <w:pPr>
              <w:spacing w:after="0"/>
              <w:rPr>
                <w:rFonts w:ascii="Times New Roman" w:eastAsia="Calibri" w:hAnsi="Times New Roman"/>
                <w:sz w:val="20"/>
                <w:szCs w:val="20"/>
              </w:rPr>
            </w:pPr>
            <w:r w:rsidRPr="00F92BAE">
              <w:rPr>
                <w:rFonts w:ascii="Times New Roman" w:eastAsia="Calibri" w:hAnsi="Times New Roman"/>
                <w:sz w:val="20"/>
                <w:szCs w:val="20"/>
              </w:rPr>
              <w:t>Генеральный директор, заместитель директора</w:t>
            </w:r>
          </w:p>
        </w:tc>
        <w:tc>
          <w:tcPr>
            <w:tcW w:w="1551" w:type="dxa"/>
            <w:vAlign w:val="center"/>
          </w:tcPr>
          <w:p w:rsidR="00F92BAE" w:rsidRPr="00F92BAE" w:rsidRDefault="00F92BAE" w:rsidP="0055588F">
            <w:pPr>
              <w:spacing w:after="0"/>
              <w:jc w:val="center"/>
              <w:rPr>
                <w:rFonts w:ascii="Times New Roman" w:eastAsia="Calibri" w:hAnsi="Times New Roman"/>
                <w:sz w:val="20"/>
                <w:szCs w:val="20"/>
              </w:rPr>
            </w:pPr>
            <w:r w:rsidRPr="00F92BAE">
              <w:rPr>
                <w:rFonts w:ascii="Times New Roman" w:eastAsia="Calibri" w:hAnsi="Times New Roman"/>
                <w:sz w:val="20"/>
                <w:szCs w:val="20"/>
              </w:rPr>
              <w:t>2</w:t>
            </w:r>
          </w:p>
        </w:tc>
      </w:tr>
      <w:tr w:rsidR="00F92BAE" w:rsidRPr="00F92BAE" w:rsidTr="00F92BAE">
        <w:tc>
          <w:tcPr>
            <w:tcW w:w="617" w:type="dxa"/>
            <w:vAlign w:val="center"/>
          </w:tcPr>
          <w:p w:rsidR="00F92BAE" w:rsidRPr="00F92BAE" w:rsidRDefault="00F92BAE" w:rsidP="0055588F">
            <w:pPr>
              <w:spacing w:after="0"/>
              <w:jc w:val="center"/>
              <w:rPr>
                <w:rFonts w:ascii="Times New Roman" w:eastAsia="Calibri" w:hAnsi="Times New Roman"/>
                <w:b/>
                <w:sz w:val="20"/>
                <w:szCs w:val="20"/>
              </w:rPr>
            </w:pPr>
            <w:r w:rsidRPr="00F92BAE">
              <w:rPr>
                <w:rFonts w:ascii="Times New Roman" w:eastAsia="Calibri" w:hAnsi="Times New Roman"/>
                <w:b/>
                <w:sz w:val="20"/>
                <w:szCs w:val="20"/>
              </w:rPr>
              <w:t>3</w:t>
            </w:r>
          </w:p>
        </w:tc>
        <w:tc>
          <w:tcPr>
            <w:tcW w:w="3744" w:type="dxa"/>
          </w:tcPr>
          <w:p w:rsidR="00F92BAE" w:rsidRPr="00F92BAE" w:rsidRDefault="00F92BAE" w:rsidP="0055588F">
            <w:pPr>
              <w:spacing w:after="0"/>
              <w:rPr>
                <w:rFonts w:ascii="Times New Roman" w:eastAsia="Calibri" w:hAnsi="Times New Roman"/>
                <w:sz w:val="20"/>
                <w:szCs w:val="20"/>
              </w:rPr>
            </w:pPr>
            <w:r w:rsidRPr="00F92BAE">
              <w:rPr>
                <w:rFonts w:ascii="Times New Roman" w:eastAsia="Calibri" w:hAnsi="Times New Roman"/>
                <w:sz w:val="20"/>
                <w:szCs w:val="20"/>
              </w:rPr>
              <w:t>Поиск агентства по Интернет - рекламе</w:t>
            </w:r>
          </w:p>
        </w:tc>
        <w:tc>
          <w:tcPr>
            <w:tcW w:w="4686" w:type="dxa"/>
            <w:vAlign w:val="center"/>
          </w:tcPr>
          <w:p w:rsidR="00F92BAE" w:rsidRPr="00F92BAE" w:rsidRDefault="00F92BAE" w:rsidP="0055588F">
            <w:pPr>
              <w:spacing w:after="0"/>
              <w:rPr>
                <w:rFonts w:ascii="Times New Roman" w:eastAsia="Calibri" w:hAnsi="Times New Roman"/>
                <w:sz w:val="20"/>
                <w:szCs w:val="20"/>
              </w:rPr>
            </w:pPr>
            <w:r w:rsidRPr="00F92BAE">
              <w:rPr>
                <w:rFonts w:ascii="Times New Roman" w:eastAsia="Calibri" w:hAnsi="Times New Roman"/>
                <w:sz w:val="20"/>
                <w:szCs w:val="20"/>
              </w:rPr>
              <w:t xml:space="preserve">Помощник руководителя проекта </w:t>
            </w:r>
          </w:p>
        </w:tc>
        <w:tc>
          <w:tcPr>
            <w:tcW w:w="1551" w:type="dxa"/>
            <w:vAlign w:val="center"/>
          </w:tcPr>
          <w:p w:rsidR="00F92BAE" w:rsidRPr="00F92BAE" w:rsidRDefault="00F92BAE" w:rsidP="0055588F">
            <w:pPr>
              <w:spacing w:after="0"/>
              <w:jc w:val="center"/>
              <w:rPr>
                <w:rFonts w:ascii="Times New Roman" w:eastAsia="Calibri" w:hAnsi="Times New Roman"/>
                <w:sz w:val="20"/>
                <w:szCs w:val="20"/>
              </w:rPr>
            </w:pPr>
            <w:r w:rsidRPr="00F92BAE">
              <w:rPr>
                <w:rFonts w:ascii="Times New Roman" w:eastAsia="Calibri" w:hAnsi="Times New Roman"/>
                <w:sz w:val="20"/>
                <w:szCs w:val="20"/>
              </w:rPr>
              <w:t>3</w:t>
            </w:r>
          </w:p>
        </w:tc>
      </w:tr>
      <w:tr w:rsidR="00F92BAE" w:rsidRPr="00F92BAE" w:rsidTr="00F92BAE">
        <w:tc>
          <w:tcPr>
            <w:tcW w:w="617" w:type="dxa"/>
            <w:vAlign w:val="center"/>
          </w:tcPr>
          <w:p w:rsidR="00F92BAE" w:rsidRPr="00F92BAE" w:rsidRDefault="00F92BAE" w:rsidP="0055588F">
            <w:pPr>
              <w:spacing w:after="0"/>
              <w:jc w:val="center"/>
              <w:rPr>
                <w:rFonts w:ascii="Times New Roman" w:eastAsia="Calibri" w:hAnsi="Times New Roman"/>
                <w:b/>
                <w:sz w:val="20"/>
                <w:szCs w:val="20"/>
              </w:rPr>
            </w:pPr>
            <w:r w:rsidRPr="00F92BAE">
              <w:rPr>
                <w:rFonts w:ascii="Times New Roman" w:eastAsia="Calibri" w:hAnsi="Times New Roman"/>
                <w:b/>
                <w:sz w:val="20"/>
                <w:szCs w:val="20"/>
              </w:rPr>
              <w:t>4</w:t>
            </w:r>
          </w:p>
        </w:tc>
        <w:tc>
          <w:tcPr>
            <w:tcW w:w="3744" w:type="dxa"/>
          </w:tcPr>
          <w:p w:rsidR="00F92BAE" w:rsidRPr="00F92BAE" w:rsidRDefault="00F92BAE" w:rsidP="0055588F">
            <w:pPr>
              <w:spacing w:after="0"/>
              <w:rPr>
                <w:rFonts w:ascii="Times New Roman" w:eastAsia="Calibri" w:hAnsi="Times New Roman"/>
                <w:sz w:val="20"/>
                <w:szCs w:val="20"/>
              </w:rPr>
            </w:pPr>
            <w:r w:rsidRPr="00F92BAE">
              <w:rPr>
                <w:rFonts w:ascii="Times New Roman" w:eastAsia="Calibri" w:hAnsi="Times New Roman"/>
                <w:sz w:val="20"/>
                <w:szCs w:val="20"/>
              </w:rPr>
              <w:t xml:space="preserve">Оценка маркетинговой среды </w:t>
            </w:r>
          </w:p>
        </w:tc>
        <w:tc>
          <w:tcPr>
            <w:tcW w:w="4686" w:type="dxa"/>
            <w:vAlign w:val="center"/>
          </w:tcPr>
          <w:p w:rsidR="00F92BAE" w:rsidRPr="00F92BAE" w:rsidRDefault="00F92BAE" w:rsidP="0055588F">
            <w:pPr>
              <w:spacing w:after="0"/>
              <w:rPr>
                <w:rFonts w:ascii="Times New Roman" w:eastAsia="Calibri" w:hAnsi="Times New Roman"/>
                <w:sz w:val="20"/>
                <w:szCs w:val="20"/>
              </w:rPr>
            </w:pPr>
            <w:r w:rsidRPr="00F92BAE">
              <w:rPr>
                <w:rFonts w:ascii="Times New Roman" w:eastAsia="Calibri" w:hAnsi="Times New Roman"/>
                <w:sz w:val="20"/>
                <w:szCs w:val="20"/>
              </w:rPr>
              <w:t>Руководитель проекта</w:t>
            </w:r>
          </w:p>
        </w:tc>
        <w:tc>
          <w:tcPr>
            <w:tcW w:w="1551" w:type="dxa"/>
            <w:vAlign w:val="center"/>
          </w:tcPr>
          <w:p w:rsidR="00F92BAE" w:rsidRPr="00F92BAE" w:rsidRDefault="00F92BAE" w:rsidP="0055588F">
            <w:pPr>
              <w:spacing w:after="0"/>
              <w:jc w:val="center"/>
              <w:rPr>
                <w:rFonts w:ascii="Times New Roman" w:eastAsia="Calibri" w:hAnsi="Times New Roman"/>
                <w:sz w:val="20"/>
                <w:szCs w:val="20"/>
              </w:rPr>
            </w:pPr>
            <w:r w:rsidRPr="00F92BAE">
              <w:rPr>
                <w:rFonts w:ascii="Times New Roman" w:eastAsia="Calibri" w:hAnsi="Times New Roman"/>
                <w:sz w:val="20"/>
                <w:szCs w:val="20"/>
              </w:rPr>
              <w:t>2</w:t>
            </w:r>
          </w:p>
        </w:tc>
      </w:tr>
      <w:tr w:rsidR="00F92BAE" w:rsidRPr="00F92BAE" w:rsidTr="00F92BAE">
        <w:tc>
          <w:tcPr>
            <w:tcW w:w="617" w:type="dxa"/>
            <w:vAlign w:val="center"/>
          </w:tcPr>
          <w:p w:rsidR="00F92BAE" w:rsidRPr="00F92BAE" w:rsidRDefault="00F92BAE" w:rsidP="0055588F">
            <w:pPr>
              <w:spacing w:after="0"/>
              <w:jc w:val="center"/>
              <w:rPr>
                <w:rFonts w:ascii="Times New Roman" w:eastAsia="Calibri" w:hAnsi="Times New Roman"/>
                <w:b/>
                <w:sz w:val="20"/>
                <w:szCs w:val="20"/>
              </w:rPr>
            </w:pPr>
            <w:r w:rsidRPr="00F92BAE">
              <w:rPr>
                <w:rFonts w:ascii="Times New Roman" w:eastAsia="Calibri" w:hAnsi="Times New Roman"/>
                <w:b/>
                <w:sz w:val="20"/>
                <w:szCs w:val="20"/>
              </w:rPr>
              <w:t>5</w:t>
            </w:r>
          </w:p>
        </w:tc>
        <w:tc>
          <w:tcPr>
            <w:tcW w:w="3744" w:type="dxa"/>
          </w:tcPr>
          <w:p w:rsidR="00F92BAE" w:rsidRPr="00F92BAE" w:rsidRDefault="00F92BAE" w:rsidP="0055588F">
            <w:pPr>
              <w:spacing w:after="0"/>
              <w:rPr>
                <w:rFonts w:ascii="Times New Roman" w:eastAsia="Calibri" w:hAnsi="Times New Roman"/>
                <w:sz w:val="20"/>
                <w:szCs w:val="20"/>
              </w:rPr>
            </w:pPr>
            <w:r w:rsidRPr="00F92BAE">
              <w:rPr>
                <w:rFonts w:ascii="Times New Roman" w:eastAsia="Calibri" w:hAnsi="Times New Roman"/>
                <w:sz w:val="20"/>
                <w:szCs w:val="20"/>
              </w:rPr>
              <w:t>Подготовка необходимой документации</w:t>
            </w:r>
          </w:p>
        </w:tc>
        <w:tc>
          <w:tcPr>
            <w:tcW w:w="4686" w:type="dxa"/>
            <w:vAlign w:val="center"/>
          </w:tcPr>
          <w:p w:rsidR="00F92BAE" w:rsidRPr="00F92BAE" w:rsidRDefault="00F92BAE" w:rsidP="0055588F">
            <w:pPr>
              <w:spacing w:after="0"/>
              <w:rPr>
                <w:rFonts w:ascii="Times New Roman" w:eastAsia="Calibri" w:hAnsi="Times New Roman"/>
                <w:sz w:val="20"/>
                <w:szCs w:val="20"/>
              </w:rPr>
            </w:pPr>
            <w:r w:rsidRPr="00F92BAE">
              <w:rPr>
                <w:rFonts w:ascii="Times New Roman" w:eastAsia="Calibri" w:hAnsi="Times New Roman"/>
                <w:sz w:val="20"/>
                <w:szCs w:val="20"/>
              </w:rPr>
              <w:t>Руководитель проекта</w:t>
            </w:r>
          </w:p>
        </w:tc>
        <w:tc>
          <w:tcPr>
            <w:tcW w:w="1551" w:type="dxa"/>
            <w:vAlign w:val="center"/>
          </w:tcPr>
          <w:p w:rsidR="00F92BAE" w:rsidRPr="00F92BAE" w:rsidRDefault="00F92BAE" w:rsidP="0055588F">
            <w:pPr>
              <w:spacing w:after="0"/>
              <w:jc w:val="center"/>
              <w:rPr>
                <w:rFonts w:ascii="Times New Roman" w:eastAsia="Calibri" w:hAnsi="Times New Roman"/>
                <w:sz w:val="20"/>
                <w:szCs w:val="20"/>
              </w:rPr>
            </w:pPr>
            <w:r w:rsidRPr="00F92BAE">
              <w:rPr>
                <w:rFonts w:ascii="Times New Roman" w:eastAsia="Calibri" w:hAnsi="Times New Roman"/>
                <w:sz w:val="20"/>
                <w:szCs w:val="20"/>
              </w:rPr>
              <w:t>7</w:t>
            </w:r>
          </w:p>
        </w:tc>
      </w:tr>
      <w:tr w:rsidR="00F92BAE" w:rsidRPr="00F92BAE" w:rsidTr="00F92BAE">
        <w:tc>
          <w:tcPr>
            <w:tcW w:w="617" w:type="dxa"/>
            <w:vAlign w:val="center"/>
          </w:tcPr>
          <w:p w:rsidR="00F92BAE" w:rsidRPr="00F92BAE" w:rsidRDefault="00F92BAE" w:rsidP="0055588F">
            <w:pPr>
              <w:spacing w:after="0"/>
              <w:jc w:val="center"/>
              <w:rPr>
                <w:rFonts w:ascii="Times New Roman" w:eastAsia="Calibri" w:hAnsi="Times New Roman"/>
                <w:b/>
                <w:sz w:val="20"/>
                <w:szCs w:val="20"/>
              </w:rPr>
            </w:pPr>
            <w:r w:rsidRPr="00F92BAE">
              <w:rPr>
                <w:rFonts w:ascii="Times New Roman" w:eastAsia="Calibri" w:hAnsi="Times New Roman"/>
                <w:b/>
                <w:sz w:val="20"/>
                <w:szCs w:val="20"/>
              </w:rPr>
              <w:t>6</w:t>
            </w:r>
          </w:p>
        </w:tc>
        <w:tc>
          <w:tcPr>
            <w:tcW w:w="3744" w:type="dxa"/>
          </w:tcPr>
          <w:p w:rsidR="00F92BAE" w:rsidRPr="00F92BAE" w:rsidRDefault="00F92BAE" w:rsidP="0055588F">
            <w:pPr>
              <w:spacing w:after="0"/>
              <w:rPr>
                <w:rFonts w:ascii="Times New Roman" w:eastAsia="Calibri" w:hAnsi="Times New Roman"/>
                <w:sz w:val="20"/>
                <w:szCs w:val="20"/>
              </w:rPr>
            </w:pPr>
            <w:r w:rsidRPr="00F92BAE">
              <w:rPr>
                <w:rFonts w:ascii="Times New Roman" w:eastAsia="Calibri" w:hAnsi="Times New Roman"/>
                <w:sz w:val="20"/>
                <w:szCs w:val="20"/>
              </w:rPr>
              <w:t>Получение аккаунта в сети</w:t>
            </w:r>
          </w:p>
        </w:tc>
        <w:tc>
          <w:tcPr>
            <w:tcW w:w="4686" w:type="dxa"/>
            <w:vAlign w:val="center"/>
          </w:tcPr>
          <w:p w:rsidR="00F92BAE" w:rsidRPr="00F92BAE" w:rsidRDefault="00F92BAE" w:rsidP="0055588F">
            <w:pPr>
              <w:spacing w:after="0"/>
              <w:rPr>
                <w:rFonts w:ascii="Times New Roman" w:eastAsia="Calibri" w:hAnsi="Times New Roman"/>
                <w:sz w:val="20"/>
                <w:szCs w:val="20"/>
              </w:rPr>
            </w:pPr>
            <w:r w:rsidRPr="00F92BAE">
              <w:rPr>
                <w:rFonts w:ascii="Times New Roman" w:eastAsia="Calibri" w:hAnsi="Times New Roman"/>
                <w:sz w:val="20"/>
                <w:szCs w:val="20"/>
              </w:rPr>
              <w:t>Помощник руководителя проекта</w:t>
            </w:r>
          </w:p>
        </w:tc>
        <w:tc>
          <w:tcPr>
            <w:tcW w:w="1551" w:type="dxa"/>
            <w:vAlign w:val="center"/>
          </w:tcPr>
          <w:p w:rsidR="00F92BAE" w:rsidRPr="00F92BAE" w:rsidRDefault="00F92BAE" w:rsidP="0055588F">
            <w:pPr>
              <w:spacing w:after="0"/>
              <w:jc w:val="center"/>
              <w:rPr>
                <w:rFonts w:ascii="Times New Roman" w:eastAsia="Calibri" w:hAnsi="Times New Roman"/>
                <w:sz w:val="20"/>
                <w:szCs w:val="20"/>
              </w:rPr>
            </w:pPr>
            <w:r w:rsidRPr="00F92BAE">
              <w:rPr>
                <w:rFonts w:ascii="Times New Roman" w:eastAsia="Calibri" w:hAnsi="Times New Roman"/>
                <w:sz w:val="20"/>
                <w:szCs w:val="20"/>
              </w:rPr>
              <w:t>14</w:t>
            </w:r>
          </w:p>
        </w:tc>
      </w:tr>
      <w:tr w:rsidR="00F92BAE" w:rsidRPr="00F92BAE" w:rsidTr="00F92BAE">
        <w:tc>
          <w:tcPr>
            <w:tcW w:w="617" w:type="dxa"/>
            <w:vAlign w:val="center"/>
          </w:tcPr>
          <w:p w:rsidR="00F92BAE" w:rsidRPr="00F92BAE" w:rsidRDefault="00F92BAE" w:rsidP="0055588F">
            <w:pPr>
              <w:spacing w:after="0"/>
              <w:jc w:val="center"/>
              <w:rPr>
                <w:rFonts w:ascii="Times New Roman" w:eastAsia="Calibri" w:hAnsi="Times New Roman"/>
                <w:b/>
                <w:sz w:val="20"/>
                <w:szCs w:val="20"/>
              </w:rPr>
            </w:pPr>
            <w:r w:rsidRPr="00F92BAE">
              <w:rPr>
                <w:rFonts w:ascii="Times New Roman" w:eastAsia="Calibri" w:hAnsi="Times New Roman"/>
                <w:b/>
                <w:sz w:val="20"/>
                <w:szCs w:val="20"/>
              </w:rPr>
              <w:t>7</w:t>
            </w:r>
          </w:p>
        </w:tc>
        <w:tc>
          <w:tcPr>
            <w:tcW w:w="3744" w:type="dxa"/>
          </w:tcPr>
          <w:p w:rsidR="00F92BAE" w:rsidRPr="00F92BAE" w:rsidRDefault="00F92BAE" w:rsidP="0055588F">
            <w:pPr>
              <w:spacing w:after="0"/>
              <w:rPr>
                <w:rFonts w:ascii="Times New Roman" w:eastAsia="Calibri" w:hAnsi="Times New Roman"/>
                <w:sz w:val="20"/>
                <w:szCs w:val="20"/>
              </w:rPr>
            </w:pPr>
            <w:r w:rsidRPr="00F92BAE">
              <w:rPr>
                <w:rFonts w:ascii="Times New Roman" w:eastAsia="Calibri" w:hAnsi="Times New Roman"/>
                <w:sz w:val="20"/>
                <w:szCs w:val="20"/>
              </w:rPr>
              <w:t>Постановка на учёт в поисковиках</w:t>
            </w:r>
          </w:p>
        </w:tc>
        <w:tc>
          <w:tcPr>
            <w:tcW w:w="4686" w:type="dxa"/>
            <w:vAlign w:val="center"/>
          </w:tcPr>
          <w:p w:rsidR="00F92BAE" w:rsidRPr="00F92BAE" w:rsidRDefault="00F92BAE" w:rsidP="0055588F">
            <w:pPr>
              <w:spacing w:after="0"/>
              <w:rPr>
                <w:rFonts w:ascii="Times New Roman" w:eastAsia="Calibri" w:hAnsi="Times New Roman"/>
                <w:sz w:val="20"/>
                <w:szCs w:val="20"/>
              </w:rPr>
            </w:pPr>
            <w:r w:rsidRPr="00F92BAE">
              <w:rPr>
                <w:rFonts w:ascii="Times New Roman" w:eastAsia="Calibri" w:hAnsi="Times New Roman"/>
                <w:sz w:val="20"/>
                <w:szCs w:val="20"/>
              </w:rPr>
              <w:t>Помощник руководителя проекта</w:t>
            </w:r>
          </w:p>
        </w:tc>
        <w:tc>
          <w:tcPr>
            <w:tcW w:w="1551" w:type="dxa"/>
            <w:vAlign w:val="center"/>
          </w:tcPr>
          <w:p w:rsidR="00F92BAE" w:rsidRPr="00F92BAE" w:rsidRDefault="00F92BAE" w:rsidP="0055588F">
            <w:pPr>
              <w:spacing w:after="0"/>
              <w:jc w:val="center"/>
              <w:rPr>
                <w:rFonts w:ascii="Times New Roman" w:eastAsia="Calibri" w:hAnsi="Times New Roman"/>
                <w:sz w:val="20"/>
                <w:szCs w:val="20"/>
              </w:rPr>
            </w:pPr>
            <w:r w:rsidRPr="00F92BAE">
              <w:rPr>
                <w:rFonts w:ascii="Times New Roman" w:eastAsia="Calibri" w:hAnsi="Times New Roman"/>
                <w:sz w:val="20"/>
                <w:szCs w:val="20"/>
              </w:rPr>
              <w:t>7</w:t>
            </w:r>
          </w:p>
        </w:tc>
      </w:tr>
      <w:tr w:rsidR="00F92BAE" w:rsidRPr="00F92BAE" w:rsidTr="0055588F">
        <w:tc>
          <w:tcPr>
            <w:tcW w:w="10598" w:type="dxa"/>
            <w:gridSpan w:val="4"/>
            <w:vAlign w:val="center"/>
          </w:tcPr>
          <w:p w:rsidR="00F92BAE" w:rsidRPr="00F92BAE" w:rsidRDefault="00F92BAE" w:rsidP="0055588F">
            <w:pPr>
              <w:spacing w:after="0"/>
              <w:jc w:val="center"/>
              <w:rPr>
                <w:rFonts w:ascii="Times New Roman" w:eastAsia="Calibri" w:hAnsi="Times New Roman"/>
                <w:sz w:val="20"/>
                <w:szCs w:val="20"/>
              </w:rPr>
            </w:pPr>
            <w:r w:rsidRPr="00F92BAE">
              <w:rPr>
                <w:rFonts w:ascii="Times New Roman" w:eastAsia="Calibri" w:hAnsi="Times New Roman"/>
                <w:b/>
                <w:sz w:val="20"/>
                <w:szCs w:val="20"/>
              </w:rPr>
              <w:t>Создание сайта</w:t>
            </w:r>
          </w:p>
        </w:tc>
      </w:tr>
      <w:tr w:rsidR="00F92BAE" w:rsidRPr="00F92BAE" w:rsidTr="00F92BAE">
        <w:tc>
          <w:tcPr>
            <w:tcW w:w="617" w:type="dxa"/>
            <w:vAlign w:val="center"/>
          </w:tcPr>
          <w:p w:rsidR="00F92BAE" w:rsidRPr="00F92BAE" w:rsidRDefault="00F92BAE" w:rsidP="0055588F">
            <w:pPr>
              <w:spacing w:after="0"/>
              <w:jc w:val="center"/>
              <w:rPr>
                <w:rFonts w:ascii="Times New Roman" w:eastAsia="Calibri" w:hAnsi="Times New Roman"/>
                <w:b/>
                <w:sz w:val="20"/>
                <w:szCs w:val="20"/>
              </w:rPr>
            </w:pPr>
            <w:r w:rsidRPr="00F92BAE">
              <w:rPr>
                <w:rFonts w:ascii="Times New Roman" w:eastAsia="Calibri" w:hAnsi="Times New Roman"/>
                <w:b/>
                <w:sz w:val="20"/>
                <w:szCs w:val="20"/>
              </w:rPr>
              <w:t>8</w:t>
            </w:r>
          </w:p>
        </w:tc>
        <w:tc>
          <w:tcPr>
            <w:tcW w:w="3744" w:type="dxa"/>
          </w:tcPr>
          <w:p w:rsidR="00F92BAE" w:rsidRPr="00F92BAE" w:rsidRDefault="00F92BAE" w:rsidP="0055588F">
            <w:pPr>
              <w:spacing w:after="0"/>
              <w:rPr>
                <w:rFonts w:ascii="Times New Roman" w:eastAsia="Calibri" w:hAnsi="Times New Roman"/>
                <w:sz w:val="20"/>
                <w:szCs w:val="20"/>
              </w:rPr>
            </w:pPr>
            <w:r w:rsidRPr="00F92BAE">
              <w:rPr>
                <w:rFonts w:ascii="Times New Roman" w:eastAsia="Calibri" w:hAnsi="Times New Roman"/>
                <w:sz w:val="20"/>
                <w:szCs w:val="20"/>
              </w:rPr>
              <w:t>Подготовка контента для контекстной рекламы</w:t>
            </w:r>
          </w:p>
        </w:tc>
        <w:tc>
          <w:tcPr>
            <w:tcW w:w="4686" w:type="dxa"/>
            <w:vAlign w:val="center"/>
          </w:tcPr>
          <w:p w:rsidR="00F92BAE" w:rsidRPr="00F92BAE" w:rsidRDefault="00F92BAE" w:rsidP="0055588F">
            <w:pPr>
              <w:spacing w:after="0"/>
              <w:rPr>
                <w:rFonts w:ascii="Times New Roman" w:eastAsia="Calibri" w:hAnsi="Times New Roman"/>
                <w:sz w:val="20"/>
                <w:szCs w:val="20"/>
              </w:rPr>
            </w:pPr>
            <w:r w:rsidRPr="00F92BAE">
              <w:rPr>
                <w:rFonts w:ascii="Times New Roman" w:eastAsia="Calibri" w:hAnsi="Times New Roman"/>
                <w:sz w:val="20"/>
                <w:szCs w:val="20"/>
              </w:rPr>
              <w:t>Контент – менеджер, копирайтер</w:t>
            </w:r>
          </w:p>
        </w:tc>
        <w:tc>
          <w:tcPr>
            <w:tcW w:w="1551" w:type="dxa"/>
            <w:vAlign w:val="center"/>
          </w:tcPr>
          <w:p w:rsidR="00F92BAE" w:rsidRPr="00F92BAE" w:rsidRDefault="00F92BAE" w:rsidP="0055588F">
            <w:pPr>
              <w:spacing w:after="0"/>
              <w:jc w:val="center"/>
              <w:rPr>
                <w:rFonts w:ascii="Times New Roman" w:eastAsia="Calibri" w:hAnsi="Times New Roman"/>
                <w:sz w:val="20"/>
                <w:szCs w:val="20"/>
              </w:rPr>
            </w:pPr>
            <w:r w:rsidRPr="00F92BAE">
              <w:rPr>
                <w:rFonts w:ascii="Times New Roman" w:eastAsia="Calibri" w:hAnsi="Times New Roman"/>
                <w:sz w:val="20"/>
                <w:szCs w:val="20"/>
              </w:rPr>
              <w:t>7</w:t>
            </w:r>
          </w:p>
        </w:tc>
      </w:tr>
      <w:tr w:rsidR="00F92BAE" w:rsidRPr="00F92BAE" w:rsidTr="00F92BAE">
        <w:tc>
          <w:tcPr>
            <w:tcW w:w="617" w:type="dxa"/>
            <w:vAlign w:val="center"/>
          </w:tcPr>
          <w:p w:rsidR="00F92BAE" w:rsidRPr="00F92BAE" w:rsidRDefault="00F92BAE" w:rsidP="0055588F">
            <w:pPr>
              <w:spacing w:after="0"/>
              <w:jc w:val="center"/>
              <w:rPr>
                <w:rFonts w:ascii="Times New Roman" w:eastAsia="Calibri" w:hAnsi="Times New Roman"/>
                <w:b/>
                <w:sz w:val="20"/>
                <w:szCs w:val="20"/>
              </w:rPr>
            </w:pPr>
            <w:r w:rsidRPr="00F92BAE">
              <w:rPr>
                <w:rFonts w:ascii="Times New Roman" w:eastAsia="Calibri" w:hAnsi="Times New Roman"/>
                <w:b/>
                <w:sz w:val="20"/>
                <w:szCs w:val="20"/>
              </w:rPr>
              <w:t>9</w:t>
            </w:r>
          </w:p>
        </w:tc>
        <w:tc>
          <w:tcPr>
            <w:tcW w:w="3744" w:type="dxa"/>
          </w:tcPr>
          <w:p w:rsidR="00F92BAE" w:rsidRPr="00F92BAE" w:rsidRDefault="00F92BAE" w:rsidP="0055588F">
            <w:pPr>
              <w:spacing w:after="0"/>
              <w:rPr>
                <w:rFonts w:ascii="Times New Roman" w:eastAsia="Calibri" w:hAnsi="Times New Roman"/>
                <w:sz w:val="20"/>
                <w:szCs w:val="20"/>
              </w:rPr>
            </w:pPr>
            <w:r w:rsidRPr="00F92BAE">
              <w:rPr>
                <w:rFonts w:ascii="Times New Roman" w:eastAsia="Calibri" w:hAnsi="Times New Roman"/>
                <w:sz w:val="20"/>
                <w:szCs w:val="20"/>
              </w:rPr>
              <w:t>Создание портфолио</w:t>
            </w:r>
          </w:p>
        </w:tc>
        <w:tc>
          <w:tcPr>
            <w:tcW w:w="4686" w:type="dxa"/>
            <w:vAlign w:val="center"/>
          </w:tcPr>
          <w:p w:rsidR="00F92BAE" w:rsidRPr="00F92BAE" w:rsidRDefault="00F92BAE" w:rsidP="0055588F">
            <w:pPr>
              <w:spacing w:after="0"/>
              <w:rPr>
                <w:rFonts w:ascii="Times New Roman" w:eastAsia="Calibri" w:hAnsi="Times New Roman"/>
                <w:sz w:val="20"/>
                <w:szCs w:val="20"/>
              </w:rPr>
            </w:pPr>
            <w:r w:rsidRPr="00F92BAE">
              <w:rPr>
                <w:rFonts w:ascii="Times New Roman" w:eastAsia="Calibri" w:hAnsi="Times New Roman"/>
                <w:sz w:val="20"/>
                <w:szCs w:val="20"/>
              </w:rPr>
              <w:t>Фотограф</w:t>
            </w:r>
          </w:p>
        </w:tc>
        <w:tc>
          <w:tcPr>
            <w:tcW w:w="1551" w:type="dxa"/>
            <w:vAlign w:val="center"/>
          </w:tcPr>
          <w:p w:rsidR="00F92BAE" w:rsidRPr="00F92BAE" w:rsidRDefault="00F92BAE" w:rsidP="0055588F">
            <w:pPr>
              <w:spacing w:after="0"/>
              <w:jc w:val="center"/>
              <w:rPr>
                <w:rFonts w:ascii="Times New Roman" w:eastAsia="Calibri" w:hAnsi="Times New Roman"/>
                <w:sz w:val="20"/>
                <w:szCs w:val="20"/>
              </w:rPr>
            </w:pPr>
            <w:r w:rsidRPr="00F92BAE">
              <w:rPr>
                <w:rFonts w:ascii="Times New Roman" w:eastAsia="Calibri" w:hAnsi="Times New Roman"/>
                <w:sz w:val="20"/>
                <w:szCs w:val="20"/>
              </w:rPr>
              <w:t>2</w:t>
            </w:r>
          </w:p>
        </w:tc>
      </w:tr>
      <w:tr w:rsidR="00F92BAE" w:rsidRPr="00F92BAE" w:rsidTr="00F92BAE">
        <w:tc>
          <w:tcPr>
            <w:tcW w:w="617" w:type="dxa"/>
            <w:vAlign w:val="center"/>
          </w:tcPr>
          <w:p w:rsidR="00F92BAE" w:rsidRPr="00F92BAE" w:rsidRDefault="00F92BAE" w:rsidP="0055588F">
            <w:pPr>
              <w:spacing w:after="0"/>
              <w:jc w:val="center"/>
              <w:rPr>
                <w:rFonts w:ascii="Times New Roman" w:eastAsia="Calibri" w:hAnsi="Times New Roman"/>
                <w:b/>
                <w:sz w:val="20"/>
                <w:szCs w:val="20"/>
              </w:rPr>
            </w:pPr>
            <w:r w:rsidRPr="00F92BAE">
              <w:rPr>
                <w:rFonts w:ascii="Times New Roman" w:eastAsia="Calibri" w:hAnsi="Times New Roman"/>
                <w:b/>
                <w:sz w:val="20"/>
                <w:szCs w:val="20"/>
              </w:rPr>
              <w:t>10</w:t>
            </w:r>
          </w:p>
        </w:tc>
        <w:tc>
          <w:tcPr>
            <w:tcW w:w="3744" w:type="dxa"/>
          </w:tcPr>
          <w:p w:rsidR="00F92BAE" w:rsidRPr="00F92BAE" w:rsidRDefault="00F92BAE" w:rsidP="0055588F">
            <w:pPr>
              <w:spacing w:after="0"/>
              <w:rPr>
                <w:rFonts w:ascii="Times New Roman" w:eastAsia="Calibri" w:hAnsi="Times New Roman"/>
                <w:sz w:val="20"/>
                <w:szCs w:val="20"/>
              </w:rPr>
            </w:pPr>
            <w:r w:rsidRPr="00F92BAE">
              <w:rPr>
                <w:rFonts w:ascii="Times New Roman" w:eastAsia="Calibri" w:hAnsi="Times New Roman"/>
                <w:sz w:val="20"/>
                <w:szCs w:val="20"/>
              </w:rPr>
              <w:t>Разработка дизайна сайта и вёрстка сайта</w:t>
            </w:r>
          </w:p>
        </w:tc>
        <w:tc>
          <w:tcPr>
            <w:tcW w:w="4686" w:type="dxa"/>
            <w:vAlign w:val="center"/>
          </w:tcPr>
          <w:p w:rsidR="00F92BAE" w:rsidRPr="00F92BAE" w:rsidRDefault="00F92BAE" w:rsidP="0055588F">
            <w:pPr>
              <w:spacing w:after="0"/>
              <w:rPr>
                <w:rFonts w:ascii="Times New Roman" w:eastAsia="Calibri" w:hAnsi="Times New Roman"/>
                <w:sz w:val="20"/>
                <w:szCs w:val="20"/>
              </w:rPr>
            </w:pPr>
            <w:r w:rsidRPr="00F92BAE">
              <w:rPr>
                <w:rFonts w:ascii="Times New Roman" w:eastAsia="Calibri" w:hAnsi="Times New Roman"/>
                <w:sz w:val="20"/>
                <w:szCs w:val="20"/>
                <w:lang w:val="en-US"/>
              </w:rPr>
              <w:t xml:space="preserve">WEB – </w:t>
            </w:r>
            <w:r w:rsidRPr="00F92BAE">
              <w:rPr>
                <w:rFonts w:ascii="Times New Roman" w:eastAsia="Calibri" w:hAnsi="Times New Roman"/>
                <w:sz w:val="20"/>
                <w:szCs w:val="20"/>
              </w:rPr>
              <w:t>студия</w:t>
            </w:r>
          </w:p>
        </w:tc>
        <w:tc>
          <w:tcPr>
            <w:tcW w:w="1551" w:type="dxa"/>
            <w:vAlign w:val="center"/>
          </w:tcPr>
          <w:p w:rsidR="00F92BAE" w:rsidRPr="00F92BAE" w:rsidRDefault="00F92BAE" w:rsidP="0055588F">
            <w:pPr>
              <w:spacing w:after="0"/>
              <w:jc w:val="center"/>
              <w:rPr>
                <w:rFonts w:ascii="Times New Roman" w:eastAsia="Calibri" w:hAnsi="Times New Roman"/>
                <w:sz w:val="20"/>
                <w:szCs w:val="20"/>
              </w:rPr>
            </w:pPr>
            <w:r w:rsidRPr="00F92BAE">
              <w:rPr>
                <w:rFonts w:ascii="Times New Roman" w:eastAsia="Calibri" w:hAnsi="Times New Roman"/>
                <w:sz w:val="20"/>
                <w:szCs w:val="20"/>
              </w:rPr>
              <w:t>3</w:t>
            </w:r>
          </w:p>
        </w:tc>
      </w:tr>
      <w:tr w:rsidR="00F92BAE" w:rsidRPr="00F92BAE" w:rsidTr="00F92BAE">
        <w:tc>
          <w:tcPr>
            <w:tcW w:w="617" w:type="dxa"/>
            <w:vAlign w:val="center"/>
          </w:tcPr>
          <w:p w:rsidR="00F92BAE" w:rsidRPr="00F92BAE" w:rsidRDefault="00F92BAE" w:rsidP="0055588F">
            <w:pPr>
              <w:spacing w:after="0"/>
              <w:jc w:val="center"/>
              <w:rPr>
                <w:rFonts w:ascii="Times New Roman" w:eastAsia="Calibri" w:hAnsi="Times New Roman"/>
                <w:b/>
                <w:sz w:val="20"/>
                <w:szCs w:val="20"/>
              </w:rPr>
            </w:pPr>
            <w:r w:rsidRPr="00F92BAE">
              <w:rPr>
                <w:rFonts w:ascii="Times New Roman" w:eastAsia="Calibri" w:hAnsi="Times New Roman"/>
                <w:b/>
                <w:sz w:val="20"/>
                <w:szCs w:val="20"/>
              </w:rPr>
              <w:t>11</w:t>
            </w:r>
          </w:p>
        </w:tc>
        <w:tc>
          <w:tcPr>
            <w:tcW w:w="3744" w:type="dxa"/>
          </w:tcPr>
          <w:p w:rsidR="00F92BAE" w:rsidRPr="00F92BAE" w:rsidRDefault="00F92BAE" w:rsidP="0055588F">
            <w:pPr>
              <w:spacing w:after="0"/>
              <w:rPr>
                <w:rFonts w:ascii="Times New Roman" w:eastAsia="Calibri" w:hAnsi="Times New Roman"/>
                <w:sz w:val="20"/>
                <w:szCs w:val="20"/>
              </w:rPr>
            </w:pPr>
            <w:r w:rsidRPr="00F92BAE">
              <w:rPr>
                <w:rFonts w:ascii="Times New Roman" w:eastAsia="Calibri" w:hAnsi="Times New Roman"/>
                <w:sz w:val="20"/>
                <w:szCs w:val="20"/>
              </w:rPr>
              <w:t>Подбор доменного имени и хостинга</w:t>
            </w:r>
          </w:p>
        </w:tc>
        <w:tc>
          <w:tcPr>
            <w:tcW w:w="4686" w:type="dxa"/>
            <w:vAlign w:val="center"/>
          </w:tcPr>
          <w:p w:rsidR="00F92BAE" w:rsidRPr="00F92BAE" w:rsidRDefault="00F92BAE" w:rsidP="0055588F">
            <w:pPr>
              <w:spacing w:after="0"/>
              <w:rPr>
                <w:rFonts w:ascii="Times New Roman" w:eastAsia="Calibri" w:hAnsi="Times New Roman"/>
                <w:sz w:val="20"/>
                <w:szCs w:val="20"/>
              </w:rPr>
            </w:pPr>
            <w:r w:rsidRPr="00F92BAE">
              <w:rPr>
                <w:rFonts w:ascii="Times New Roman" w:eastAsia="Calibri" w:hAnsi="Times New Roman"/>
                <w:sz w:val="20"/>
                <w:szCs w:val="20"/>
              </w:rPr>
              <w:t>Руководитель проекта</w:t>
            </w:r>
          </w:p>
        </w:tc>
        <w:tc>
          <w:tcPr>
            <w:tcW w:w="1551" w:type="dxa"/>
            <w:vAlign w:val="center"/>
          </w:tcPr>
          <w:p w:rsidR="00F92BAE" w:rsidRPr="00F92BAE" w:rsidRDefault="00F92BAE" w:rsidP="0055588F">
            <w:pPr>
              <w:spacing w:after="0"/>
              <w:jc w:val="center"/>
              <w:rPr>
                <w:rFonts w:ascii="Times New Roman" w:eastAsia="Calibri" w:hAnsi="Times New Roman"/>
                <w:sz w:val="20"/>
                <w:szCs w:val="20"/>
              </w:rPr>
            </w:pPr>
            <w:r w:rsidRPr="00F92BAE">
              <w:rPr>
                <w:rFonts w:ascii="Times New Roman" w:eastAsia="Calibri" w:hAnsi="Times New Roman"/>
                <w:sz w:val="20"/>
                <w:szCs w:val="20"/>
              </w:rPr>
              <w:t>1</w:t>
            </w:r>
          </w:p>
        </w:tc>
      </w:tr>
      <w:tr w:rsidR="00F92BAE" w:rsidRPr="00F92BAE" w:rsidTr="00F92BAE">
        <w:tc>
          <w:tcPr>
            <w:tcW w:w="617" w:type="dxa"/>
            <w:vAlign w:val="center"/>
          </w:tcPr>
          <w:p w:rsidR="00F92BAE" w:rsidRPr="00F92BAE" w:rsidRDefault="00F92BAE" w:rsidP="0055588F">
            <w:pPr>
              <w:spacing w:after="0"/>
              <w:jc w:val="center"/>
              <w:rPr>
                <w:rFonts w:ascii="Times New Roman" w:eastAsia="Calibri" w:hAnsi="Times New Roman"/>
                <w:b/>
                <w:sz w:val="20"/>
                <w:szCs w:val="20"/>
              </w:rPr>
            </w:pPr>
            <w:r w:rsidRPr="00F92BAE">
              <w:rPr>
                <w:rFonts w:ascii="Times New Roman" w:eastAsia="Calibri" w:hAnsi="Times New Roman"/>
                <w:b/>
                <w:sz w:val="20"/>
                <w:szCs w:val="20"/>
              </w:rPr>
              <w:t>12</w:t>
            </w:r>
          </w:p>
        </w:tc>
        <w:tc>
          <w:tcPr>
            <w:tcW w:w="3744" w:type="dxa"/>
          </w:tcPr>
          <w:p w:rsidR="00F92BAE" w:rsidRPr="00F92BAE" w:rsidRDefault="00F92BAE" w:rsidP="0055588F">
            <w:pPr>
              <w:spacing w:after="0"/>
              <w:rPr>
                <w:rFonts w:ascii="Times New Roman" w:eastAsia="Calibri" w:hAnsi="Times New Roman"/>
                <w:sz w:val="20"/>
                <w:szCs w:val="20"/>
              </w:rPr>
            </w:pPr>
            <w:r w:rsidRPr="00F92BAE">
              <w:rPr>
                <w:rFonts w:ascii="Times New Roman" w:eastAsia="Calibri" w:hAnsi="Times New Roman"/>
                <w:sz w:val="20"/>
                <w:szCs w:val="20"/>
              </w:rPr>
              <w:t>Публикация ресурса в тестовом режиме</w:t>
            </w:r>
          </w:p>
        </w:tc>
        <w:tc>
          <w:tcPr>
            <w:tcW w:w="4686" w:type="dxa"/>
            <w:vAlign w:val="center"/>
          </w:tcPr>
          <w:p w:rsidR="00F92BAE" w:rsidRPr="00F92BAE" w:rsidRDefault="00F92BAE" w:rsidP="0055588F">
            <w:pPr>
              <w:spacing w:after="0"/>
              <w:rPr>
                <w:rFonts w:ascii="Times New Roman" w:eastAsia="Calibri" w:hAnsi="Times New Roman"/>
                <w:sz w:val="20"/>
                <w:szCs w:val="20"/>
              </w:rPr>
            </w:pPr>
            <w:r w:rsidRPr="00F92BAE">
              <w:rPr>
                <w:rFonts w:ascii="Times New Roman" w:eastAsia="Calibri" w:hAnsi="Times New Roman"/>
                <w:sz w:val="20"/>
                <w:szCs w:val="20"/>
                <w:lang w:val="en-US"/>
              </w:rPr>
              <w:t xml:space="preserve">WEB – </w:t>
            </w:r>
            <w:r w:rsidRPr="00F92BAE">
              <w:rPr>
                <w:rFonts w:ascii="Times New Roman" w:eastAsia="Calibri" w:hAnsi="Times New Roman"/>
                <w:sz w:val="20"/>
                <w:szCs w:val="20"/>
              </w:rPr>
              <w:t>студия</w:t>
            </w:r>
          </w:p>
        </w:tc>
        <w:tc>
          <w:tcPr>
            <w:tcW w:w="1551" w:type="dxa"/>
            <w:vAlign w:val="center"/>
          </w:tcPr>
          <w:p w:rsidR="00F92BAE" w:rsidRPr="00F92BAE" w:rsidRDefault="00F92BAE" w:rsidP="0055588F">
            <w:pPr>
              <w:spacing w:after="0"/>
              <w:jc w:val="center"/>
              <w:rPr>
                <w:rFonts w:ascii="Times New Roman" w:eastAsia="Calibri" w:hAnsi="Times New Roman"/>
                <w:sz w:val="20"/>
                <w:szCs w:val="20"/>
              </w:rPr>
            </w:pPr>
            <w:r w:rsidRPr="00F92BAE">
              <w:rPr>
                <w:rFonts w:ascii="Times New Roman" w:eastAsia="Calibri" w:hAnsi="Times New Roman"/>
                <w:sz w:val="20"/>
                <w:szCs w:val="20"/>
              </w:rPr>
              <w:t>4</w:t>
            </w:r>
          </w:p>
        </w:tc>
      </w:tr>
      <w:tr w:rsidR="00F92BAE" w:rsidRPr="00F92BAE" w:rsidTr="00F92BAE">
        <w:tc>
          <w:tcPr>
            <w:tcW w:w="617" w:type="dxa"/>
            <w:vAlign w:val="center"/>
          </w:tcPr>
          <w:p w:rsidR="00F92BAE" w:rsidRPr="00F92BAE" w:rsidRDefault="00F92BAE" w:rsidP="0055588F">
            <w:pPr>
              <w:spacing w:after="0"/>
              <w:jc w:val="center"/>
              <w:rPr>
                <w:rFonts w:ascii="Times New Roman" w:eastAsia="Calibri" w:hAnsi="Times New Roman"/>
                <w:b/>
                <w:sz w:val="20"/>
                <w:szCs w:val="20"/>
              </w:rPr>
            </w:pPr>
            <w:r w:rsidRPr="00F92BAE">
              <w:rPr>
                <w:rFonts w:ascii="Times New Roman" w:eastAsia="Calibri" w:hAnsi="Times New Roman"/>
                <w:b/>
                <w:sz w:val="20"/>
                <w:szCs w:val="20"/>
              </w:rPr>
              <w:lastRenderedPageBreak/>
              <w:t>13</w:t>
            </w:r>
          </w:p>
        </w:tc>
        <w:tc>
          <w:tcPr>
            <w:tcW w:w="3744" w:type="dxa"/>
          </w:tcPr>
          <w:p w:rsidR="00F92BAE" w:rsidRPr="00F92BAE" w:rsidRDefault="00F92BAE" w:rsidP="0055588F">
            <w:pPr>
              <w:spacing w:after="0"/>
              <w:rPr>
                <w:rFonts w:ascii="Times New Roman" w:eastAsia="Calibri" w:hAnsi="Times New Roman"/>
                <w:sz w:val="20"/>
                <w:szCs w:val="20"/>
              </w:rPr>
            </w:pPr>
            <w:r w:rsidRPr="00F92BAE">
              <w:rPr>
                <w:rFonts w:ascii="Times New Roman" w:eastAsia="Calibri" w:hAnsi="Times New Roman"/>
                <w:sz w:val="20"/>
                <w:szCs w:val="20"/>
              </w:rPr>
              <w:t>Подготовка рекламной кампании</w:t>
            </w:r>
          </w:p>
        </w:tc>
        <w:tc>
          <w:tcPr>
            <w:tcW w:w="4686" w:type="dxa"/>
            <w:vAlign w:val="center"/>
          </w:tcPr>
          <w:p w:rsidR="00F92BAE" w:rsidRPr="00F92BAE" w:rsidRDefault="00F92BAE" w:rsidP="0055588F">
            <w:pPr>
              <w:spacing w:after="0"/>
              <w:rPr>
                <w:rFonts w:ascii="Times New Roman" w:eastAsia="Calibri" w:hAnsi="Times New Roman"/>
                <w:sz w:val="20"/>
                <w:szCs w:val="20"/>
              </w:rPr>
            </w:pPr>
            <w:r w:rsidRPr="00F92BAE">
              <w:rPr>
                <w:rFonts w:ascii="Times New Roman" w:eastAsia="Calibri" w:hAnsi="Times New Roman"/>
                <w:sz w:val="20"/>
                <w:szCs w:val="20"/>
              </w:rPr>
              <w:t>Менеджер по рекламе</w:t>
            </w:r>
          </w:p>
        </w:tc>
        <w:tc>
          <w:tcPr>
            <w:tcW w:w="1551" w:type="dxa"/>
            <w:vAlign w:val="center"/>
          </w:tcPr>
          <w:p w:rsidR="00F92BAE" w:rsidRPr="00F92BAE" w:rsidRDefault="00F92BAE" w:rsidP="0055588F">
            <w:pPr>
              <w:spacing w:after="0"/>
              <w:jc w:val="center"/>
              <w:rPr>
                <w:rFonts w:ascii="Times New Roman" w:eastAsia="Calibri" w:hAnsi="Times New Roman"/>
                <w:sz w:val="20"/>
                <w:szCs w:val="20"/>
              </w:rPr>
            </w:pPr>
            <w:r w:rsidRPr="00F92BAE">
              <w:rPr>
                <w:rFonts w:ascii="Times New Roman" w:eastAsia="Calibri" w:hAnsi="Times New Roman"/>
                <w:sz w:val="20"/>
                <w:szCs w:val="20"/>
              </w:rPr>
              <w:t>5</w:t>
            </w:r>
          </w:p>
        </w:tc>
      </w:tr>
      <w:tr w:rsidR="00F92BAE" w:rsidRPr="00F92BAE" w:rsidTr="00F92BAE">
        <w:tc>
          <w:tcPr>
            <w:tcW w:w="617" w:type="dxa"/>
            <w:vAlign w:val="center"/>
          </w:tcPr>
          <w:p w:rsidR="00F92BAE" w:rsidRPr="00F92BAE" w:rsidRDefault="00F92BAE" w:rsidP="0055588F">
            <w:pPr>
              <w:spacing w:after="0"/>
              <w:jc w:val="center"/>
              <w:rPr>
                <w:rFonts w:ascii="Times New Roman" w:eastAsia="Calibri" w:hAnsi="Times New Roman"/>
                <w:b/>
                <w:sz w:val="20"/>
                <w:szCs w:val="20"/>
              </w:rPr>
            </w:pPr>
            <w:r w:rsidRPr="00F92BAE">
              <w:rPr>
                <w:rFonts w:ascii="Times New Roman" w:eastAsia="Calibri" w:hAnsi="Times New Roman"/>
                <w:b/>
                <w:sz w:val="20"/>
                <w:szCs w:val="20"/>
              </w:rPr>
              <w:t>14</w:t>
            </w:r>
          </w:p>
        </w:tc>
        <w:tc>
          <w:tcPr>
            <w:tcW w:w="3744" w:type="dxa"/>
          </w:tcPr>
          <w:p w:rsidR="00F92BAE" w:rsidRPr="00F92BAE" w:rsidRDefault="00F92BAE" w:rsidP="0055588F">
            <w:pPr>
              <w:spacing w:after="0"/>
              <w:rPr>
                <w:rFonts w:ascii="Times New Roman" w:eastAsia="Calibri" w:hAnsi="Times New Roman"/>
                <w:sz w:val="20"/>
                <w:szCs w:val="20"/>
              </w:rPr>
            </w:pPr>
            <w:r w:rsidRPr="00F92BAE">
              <w:rPr>
                <w:rFonts w:ascii="Times New Roman" w:eastAsia="Calibri" w:hAnsi="Times New Roman"/>
                <w:sz w:val="20"/>
                <w:szCs w:val="20"/>
              </w:rPr>
              <w:t xml:space="preserve">Запуск проекта </w:t>
            </w:r>
          </w:p>
        </w:tc>
        <w:tc>
          <w:tcPr>
            <w:tcW w:w="4686" w:type="dxa"/>
          </w:tcPr>
          <w:p w:rsidR="00F92BAE" w:rsidRPr="00F92BAE" w:rsidRDefault="00F92BAE" w:rsidP="0055588F">
            <w:pPr>
              <w:spacing w:after="0"/>
              <w:rPr>
                <w:rFonts w:ascii="Times New Roman" w:eastAsia="Calibri" w:hAnsi="Times New Roman"/>
                <w:sz w:val="20"/>
                <w:szCs w:val="20"/>
              </w:rPr>
            </w:pPr>
            <w:r w:rsidRPr="00F92BAE">
              <w:rPr>
                <w:rFonts w:ascii="Times New Roman" w:eastAsia="Calibri" w:hAnsi="Times New Roman"/>
                <w:sz w:val="20"/>
                <w:szCs w:val="20"/>
              </w:rPr>
              <w:t>Руководитель проекта</w:t>
            </w:r>
          </w:p>
        </w:tc>
        <w:tc>
          <w:tcPr>
            <w:tcW w:w="1551" w:type="dxa"/>
            <w:vAlign w:val="center"/>
          </w:tcPr>
          <w:p w:rsidR="00F92BAE" w:rsidRPr="00F92BAE" w:rsidRDefault="00F92BAE" w:rsidP="0055588F">
            <w:pPr>
              <w:spacing w:after="0"/>
              <w:jc w:val="center"/>
              <w:rPr>
                <w:rFonts w:ascii="Times New Roman" w:eastAsia="Calibri" w:hAnsi="Times New Roman"/>
                <w:sz w:val="20"/>
                <w:szCs w:val="20"/>
              </w:rPr>
            </w:pPr>
            <w:r w:rsidRPr="00F92BAE">
              <w:rPr>
                <w:rFonts w:ascii="Times New Roman" w:eastAsia="Calibri" w:hAnsi="Times New Roman"/>
                <w:sz w:val="20"/>
                <w:szCs w:val="20"/>
              </w:rPr>
              <w:t>3</w:t>
            </w:r>
          </w:p>
        </w:tc>
      </w:tr>
    </w:tbl>
    <w:p w:rsidR="00F92BAE" w:rsidRDefault="00F92BAE" w:rsidP="00F92BAE">
      <w:pPr>
        <w:spacing w:after="0" w:line="360" w:lineRule="auto"/>
        <w:ind w:firstLine="709"/>
        <w:jc w:val="both"/>
        <w:rPr>
          <w:rFonts w:ascii="Times New Roman" w:hAnsi="Times New Roman"/>
          <w:sz w:val="28"/>
          <w:szCs w:val="28"/>
        </w:rPr>
      </w:pPr>
    </w:p>
    <w:p w:rsidR="00F92BAE" w:rsidRDefault="00F92BAE" w:rsidP="00F92BAE">
      <w:pPr>
        <w:pStyle w:val="1"/>
        <w:spacing w:before="0" w:line="360" w:lineRule="auto"/>
        <w:ind w:firstLine="709"/>
        <w:jc w:val="both"/>
        <w:rPr>
          <w:rFonts w:ascii="Times New Roman" w:hAnsi="Times New Roman"/>
          <w:b w:val="0"/>
          <w:color w:val="auto"/>
        </w:rPr>
      </w:pPr>
      <w:bookmarkStart w:id="32" w:name="_Toc440323889"/>
      <w:bookmarkStart w:id="33" w:name="_Toc462263489"/>
      <w:bookmarkStart w:id="34" w:name="_Toc462593379"/>
      <w:bookmarkStart w:id="35" w:name="_Toc463479285"/>
      <w:r>
        <w:rPr>
          <w:rFonts w:ascii="Times New Roman" w:hAnsi="Times New Roman"/>
          <w:b w:val="0"/>
          <w:color w:val="auto"/>
        </w:rPr>
        <w:t>На рисунке 3.1 построим структуру реализации проекта.</w:t>
      </w:r>
      <w:bookmarkEnd w:id="32"/>
      <w:bookmarkEnd w:id="33"/>
      <w:bookmarkEnd w:id="34"/>
      <w:bookmarkEnd w:id="35"/>
    </w:p>
    <w:p w:rsidR="00F92BAE" w:rsidRPr="00717DF6" w:rsidRDefault="00B720C3" w:rsidP="00F92BAE">
      <w:pPr>
        <w:ind w:firstLine="709"/>
        <w:jc w:val="both"/>
        <w:rPr>
          <w:rFonts w:ascii="Times New Roman" w:hAnsi="Times New Roman"/>
          <w:sz w:val="28"/>
          <w:szCs w:val="28"/>
        </w:rPr>
      </w:pPr>
      <w:r>
        <w:rPr>
          <w:rFonts w:ascii="Times New Roman" w:hAnsi="Times New Roman"/>
          <w:noProof/>
          <w:sz w:val="28"/>
          <w:szCs w:val="28"/>
        </w:rPr>
        <w:pict>
          <v:rect id="_x0000_s1101" style="position:absolute;left:0;text-align:left;margin-left:158.55pt;margin-top:2.55pt;width:135pt;height:26.25pt;z-index:251644928" fillcolor="#4f81bd" strokecolor="#f2f2f2" strokeweight="3pt">
            <v:shadow on="t" type="perspective" color="#243f60" opacity=".5" offset="1pt" offset2="-1pt"/>
            <v:textbox style="mso-next-textbox:#_x0000_s1101">
              <w:txbxContent>
                <w:p w:rsidR="007F24EB" w:rsidRDefault="007F24EB" w:rsidP="00F92BAE">
                  <w:pPr>
                    <w:jc w:val="center"/>
                  </w:pPr>
                  <w:r>
                    <w:t>Директор</w:t>
                  </w:r>
                </w:p>
              </w:txbxContent>
            </v:textbox>
          </v:rect>
        </w:pict>
      </w:r>
    </w:p>
    <w:p w:rsidR="00F92BAE" w:rsidRPr="00717DF6" w:rsidRDefault="00B720C3" w:rsidP="00F92BAE">
      <w:r>
        <w:rPr>
          <w:noProof/>
        </w:rPr>
        <w:pict>
          <v:shapetype id="_x0000_t32" coordsize="21600,21600" o:spt="32" o:oned="t" path="m,l21600,21600e" filled="f">
            <v:path arrowok="t" fillok="f" o:connecttype="none"/>
            <o:lock v:ext="edit" shapetype="t"/>
          </v:shapetype>
          <v:shape id="_x0000_s1102" type="#_x0000_t32" style="position:absolute;margin-left:227.55pt;margin-top:.3pt;width:.75pt;height:32.25pt;z-index:251645952" o:connectortype="straight">
            <v:stroke endarrow="block"/>
          </v:shape>
        </w:pict>
      </w:r>
    </w:p>
    <w:p w:rsidR="00F92BAE" w:rsidRDefault="00B720C3" w:rsidP="00F92BAE">
      <w:r>
        <w:rPr>
          <w:noProof/>
        </w:rPr>
        <w:pict>
          <v:rect id="_x0000_s1107" style="position:absolute;margin-left:1.8pt;margin-top:76.1pt;width:119.25pt;height:45pt;z-index:251651072" fillcolor="#9bbb59" strokecolor="#f2f2f2" strokeweight="3pt">
            <v:shadow on="t" type="perspective" color="#4e6128" opacity=".5" offset="1pt" offset2="-1pt"/>
            <v:textbox style="mso-next-textbox:#_x0000_s1107">
              <w:txbxContent>
                <w:p w:rsidR="007F24EB" w:rsidRDefault="007F24EB" w:rsidP="00F92BAE">
                  <w:pPr>
                    <w:jc w:val="center"/>
                  </w:pPr>
                  <w:r>
                    <w:t>Менеджер по Интернет - рекламе</w:t>
                  </w:r>
                </w:p>
              </w:txbxContent>
            </v:textbox>
          </v:rect>
        </w:pict>
      </w:r>
      <w:r>
        <w:rPr>
          <w:noProof/>
        </w:rPr>
        <w:pict>
          <v:rect id="_x0000_s1109" style="position:absolute;margin-left:341.55pt;margin-top:58.1pt;width:144.75pt;height:36pt;z-index:251653120" fillcolor="#9bbb59" strokecolor="#f2f2f2" strokeweight="3pt">
            <v:shadow on="t" type="perspective" color="#4e6128" opacity=".5" offset="1pt" offset2="-1pt"/>
            <v:textbox style="mso-next-textbox:#_x0000_s1109">
              <w:txbxContent>
                <w:p w:rsidR="007F24EB" w:rsidRDefault="007F24EB" w:rsidP="00F92BAE">
                  <w:pPr>
                    <w:jc w:val="center"/>
                  </w:pPr>
                  <w:r>
                    <w:t xml:space="preserve">Специалист по контенту и продвижению сайта </w:t>
                  </w:r>
                </w:p>
              </w:txbxContent>
            </v:textbox>
          </v:rect>
        </w:pict>
      </w:r>
      <w:r>
        <w:rPr>
          <w:noProof/>
        </w:rPr>
        <w:pict>
          <v:rect id="_x0000_s1108" style="position:absolute;margin-left:158.55pt;margin-top:71.6pt;width:117.75pt;height:33.75pt;z-index:251652096" fillcolor="#9bbb59" strokecolor="#f2f2f2" strokeweight="3pt">
            <v:shadow on="t" type="perspective" color="#4e6128" opacity=".5" offset="1pt" offset2="-1pt"/>
            <v:textbox style="mso-next-textbox:#_x0000_s1108">
              <w:txbxContent>
                <w:p w:rsidR="007F24EB" w:rsidRDefault="007F24EB" w:rsidP="00F92BAE">
                  <w:pPr>
                    <w:jc w:val="center"/>
                  </w:pPr>
                  <w:r>
                    <w:t xml:space="preserve">Дизайнер </w:t>
                  </w:r>
                </w:p>
              </w:txbxContent>
            </v:textbox>
          </v:rect>
        </w:pict>
      </w:r>
      <w:r>
        <w:rPr>
          <w:noProof/>
        </w:rPr>
        <w:pict>
          <v:shape id="_x0000_s1106" type="#_x0000_t32" style="position:absolute;margin-left:222.3pt;margin-top:37.85pt;width:197.25pt;height:20.25pt;z-index:251650048" o:connectortype="straight">
            <v:stroke endarrow="block"/>
          </v:shape>
        </w:pict>
      </w:r>
      <w:r>
        <w:rPr>
          <w:noProof/>
        </w:rPr>
        <w:pict>
          <v:shape id="_x0000_s1105" type="#_x0000_t32" style="position:absolute;margin-left:222.3pt;margin-top:37.85pt;width:0;height:33.75pt;z-index:251649024" o:connectortype="straight">
            <v:stroke endarrow="block"/>
          </v:shape>
        </w:pict>
      </w:r>
      <w:r>
        <w:rPr>
          <w:noProof/>
        </w:rPr>
        <w:pict>
          <v:shape id="_x0000_s1104" type="#_x0000_t32" style="position:absolute;margin-left:86.55pt;margin-top:37.85pt;width:135.75pt;height:38.25pt;flip:x;z-index:251648000" o:connectortype="straight">
            <v:stroke endarrow="block"/>
          </v:shape>
        </w:pict>
      </w:r>
      <w:r>
        <w:rPr>
          <w:noProof/>
        </w:rPr>
        <w:pict>
          <v:rect id="_x0000_s1103" style="position:absolute;margin-left:164.55pt;margin-top:7.1pt;width:129pt;height:30.75pt;z-index:251646976">
            <v:textbox style="mso-next-textbox:#_x0000_s1103">
              <w:txbxContent>
                <w:p w:rsidR="007F24EB" w:rsidRDefault="007F24EB" w:rsidP="00F92BAE">
                  <w:pPr>
                    <w:jc w:val="center"/>
                  </w:pPr>
                  <w:r>
                    <w:t xml:space="preserve">Менеджер </w:t>
                  </w:r>
                </w:p>
              </w:txbxContent>
            </v:textbox>
          </v:rect>
        </w:pict>
      </w:r>
      <w:r w:rsidR="00F92BAE">
        <w:t xml:space="preserve">                                                                                                                                                                                                                                                                                                                                                                                                                                                                                                                         </w:t>
      </w:r>
    </w:p>
    <w:p w:rsidR="00F92BAE" w:rsidRDefault="00F92BAE" w:rsidP="00F92BAE"/>
    <w:p w:rsidR="00F92BAE" w:rsidRDefault="00F92BAE" w:rsidP="00F92BAE"/>
    <w:p w:rsidR="00F92BAE" w:rsidRDefault="00F92BAE" w:rsidP="00F92BAE"/>
    <w:p w:rsidR="00F92BAE" w:rsidRDefault="00F92BAE" w:rsidP="00F92BAE"/>
    <w:p w:rsidR="00F92BAE" w:rsidRDefault="00F92BAE" w:rsidP="00F92BAE">
      <w:pPr>
        <w:ind w:firstLine="709"/>
        <w:jc w:val="both"/>
        <w:rPr>
          <w:rFonts w:ascii="Times New Roman" w:hAnsi="Times New Roman"/>
          <w:sz w:val="28"/>
          <w:szCs w:val="28"/>
        </w:rPr>
      </w:pPr>
      <w:r>
        <w:rPr>
          <w:rFonts w:ascii="Times New Roman" w:hAnsi="Times New Roman"/>
          <w:sz w:val="28"/>
          <w:szCs w:val="28"/>
        </w:rPr>
        <w:t xml:space="preserve">Рисунок 3.1. – Организационная структура управления проектом </w:t>
      </w:r>
    </w:p>
    <w:p w:rsidR="00F92BAE" w:rsidRDefault="00F92BAE" w:rsidP="00F92BAE">
      <w:pPr>
        <w:ind w:firstLine="709"/>
        <w:jc w:val="both"/>
        <w:rPr>
          <w:rFonts w:ascii="Times New Roman" w:hAnsi="Times New Roman"/>
          <w:sz w:val="28"/>
          <w:szCs w:val="28"/>
        </w:rPr>
      </w:pPr>
    </w:p>
    <w:p w:rsidR="00F92BAE" w:rsidRDefault="00F92BAE" w:rsidP="00F92BAE">
      <w:pPr>
        <w:ind w:firstLine="709"/>
        <w:jc w:val="both"/>
        <w:rPr>
          <w:rFonts w:ascii="Times New Roman" w:hAnsi="Times New Roman"/>
          <w:sz w:val="28"/>
          <w:szCs w:val="28"/>
        </w:rPr>
      </w:pPr>
      <w:r>
        <w:rPr>
          <w:rFonts w:ascii="Times New Roman" w:hAnsi="Times New Roman"/>
          <w:sz w:val="28"/>
          <w:szCs w:val="28"/>
        </w:rPr>
        <w:t>На рисунке 3.2 определим график СРМ.</w:t>
      </w:r>
    </w:p>
    <w:p w:rsidR="00F92BAE" w:rsidRPr="003141DC" w:rsidRDefault="00B720C3" w:rsidP="00F92BAE">
      <w:pPr>
        <w:ind w:firstLine="709"/>
        <w:jc w:val="both"/>
        <w:rPr>
          <w:rFonts w:ascii="Times New Roman" w:hAnsi="Times New Roman"/>
          <w:sz w:val="28"/>
          <w:szCs w:val="28"/>
        </w:rPr>
      </w:pPr>
      <w:r>
        <w:rPr>
          <w:rFonts w:ascii="Times New Roman" w:hAnsi="Times New Roman"/>
          <w:noProof/>
          <w:sz w:val="28"/>
          <w:szCs w:val="28"/>
        </w:rPr>
        <w:pict>
          <v:oval id="_x0000_s1118" style="position:absolute;left:0;text-align:left;margin-left:191.55pt;margin-top:27.6pt;width:30.75pt;height:27pt;z-index:251662336" fillcolor="#c2d69b" strokecolor="#c2d69b" strokeweight="1pt">
            <v:fill color2="#eaf1dd" angle="-45" focus="-50%" type="gradient"/>
            <v:shadow on="t" type="perspective" color="#4e6128" opacity=".5" offset="1pt" offset2="-3pt"/>
            <v:textbox>
              <w:txbxContent>
                <w:p w:rsidR="007F24EB" w:rsidRDefault="007F24EB" w:rsidP="00F92BAE">
                  <w:r>
                    <w:t>5</w:t>
                  </w:r>
                </w:p>
              </w:txbxContent>
            </v:textbox>
          </v:oval>
        </w:pict>
      </w:r>
      <w:r>
        <w:rPr>
          <w:rFonts w:ascii="Times New Roman" w:hAnsi="Times New Roman"/>
          <w:noProof/>
          <w:sz w:val="28"/>
          <w:szCs w:val="28"/>
        </w:rPr>
        <w:pict>
          <v:shape id="_x0000_s1116" type="#_x0000_t32" style="position:absolute;left:0;text-align:left;margin-left:173.55pt;margin-top:17.1pt;width:25.5pt;height:12pt;z-index:251660288" o:connectortype="straight">
            <v:stroke endarrow="block"/>
          </v:shape>
        </w:pict>
      </w:r>
      <w:r>
        <w:rPr>
          <w:rFonts w:ascii="Times New Roman" w:hAnsi="Times New Roman"/>
          <w:noProof/>
          <w:sz w:val="28"/>
          <w:szCs w:val="28"/>
        </w:rPr>
        <w:pict>
          <v:shape id="_x0000_s1115" type="#_x0000_t32" style="position:absolute;left:0;text-align:left;margin-left:100.8pt;margin-top:17.1pt;width:20.25pt;height:24.75pt;z-index:251659264" o:connectortype="straight">
            <v:stroke endarrow="block"/>
          </v:shape>
        </w:pict>
      </w:r>
      <w:r>
        <w:rPr>
          <w:rFonts w:ascii="Times New Roman" w:hAnsi="Times New Roman"/>
          <w:noProof/>
          <w:sz w:val="28"/>
          <w:szCs w:val="28"/>
        </w:rPr>
        <w:pict>
          <v:oval id="_x0000_s1114" style="position:absolute;left:0;text-align:left;margin-left:145.8pt;margin-top:3.6pt;width:27.75pt;height:25.5pt;z-index:251658240" strokecolor="#d99594" strokeweight="1pt">
            <v:fill color2="#e5b8b7" focusposition="1" focussize="" focus="100%" type="gradient"/>
            <v:shadow on="t" type="perspective" color="#622423" opacity=".5" offset="1pt" offset2="-3pt"/>
            <v:textbox>
              <w:txbxContent>
                <w:p w:rsidR="007F24EB" w:rsidRDefault="007F24EB" w:rsidP="00F92BAE">
                  <w:r>
                    <w:t>3</w:t>
                  </w:r>
                </w:p>
              </w:txbxContent>
            </v:textbox>
          </v:oval>
        </w:pict>
      </w:r>
      <w:r>
        <w:rPr>
          <w:rFonts w:ascii="Times New Roman" w:hAnsi="Times New Roman"/>
          <w:noProof/>
          <w:sz w:val="28"/>
          <w:szCs w:val="28"/>
        </w:rPr>
        <w:pict>
          <v:shape id="_x0000_s1113" type="#_x0000_t32" style="position:absolute;left:0;text-align:left;margin-left:100.8pt;margin-top:17.1pt;width:45pt;height:0;z-index:251657216" o:connectortype="straight">
            <v:stroke endarrow="block"/>
          </v:shape>
        </w:pict>
      </w:r>
      <w:r>
        <w:rPr>
          <w:rFonts w:ascii="Times New Roman" w:hAnsi="Times New Roman"/>
          <w:noProof/>
          <w:sz w:val="28"/>
          <w:szCs w:val="28"/>
        </w:rPr>
        <w:pict>
          <v:oval id="_x0000_s1112" style="position:absolute;left:0;text-align:left;margin-left:74.55pt;margin-top:3.6pt;width:26.25pt;height:25.5pt;z-index:251656192" strokecolor="#95b3d7" strokeweight="1pt">
            <v:fill color2="#b8cce4" focusposition="1" focussize="" focus="100%" type="gradient"/>
            <v:shadow on="t" type="perspective" color="#243f60" opacity=".5" offset="1pt" offset2="-3pt"/>
            <v:textbox>
              <w:txbxContent>
                <w:p w:rsidR="007F24EB" w:rsidRDefault="007F24EB" w:rsidP="00F92BAE">
                  <w:r>
                    <w:t>2</w:t>
                  </w:r>
                </w:p>
              </w:txbxContent>
            </v:textbox>
          </v:oval>
        </w:pict>
      </w:r>
      <w:r>
        <w:rPr>
          <w:rFonts w:ascii="Times New Roman" w:hAnsi="Times New Roman"/>
          <w:noProof/>
          <w:sz w:val="28"/>
          <w:szCs w:val="28"/>
        </w:rPr>
        <w:pict>
          <v:shape id="_x0000_s1111" type="#_x0000_t32" style="position:absolute;left:0;text-align:left;margin-left:58.05pt;margin-top:17.1pt;width:16.5pt;height:0;z-index:251655168" o:connectortype="straight">
            <v:stroke endarrow="block"/>
          </v:shape>
        </w:pict>
      </w:r>
      <w:r>
        <w:rPr>
          <w:rFonts w:ascii="Times New Roman" w:hAnsi="Times New Roman"/>
          <w:noProof/>
          <w:sz w:val="28"/>
          <w:szCs w:val="28"/>
        </w:rPr>
        <w:pict>
          <v:oval id="_x0000_s1110" style="position:absolute;left:0;text-align:left;margin-left:33.3pt;margin-top:3.6pt;width:24.75pt;height:24pt;z-index:251654144" strokecolor="#95b3d7" strokeweight="1pt">
            <v:fill color2="#b8cce4" focusposition="1" focussize="" focus="100%" type="gradient"/>
            <v:shadow on="t" type="perspective" color="#243f60" opacity=".5" offset="1pt" offset2="-3pt"/>
            <v:textbox>
              <w:txbxContent>
                <w:p w:rsidR="007F24EB" w:rsidRDefault="007F24EB" w:rsidP="00F92BAE">
                  <w:r>
                    <w:t>1</w:t>
                  </w:r>
                </w:p>
              </w:txbxContent>
            </v:textbox>
          </v:oval>
        </w:pict>
      </w:r>
      <w:r w:rsidR="00F92BAE">
        <w:rPr>
          <w:rFonts w:ascii="Times New Roman" w:hAnsi="Times New Roman"/>
          <w:sz w:val="28"/>
          <w:szCs w:val="28"/>
        </w:rPr>
        <w:t xml:space="preserve"> </w:t>
      </w:r>
    </w:p>
    <w:p w:rsidR="00F92BAE" w:rsidRDefault="00B720C3" w:rsidP="00F92BAE">
      <w:r>
        <w:rPr>
          <w:noProof/>
        </w:rPr>
        <w:pict>
          <v:oval id="_x0000_s1138" style="position:absolute;margin-left:333.3pt;margin-top:255.6pt;width:33pt;height:29.25pt;z-index:251682816" strokecolor="#c2d69b" strokeweight="1pt">
            <v:fill color2="#d6e3bc" focusposition="1" focussize="" focus="100%" type="gradient"/>
            <v:shadow on="t" type="perspective" color="#4e6128" opacity=".5" offset="1pt" offset2="-3pt"/>
            <v:textbox>
              <w:txbxContent>
                <w:p w:rsidR="007F24EB" w:rsidRDefault="007F24EB" w:rsidP="00F92BAE">
                  <w:r>
                    <w:t>14</w:t>
                  </w:r>
                </w:p>
              </w:txbxContent>
            </v:textbox>
          </v:oval>
        </w:pict>
      </w:r>
      <w:r>
        <w:rPr>
          <w:noProof/>
        </w:rPr>
        <w:pict>
          <v:shape id="_x0000_s1137" type="#_x0000_t32" style="position:absolute;margin-left:350.55pt;margin-top:233.1pt;width:0;height:22.5pt;z-index:251681792" o:connectortype="straight">
            <v:stroke endarrow="block"/>
          </v:shape>
        </w:pict>
      </w:r>
      <w:r>
        <w:rPr>
          <w:noProof/>
        </w:rPr>
        <w:pict>
          <v:oval id="_x0000_s1136" style="position:absolute;margin-left:333.3pt;margin-top:202.35pt;width:32.25pt;height:30.75pt;z-index:251680768" fillcolor="#95b3d7" strokecolor="#4f81bd" strokeweight="1pt">
            <v:fill color2="#4f81bd" focus="50%" type="gradient"/>
            <v:shadow on="t" type="perspective" color="#243f60" offset="1pt" offset2="-3pt"/>
            <v:textbox>
              <w:txbxContent>
                <w:p w:rsidR="007F24EB" w:rsidRDefault="007F24EB" w:rsidP="00F92BAE">
                  <w:r>
                    <w:t>13</w:t>
                  </w:r>
                </w:p>
              </w:txbxContent>
            </v:textbox>
          </v:oval>
        </w:pict>
      </w:r>
      <w:r>
        <w:rPr>
          <w:noProof/>
        </w:rPr>
        <w:pict>
          <v:shape id="_x0000_s1135" type="#_x0000_t32" style="position:absolute;margin-left:286.05pt;margin-top:130.35pt;width:55.5pt;height:1in;z-index:251679744" o:connectortype="straight">
            <v:stroke endarrow="block"/>
          </v:shape>
        </w:pict>
      </w:r>
      <w:r>
        <w:rPr>
          <w:noProof/>
        </w:rPr>
        <w:pict>
          <v:shape id="_x0000_s1134" type="#_x0000_t32" style="position:absolute;margin-left:350.55pt;margin-top:176.1pt;width:20.25pt;height:26.25pt;flip:x;z-index:251678720" o:connectortype="straight">
            <v:stroke endarrow="block"/>
          </v:shape>
        </w:pict>
      </w:r>
      <w:r>
        <w:rPr>
          <w:noProof/>
        </w:rPr>
        <w:pict>
          <v:oval id="_x0000_s1133" style="position:absolute;margin-left:350.55pt;margin-top:146.85pt;width:37.5pt;height:29.25pt;z-index:251677696" strokecolor="#fabf8f" strokeweight="1pt">
            <v:fill color2="#fbd4b4" focusposition="1" focussize="" focus="100%" type="gradient"/>
            <v:shadow on="t" type="perspective" color="#974706" opacity=".5" offset="1pt" offset2="-3pt"/>
            <v:textbox>
              <w:txbxContent>
                <w:p w:rsidR="007F24EB" w:rsidRDefault="007F24EB" w:rsidP="00F92BAE">
                  <w:r>
                    <w:t>12</w:t>
                  </w:r>
                </w:p>
              </w:txbxContent>
            </v:textbox>
          </v:oval>
        </w:pict>
      </w:r>
      <w:r>
        <w:rPr>
          <w:noProof/>
        </w:rPr>
        <w:pict>
          <v:shape id="_x0000_s1132" type="#_x0000_t32" style="position:absolute;margin-left:358.8pt;margin-top:124.35pt;width:1.5pt;height:22.5pt;z-index:251676672" o:connectortype="straight">
            <v:stroke endarrow="block"/>
          </v:shape>
        </w:pict>
      </w:r>
      <w:r>
        <w:rPr>
          <w:noProof/>
        </w:rPr>
        <w:pict>
          <v:oval id="_x0000_s1131" style="position:absolute;margin-left:265.05pt;margin-top:101.85pt;width:34.5pt;height:28.5pt;z-index:251675648" strokecolor="#c2d69b" strokeweight="1pt">
            <v:fill color2="#d6e3bc" focusposition="1" focussize="" focus="100%" type="gradient"/>
            <v:shadow on="t" type="perspective" color="#4e6128" opacity=".5" offset="1pt" offset2="-3pt"/>
            <v:textbox>
              <w:txbxContent>
                <w:p w:rsidR="007F24EB" w:rsidRDefault="007F24EB" w:rsidP="00F92BAE">
                  <w:r>
                    <w:t>11</w:t>
                  </w:r>
                </w:p>
              </w:txbxContent>
            </v:textbox>
          </v:oval>
        </w:pict>
      </w:r>
      <w:r>
        <w:rPr>
          <w:noProof/>
        </w:rPr>
        <w:pict>
          <v:shape id="_x0000_s1130" type="#_x0000_t32" style="position:absolute;margin-left:280.05pt;margin-top:86.1pt;width:0;height:15.75pt;z-index:251674624" o:connectortype="straight">
            <v:stroke endarrow="block"/>
          </v:shape>
        </w:pict>
      </w:r>
      <w:r>
        <w:rPr>
          <w:noProof/>
        </w:rPr>
        <w:pict>
          <v:oval id="_x0000_s1129" style="position:absolute;margin-left:341.55pt;margin-top:92.1pt;width:33pt;height:32.25pt;z-index:251673600" strokecolor="#fabf8f" strokeweight="1pt">
            <v:fill color2="#fbd4b4" focusposition="1" focussize="" focus="100%" type="gradient"/>
            <v:shadow on="t" type="perspective" color="#974706" opacity=".5" offset="1pt" offset2="-3pt"/>
            <v:textbox>
              <w:txbxContent>
                <w:p w:rsidR="007F24EB" w:rsidRDefault="007F24EB" w:rsidP="00F92BAE">
                  <w:r>
                    <w:t>100</w:t>
                  </w:r>
                </w:p>
              </w:txbxContent>
            </v:textbox>
          </v:oval>
        </w:pict>
      </w:r>
      <w:r>
        <w:rPr>
          <w:noProof/>
        </w:rPr>
        <w:pict>
          <v:shape id="_x0000_s1128" type="#_x0000_t32" style="position:absolute;margin-left:354.3pt;margin-top:69.6pt;width:.75pt;height:22.5pt;z-index:251672576" o:connectortype="straight">
            <v:stroke endarrow="block"/>
          </v:shape>
        </w:pict>
      </w:r>
      <w:r>
        <w:rPr>
          <w:noProof/>
        </w:rPr>
        <w:pict>
          <v:oval id="_x0000_s1127" style="position:absolute;margin-left:333.3pt;margin-top:39.6pt;width:32.25pt;height:30pt;z-index:251671552" strokecolor="#92cddc" strokeweight="1pt">
            <v:fill color2="#b6dde8" focusposition="1" focussize="" focus="100%" type="gradient"/>
            <v:shadow on="t" type="perspective" color="#205867" opacity=".5" offset="1pt" offset2="-3pt"/>
            <v:textbox>
              <w:txbxContent>
                <w:p w:rsidR="007F24EB" w:rsidRDefault="007F24EB" w:rsidP="00F92BAE">
                  <w:r>
                    <w:t>9</w:t>
                  </w:r>
                </w:p>
              </w:txbxContent>
            </v:textbox>
          </v:oval>
        </w:pict>
      </w:r>
      <w:r>
        <w:rPr>
          <w:noProof/>
        </w:rPr>
        <w:pict>
          <v:shape id="_x0000_s1126" type="#_x0000_t32" style="position:absolute;margin-left:325.05pt;margin-top:29.85pt;width:16.5pt;height:9.75pt;z-index:251670528" o:connectortype="straight">
            <v:stroke endarrow="block"/>
          </v:shape>
        </w:pict>
      </w:r>
      <w:r>
        <w:rPr>
          <w:noProof/>
        </w:rPr>
        <w:pict>
          <v:oval id="_x0000_s1125" style="position:absolute;margin-left:265.05pt;margin-top:59.1pt;width:28.5pt;height:27pt;z-index:251669504" strokecolor="#b2a1c7" strokeweight="1pt">
            <v:fill color2="#ccc0d9" focusposition="1" focussize="" focus="100%" type="gradient"/>
            <v:shadow on="t" type="perspective" color="#3f3151" opacity=".5" offset="1pt" offset2="-3pt"/>
            <v:textbox>
              <w:txbxContent>
                <w:p w:rsidR="007F24EB" w:rsidRDefault="007F24EB" w:rsidP="00F92BAE">
                  <w:r>
                    <w:t>8</w:t>
                  </w:r>
                </w:p>
              </w:txbxContent>
            </v:textbox>
          </v:oval>
        </w:pict>
      </w:r>
      <w:r>
        <w:rPr>
          <w:noProof/>
        </w:rPr>
        <w:pict>
          <v:shape id="_x0000_s1124" type="#_x0000_t32" style="position:absolute;margin-left:293.55pt;margin-top:29.85pt;width:27.75pt;height:33.75pt;flip:x;z-index:251668480" o:connectortype="straight">
            <v:stroke endarrow="block"/>
          </v:shape>
        </w:pict>
      </w:r>
      <w:r>
        <w:rPr>
          <w:noProof/>
        </w:rPr>
        <w:pict>
          <v:oval id="_x0000_s1123" style="position:absolute;margin-left:305.55pt;margin-top:.6pt;width:27.75pt;height:29.25pt;z-index:251667456" strokecolor="#d99594" strokeweight="1pt">
            <v:fill color2="#e5b8b7" focusposition="1" focussize="" focus="100%" type="gradient"/>
            <v:shadow on="t" type="perspective" color="#622423" opacity=".5" offset="1pt" offset2="-3pt"/>
            <v:textbox>
              <w:txbxContent>
                <w:p w:rsidR="007F24EB" w:rsidRDefault="007F24EB" w:rsidP="00F92BAE">
                  <w:r>
                    <w:t>7</w:t>
                  </w:r>
                </w:p>
              </w:txbxContent>
            </v:textbox>
          </v:oval>
        </w:pict>
      </w:r>
      <w:r>
        <w:rPr>
          <w:noProof/>
        </w:rPr>
        <w:pict>
          <v:shape id="_x0000_s1122" type="#_x0000_t32" style="position:absolute;margin-left:280.05pt;margin-top:13.35pt;width:25.5pt;height:0;z-index:251666432" o:connectortype="straight">
            <v:stroke endarrow="block"/>
          </v:shape>
        </w:pict>
      </w:r>
      <w:r>
        <w:rPr>
          <w:noProof/>
        </w:rPr>
        <w:pict>
          <v:oval id="_x0000_s1121" style="position:absolute;margin-left:250.8pt;margin-top:.6pt;width:29.25pt;height:29.25pt;z-index:251665408" fillcolor="#d99594" strokecolor="#d99594" strokeweight="1pt">
            <v:fill color2="#f2dbdb" angle="-45" focus="-50%" type="gradient"/>
            <v:shadow on="t" type="perspective" color="#622423" opacity=".5" offset="1pt" offset2="-3pt"/>
            <v:textbox>
              <w:txbxContent>
                <w:p w:rsidR="007F24EB" w:rsidRDefault="007F24EB" w:rsidP="00F92BAE">
                  <w:r>
                    <w:t>6</w:t>
                  </w:r>
                </w:p>
              </w:txbxContent>
            </v:textbox>
          </v:oval>
        </w:pict>
      </w:r>
      <w:r>
        <w:rPr>
          <w:noProof/>
        </w:rPr>
        <w:pict>
          <v:shape id="_x0000_s1120" type="#_x0000_t32" style="position:absolute;margin-left:222.3pt;margin-top:13.35pt;width:28.5pt;height:0;z-index:251664384" o:connectortype="straight">
            <v:stroke endarrow="block"/>
          </v:shape>
        </w:pict>
      </w:r>
      <w:r>
        <w:rPr>
          <w:noProof/>
        </w:rPr>
        <w:pict>
          <v:oval id="_x0000_s1119" style="position:absolute;margin-left:112.05pt;margin-top:13.35pt;width:30pt;height:26.25pt;z-index:251663360" strokecolor="#c2d69b" strokeweight="1pt">
            <v:fill color2="#d6e3bc" focusposition="1" focussize="" focus="100%" type="gradient"/>
            <v:shadow on="t" type="perspective" color="#4e6128" opacity=".5" offset="1pt" offset2="-3pt"/>
            <v:textbox>
              <w:txbxContent>
                <w:p w:rsidR="007F24EB" w:rsidRDefault="007F24EB" w:rsidP="00F92BAE">
                  <w:r>
                    <w:t>4</w:t>
                  </w:r>
                </w:p>
              </w:txbxContent>
            </v:textbox>
          </v:oval>
        </w:pict>
      </w:r>
      <w:r>
        <w:rPr>
          <w:noProof/>
        </w:rPr>
        <w:pict>
          <v:shape id="_x0000_s1117" type="#_x0000_t32" style="position:absolute;margin-left:142.05pt;margin-top:6.6pt;width:49.5pt;height:18pt;flip:y;z-index:251661312" o:connectortype="straight">
            <v:stroke endarrow="block"/>
          </v:shape>
        </w:pict>
      </w:r>
      <w:r w:rsidR="00F92BAE">
        <w:t xml:space="preserve">                                                                                                                                                                                                                                                                                      </w:t>
      </w:r>
    </w:p>
    <w:p w:rsidR="00F92BAE" w:rsidRDefault="00F92BAE" w:rsidP="00F92BAE"/>
    <w:p w:rsidR="00F92BAE" w:rsidRDefault="00F92BAE" w:rsidP="00F92BAE"/>
    <w:p w:rsidR="00F92BAE" w:rsidRDefault="00F92BAE" w:rsidP="00F92BAE"/>
    <w:p w:rsidR="00F92BAE" w:rsidRDefault="00F92BAE" w:rsidP="00F92BAE"/>
    <w:p w:rsidR="00F92BAE" w:rsidRDefault="00F92BAE" w:rsidP="00F92BAE"/>
    <w:p w:rsidR="00F92BAE" w:rsidRDefault="00F92BAE" w:rsidP="00F92BAE"/>
    <w:p w:rsidR="00F92BAE" w:rsidRDefault="00F92BAE" w:rsidP="00F92BAE"/>
    <w:p w:rsidR="00F92BAE" w:rsidRDefault="00F92BAE" w:rsidP="00F92BAE"/>
    <w:p w:rsidR="00F92BAE" w:rsidRDefault="00F92BAE" w:rsidP="00F92BAE"/>
    <w:p w:rsidR="00F92BAE" w:rsidRDefault="00F92BAE" w:rsidP="00F92BAE"/>
    <w:p w:rsidR="00F92BAE" w:rsidRDefault="00F92BAE" w:rsidP="00F92BAE">
      <w:pPr>
        <w:ind w:firstLine="709"/>
        <w:jc w:val="both"/>
        <w:rPr>
          <w:rFonts w:ascii="Times New Roman" w:hAnsi="Times New Roman"/>
          <w:sz w:val="28"/>
          <w:szCs w:val="28"/>
        </w:rPr>
      </w:pPr>
      <w:r>
        <w:rPr>
          <w:rFonts w:ascii="Times New Roman" w:hAnsi="Times New Roman"/>
          <w:sz w:val="28"/>
          <w:szCs w:val="28"/>
        </w:rPr>
        <w:t>Рисунок 3.2. – График СРМ</w:t>
      </w:r>
    </w:p>
    <w:p w:rsidR="00F92BAE" w:rsidRDefault="00F92BAE" w:rsidP="00F92BAE">
      <w:pPr>
        <w:spacing w:after="0" w:line="360" w:lineRule="auto"/>
        <w:ind w:firstLine="709"/>
        <w:jc w:val="both"/>
        <w:rPr>
          <w:rFonts w:ascii="Times New Roman" w:hAnsi="Times New Roman"/>
          <w:sz w:val="28"/>
          <w:szCs w:val="28"/>
        </w:rPr>
      </w:pPr>
    </w:p>
    <w:p w:rsidR="00F92BAE" w:rsidRDefault="00F92BAE" w:rsidP="00F92BAE">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На рисунке 3.2 отметим критический путь реализации проекта, который составит работы 1, 2, 3, 5, 6, 7, 9, 10, 12, 13, 14 продолжительностью 51 день.       </w:t>
      </w:r>
    </w:p>
    <w:p w:rsidR="00F92BAE" w:rsidRDefault="00F92BAE" w:rsidP="00F92BAE">
      <w:pPr>
        <w:spacing w:after="0" w:line="360" w:lineRule="auto"/>
        <w:ind w:firstLine="709"/>
        <w:jc w:val="both"/>
        <w:rPr>
          <w:rFonts w:ascii="Times New Roman" w:hAnsi="Times New Roman"/>
          <w:sz w:val="28"/>
          <w:szCs w:val="28"/>
        </w:rPr>
      </w:pPr>
      <w:r>
        <w:rPr>
          <w:rFonts w:ascii="Times New Roman" w:hAnsi="Times New Roman"/>
          <w:sz w:val="28"/>
          <w:szCs w:val="28"/>
        </w:rPr>
        <w:t>На рисунке 3.3 построим диаграмму Гантта.</w:t>
      </w:r>
    </w:p>
    <w:p w:rsidR="00F92BAE" w:rsidRPr="0036557D" w:rsidRDefault="00F92BAE" w:rsidP="00F92BAE">
      <w:pPr>
        <w:spacing w:after="0" w:line="360" w:lineRule="auto"/>
        <w:ind w:firstLine="709"/>
        <w:jc w:val="both"/>
        <w:rPr>
          <w:rFonts w:ascii="Times New Roman" w:hAnsi="Times New Roman"/>
          <w:sz w:val="28"/>
          <w:szCs w:val="28"/>
        </w:rPr>
      </w:pPr>
      <w:r w:rsidRPr="0036557D">
        <w:rPr>
          <w:rFonts w:ascii="Times New Roman" w:hAnsi="Times New Roman"/>
          <w:sz w:val="28"/>
          <w:szCs w:val="28"/>
        </w:rPr>
        <w:t xml:space="preserve">Рисунок </w:t>
      </w:r>
      <w:r>
        <w:rPr>
          <w:rFonts w:ascii="Times New Roman" w:hAnsi="Times New Roman"/>
          <w:sz w:val="28"/>
          <w:szCs w:val="28"/>
        </w:rPr>
        <w:t>3.3</w:t>
      </w:r>
      <w:r w:rsidRPr="0036557D">
        <w:rPr>
          <w:rFonts w:ascii="Times New Roman" w:hAnsi="Times New Roman"/>
          <w:sz w:val="28"/>
          <w:szCs w:val="28"/>
        </w:rPr>
        <w:t xml:space="preserve"> характеризует продолжительность работ и их календарный график (в виде диаграммы Ганта).</w:t>
      </w:r>
    </w:p>
    <w:p w:rsidR="00F92BAE" w:rsidRDefault="00B720C3" w:rsidP="00F92BAE">
      <w:pPr>
        <w:spacing w:line="360" w:lineRule="auto"/>
        <w:jc w:val="both"/>
        <w:rPr>
          <w:sz w:val="28"/>
          <w:szCs w:val="28"/>
        </w:rPr>
      </w:pPr>
      <w:r w:rsidRPr="00B720C3">
        <w:rPr>
          <w:noProof/>
        </w:rPr>
        <w:pict>
          <v:rect id="_x0000_s1089" style="position:absolute;left:0;text-align:left;margin-left:0;margin-top:225.4pt;width:81.45pt;height:52.85pt;z-index:251632640">
            <v:textbox style="mso-next-textbox:#_x0000_s1089">
              <w:txbxContent>
                <w:p w:rsidR="007F24EB" w:rsidRPr="0036557D" w:rsidRDefault="007F24EB" w:rsidP="00F92BAE">
                  <w:pPr>
                    <w:jc w:val="center"/>
                    <w:rPr>
                      <w:rFonts w:ascii="Times New Roman" w:hAnsi="Times New Roman"/>
                      <w:sz w:val="18"/>
                      <w:szCs w:val="18"/>
                    </w:rPr>
                  </w:pPr>
                  <w:r>
                    <w:rPr>
                      <w:rFonts w:ascii="Times New Roman" w:hAnsi="Times New Roman"/>
                      <w:sz w:val="18"/>
                      <w:szCs w:val="18"/>
                    </w:rPr>
                    <w:t>Получение аккаунта и доступа в Интернете</w:t>
                  </w:r>
                </w:p>
              </w:txbxContent>
            </v:textbox>
            <w10:anchorlock/>
          </v:rect>
        </w:pict>
      </w:r>
      <w:r w:rsidRPr="00B720C3">
        <w:rPr>
          <w:noProof/>
        </w:rPr>
        <w:pict>
          <v:rect id="_x0000_s1090" style="position:absolute;left:0;text-align:left;margin-left:0;margin-top:166.5pt;width:54pt;height:49.5pt;z-index:251633664">
            <v:textbox style="mso-next-textbox:#_x0000_s1090">
              <w:txbxContent>
                <w:p w:rsidR="007F24EB" w:rsidRPr="0036557D" w:rsidRDefault="007F24EB" w:rsidP="00F92BAE">
                  <w:pPr>
                    <w:jc w:val="center"/>
                    <w:rPr>
                      <w:rFonts w:ascii="Times New Roman" w:hAnsi="Times New Roman"/>
                      <w:sz w:val="18"/>
                      <w:szCs w:val="18"/>
                    </w:rPr>
                  </w:pPr>
                  <w:r>
                    <w:rPr>
                      <w:rFonts w:ascii="Times New Roman" w:hAnsi="Times New Roman"/>
                      <w:sz w:val="18"/>
                      <w:szCs w:val="18"/>
                    </w:rPr>
                    <w:t>Подготовка контента</w:t>
                  </w:r>
                </w:p>
              </w:txbxContent>
            </v:textbox>
            <w10:anchorlock/>
          </v:rect>
        </w:pict>
      </w:r>
      <w:r>
        <w:rPr>
          <w:sz w:val="28"/>
          <w:szCs w:val="28"/>
        </w:rPr>
      </w:r>
      <w:r>
        <w:rPr>
          <w:sz w:val="28"/>
          <w:szCs w:val="28"/>
        </w:rPr>
        <w:pict>
          <v:group id="_x0000_s1047" editas="canvas" style="width:459pt;height:387pt;mso-position-horizontal-relative:char;mso-position-vertical-relative:line" coordorigin="2269,755" coordsize="7200,5992">
            <o:lock v:ext="edit" aspectratio="t"/>
            <v:shape id="_x0000_s1048" type="#_x0000_t75" style="position:absolute;left:2269;top:755;width:7200;height:5992" o:preferrelative="f">
              <v:fill o:detectmouseclick="t"/>
              <v:path o:extrusionok="t" o:connecttype="none"/>
              <o:lock v:ext="edit" text="t"/>
            </v:shape>
            <v:line id="_x0000_s1049" style="position:absolute" from="3398,755" to="3398,6050"/>
            <v:line id="_x0000_s1050" style="position:absolute" from="3398,6050" to="9187,6050"/>
            <v:line id="_x0000_s1051" style="position:absolute" from="3257,1173" to="3540,1173"/>
            <v:line id="_x0000_s1052" style="position:absolute" from="3116,1730" to="3540,1730"/>
            <v:line id="_x0000_s1053" style="position:absolute" from="3116,2566" to="3540,2566"/>
            <v:line id="_x0000_s1054" style="position:absolute" from="3116,3402" to="3540,3402"/>
            <v:line id="_x0000_s1055" style="position:absolute" from="3116,4239" to="3681,4239"/>
            <v:line id="_x0000_s1056" style="position:absolute" from="3116,5394" to="3540,5395"/>
            <v:rect id="_x0000_s1057" style="position:absolute;left:2269;top:894;width:1129;height:557">
              <v:textbox style="mso-next-textbox:#_x0000_s1057">
                <w:txbxContent>
                  <w:p w:rsidR="007F24EB" w:rsidRPr="0036557D" w:rsidRDefault="007F24EB" w:rsidP="00F92BAE">
                    <w:pPr>
                      <w:jc w:val="center"/>
                      <w:rPr>
                        <w:rFonts w:ascii="Times New Roman" w:hAnsi="Times New Roman"/>
                        <w:sz w:val="18"/>
                        <w:szCs w:val="18"/>
                      </w:rPr>
                    </w:pPr>
                    <w:r>
                      <w:rPr>
                        <w:rFonts w:ascii="Times New Roman" w:hAnsi="Times New Roman"/>
                        <w:sz w:val="18"/>
                        <w:szCs w:val="18"/>
                      </w:rPr>
                      <w:t>Запуск проекта</w:t>
                    </w:r>
                  </w:p>
                </w:txbxContent>
              </v:textbox>
            </v:rect>
            <v:rect id="_x0000_s1058" style="position:absolute;left:2269;top:1591;width:988;height:557">
              <v:textbox style="mso-next-textbox:#_x0000_s1058">
                <w:txbxContent>
                  <w:p w:rsidR="007F24EB" w:rsidRPr="0036557D" w:rsidRDefault="007F24EB" w:rsidP="00F92BAE">
                    <w:pPr>
                      <w:jc w:val="center"/>
                      <w:rPr>
                        <w:rFonts w:ascii="Times New Roman" w:hAnsi="Times New Roman"/>
                        <w:sz w:val="18"/>
                        <w:szCs w:val="18"/>
                      </w:rPr>
                    </w:pPr>
                    <w:r>
                      <w:rPr>
                        <w:rFonts w:ascii="Times New Roman" w:hAnsi="Times New Roman"/>
                        <w:sz w:val="18"/>
                        <w:szCs w:val="18"/>
                      </w:rPr>
                      <w:t>Подготовка рекламы</w:t>
                    </w:r>
                  </w:p>
                </w:txbxContent>
              </v:textbox>
            </v:rect>
            <v:rect id="_x0000_s1059" style="position:absolute;left:2269;top:2427;width:988;height:557">
              <v:textbox style="mso-next-textbox:#_x0000_s1059">
                <w:txbxContent>
                  <w:p w:rsidR="007F24EB" w:rsidRPr="0036557D" w:rsidRDefault="007F24EB" w:rsidP="00F92BAE">
                    <w:pPr>
                      <w:jc w:val="center"/>
                      <w:rPr>
                        <w:rFonts w:ascii="Times New Roman" w:hAnsi="Times New Roman"/>
                        <w:sz w:val="18"/>
                        <w:szCs w:val="18"/>
                      </w:rPr>
                    </w:pPr>
                    <w:r>
                      <w:rPr>
                        <w:rFonts w:ascii="Times New Roman" w:hAnsi="Times New Roman"/>
                        <w:sz w:val="18"/>
                        <w:szCs w:val="18"/>
                      </w:rPr>
                      <w:t>Дизайн и портфолио</w:t>
                    </w:r>
                  </w:p>
                </w:txbxContent>
              </v:textbox>
            </v:rect>
            <v:rect id="_x0000_s1060" style="position:absolute;left:2269;top:5394;width:847;height:656">
              <v:textbox style="mso-next-textbox:#_x0000_s1060">
                <w:txbxContent>
                  <w:p w:rsidR="007F24EB" w:rsidRPr="0036557D" w:rsidRDefault="007F24EB" w:rsidP="00F92BAE">
                    <w:pPr>
                      <w:jc w:val="center"/>
                      <w:rPr>
                        <w:rFonts w:ascii="Times New Roman" w:hAnsi="Times New Roman"/>
                        <w:sz w:val="18"/>
                        <w:szCs w:val="18"/>
                      </w:rPr>
                    </w:pPr>
                    <w:r>
                      <w:rPr>
                        <w:rFonts w:ascii="Times New Roman" w:hAnsi="Times New Roman"/>
                        <w:sz w:val="18"/>
                        <w:szCs w:val="18"/>
                      </w:rPr>
                      <w:t>Создание команды</w:t>
                    </w:r>
                  </w:p>
                </w:txbxContent>
              </v:textbox>
            </v:rect>
            <v:line id="_x0000_s1061" style="position:absolute" from="4104,5911" to="4104,6190"/>
            <v:line id="_x0000_s1062" style="position:absolute" from="4951,5911" to="4951,6190"/>
            <v:line id="_x0000_s1063" style="position:absolute" from="5798,5911" to="5798,6190"/>
            <v:line id="_x0000_s1064" style="position:absolute" from="6645,5911" to="6645,6190"/>
            <v:line id="_x0000_s1065" style="position:absolute" from="7493,5911" to="7493,6190"/>
            <v:line id="_x0000_s1066" style="position:absolute" from="8198,5911" to="8198,6190"/>
            <v:line id="_x0000_s1067" style="position:absolute" from="8904,5911" to="8904,6190"/>
            <v:oval id="_x0000_s1068" style="position:absolute;left:3681;top:6190;width:706;height:557">
              <v:textbox style="mso-next-textbox:#_x0000_s1068">
                <w:txbxContent>
                  <w:p w:rsidR="007F24EB" w:rsidRPr="00CB7E59" w:rsidRDefault="007F24EB" w:rsidP="00F92BAE">
                    <w:pPr>
                      <w:jc w:val="center"/>
                      <w:rPr>
                        <w:sz w:val="18"/>
                        <w:szCs w:val="18"/>
                      </w:rPr>
                    </w:pPr>
                    <w:r>
                      <w:rPr>
                        <w:sz w:val="18"/>
                        <w:szCs w:val="18"/>
                      </w:rPr>
                      <w:t>11.10</w:t>
                    </w:r>
                  </w:p>
                </w:txbxContent>
              </v:textbox>
            </v:oval>
            <v:oval id="_x0000_s1069" style="position:absolute;left:4528;top:6190;width:706;height:557">
              <v:textbox style="mso-next-textbox:#_x0000_s1069">
                <w:txbxContent>
                  <w:p w:rsidR="007F24EB" w:rsidRPr="00CB7E59" w:rsidRDefault="007F24EB" w:rsidP="00F92BAE">
                    <w:pPr>
                      <w:jc w:val="center"/>
                      <w:rPr>
                        <w:sz w:val="18"/>
                        <w:szCs w:val="18"/>
                      </w:rPr>
                    </w:pPr>
                    <w:r>
                      <w:rPr>
                        <w:sz w:val="18"/>
                        <w:szCs w:val="18"/>
                      </w:rPr>
                      <w:t>15.10</w:t>
                    </w:r>
                  </w:p>
                </w:txbxContent>
              </v:textbox>
            </v:oval>
            <v:oval id="_x0000_s1070" style="position:absolute;left:5375;top:6190;width:706;height:557">
              <v:textbox style="mso-next-textbox:#_x0000_s1070">
                <w:txbxContent>
                  <w:p w:rsidR="007F24EB" w:rsidRPr="00CB7E59" w:rsidRDefault="007F24EB" w:rsidP="00F92BAE">
                    <w:pPr>
                      <w:jc w:val="center"/>
                      <w:rPr>
                        <w:sz w:val="18"/>
                        <w:szCs w:val="18"/>
                      </w:rPr>
                    </w:pPr>
                    <w:r>
                      <w:rPr>
                        <w:sz w:val="18"/>
                        <w:szCs w:val="18"/>
                      </w:rPr>
                      <w:t>19.11</w:t>
                    </w:r>
                  </w:p>
                </w:txbxContent>
              </v:textbox>
            </v:oval>
            <v:oval id="_x0000_s1071" style="position:absolute;left:6222;top:6190;width:847;height:557">
              <v:textbox style="mso-next-textbox:#_x0000_s1071">
                <w:txbxContent>
                  <w:p w:rsidR="007F24EB" w:rsidRPr="00CB7E59" w:rsidRDefault="007F24EB" w:rsidP="00F92BAE">
                    <w:pPr>
                      <w:jc w:val="center"/>
                      <w:rPr>
                        <w:sz w:val="18"/>
                        <w:szCs w:val="18"/>
                      </w:rPr>
                    </w:pPr>
                    <w:r>
                      <w:rPr>
                        <w:sz w:val="18"/>
                        <w:szCs w:val="18"/>
                      </w:rPr>
                      <w:t>23.11</w:t>
                    </w:r>
                  </w:p>
                </w:txbxContent>
              </v:textbox>
            </v:oval>
            <v:oval id="_x0000_s1072" style="position:absolute;left:7069;top:6190;width:706;height:557">
              <v:textbox style="mso-next-textbox:#_x0000_s1072">
                <w:txbxContent>
                  <w:p w:rsidR="007F24EB" w:rsidRPr="00CB7E59" w:rsidRDefault="007F24EB" w:rsidP="00F92BAE">
                    <w:pPr>
                      <w:jc w:val="center"/>
                      <w:rPr>
                        <w:sz w:val="18"/>
                        <w:szCs w:val="18"/>
                      </w:rPr>
                    </w:pPr>
                    <w:r>
                      <w:rPr>
                        <w:sz w:val="18"/>
                        <w:szCs w:val="18"/>
                      </w:rPr>
                      <w:t>27.11</w:t>
                    </w:r>
                  </w:p>
                </w:txbxContent>
              </v:textbox>
            </v:oval>
            <v:oval id="_x0000_s1073" style="position:absolute;left:7916;top:6190;width:706;height:557">
              <v:textbox style="mso-next-textbox:#_x0000_s1073">
                <w:txbxContent>
                  <w:p w:rsidR="007F24EB" w:rsidRPr="00CB7E59" w:rsidRDefault="007F24EB" w:rsidP="00F92BAE">
                    <w:pPr>
                      <w:jc w:val="center"/>
                      <w:rPr>
                        <w:sz w:val="18"/>
                        <w:szCs w:val="18"/>
                      </w:rPr>
                    </w:pPr>
                    <w:r>
                      <w:rPr>
                        <w:sz w:val="18"/>
                        <w:szCs w:val="18"/>
                      </w:rPr>
                      <w:t>01.12</w:t>
                    </w:r>
                  </w:p>
                </w:txbxContent>
              </v:textbox>
            </v:oval>
            <v:oval id="_x0000_s1074" style="position:absolute;left:8763;top:6190;width:706;height:557">
              <v:textbox style="mso-next-textbox:#_x0000_s1074">
                <w:txbxContent>
                  <w:p w:rsidR="007F24EB" w:rsidRPr="00CB7E59" w:rsidRDefault="007F24EB" w:rsidP="00F92BAE">
                    <w:pPr>
                      <w:jc w:val="center"/>
                      <w:rPr>
                        <w:sz w:val="18"/>
                        <w:szCs w:val="18"/>
                      </w:rPr>
                    </w:pPr>
                    <w:r>
                      <w:rPr>
                        <w:sz w:val="18"/>
                        <w:szCs w:val="18"/>
                      </w:rPr>
                      <w:t>04.12</w:t>
                    </w:r>
                  </w:p>
                </w:txbxContent>
              </v:textbox>
            </v:oval>
            <v:shape id="_x0000_s1075" type="#_x0000_t32" style="position:absolute;left:3471;top:5395;width:210;height:1" o:connectortype="straight" strokecolor="#b8cce4" strokeweight="10pt">
              <v:shadow color="#868686"/>
            </v:shape>
            <v:shape id="_x0000_s1076" type="#_x0000_t32" style="position:absolute;left:3681;top:5312;width:270;height:2" o:connectortype="straight" strokecolor="#8db3e2" strokeweight="6pt">
              <v:shadow type="perspective" color="#243f60" opacity=".5" offset="1pt" offset2="-1pt"/>
            </v:shape>
            <v:shape id="_x0000_s1077" type="#_x0000_t32" style="position:absolute;left:3951;top:5243;width:293;height:1" o:connectortype="straight" strokecolor="#e5b8b7" strokeweight="6pt"/>
            <v:shape id="_x0000_s1078" type="#_x0000_t32" style="position:absolute;left:4032;top:5057;width:212;height:1" o:connectortype="straight" strokecolor="#c2d69b" strokeweight="6pt"/>
            <v:shape id="_x0000_s1079" type="#_x0000_t32" style="position:absolute;left:4303;top:4885;width:495;height:1" o:connectortype="straight" strokecolor="#c2d69b" strokeweight="6pt"/>
            <v:shape id="_x0000_s1080" type="#_x0000_t32" style="position:absolute;left:4812;top:4662;width:1633;height:1" o:connectortype="straight" strokecolor="#e5b8b7" strokeweight="6pt"/>
            <v:shape id="_x0000_s1081" type="#_x0000_t32" style="position:absolute;left:6445;top:4476;width:728;height:12" o:connectortype="straight" strokecolor="#e5b8b7" strokeweight="6pt"/>
            <v:shape id="_x0000_s1082" type="#_x0000_t32" style="position:absolute;left:7172;top:4312;width:603;height:2" o:connectortype="straight" strokecolor="#ccc0d9" strokeweight="6pt"/>
            <v:shape id="_x0000_s1083" type="#_x0000_t32" style="position:absolute;left:7706;top:3896;width:210;height:1" o:connectortype="straight" strokecolor="#548dd4" strokeweight="6pt"/>
            <v:shape id="_x0000_s1084" type="#_x0000_t32" style="position:absolute;left:7706;top:3710;width:236;height:1" o:connectortype="straight" strokecolor="#fbd4b4" strokeweight="6pt"/>
            <v:shape id="_x0000_s1085" type="#_x0000_t32" style="position:absolute;left:7173;top:4093;width:164;height:1" o:connectortype="straight" strokecolor="#c2d69b" strokeweight="6pt"/>
            <v:shape id="_x0000_s1086" type="#_x0000_t32" style="position:absolute;left:7942;top:3478;width:378;height:1" o:connectortype="straight" strokecolor="#fabf8f" strokeweight="6pt"/>
            <v:shape id="_x0000_s1087" type="#_x0000_t32" style="position:absolute;left:8320;top:3187;width:352;height:14" o:connectortype="straight" strokecolor="#548dd4" strokeweight="6pt"/>
            <v:shape id="_x0000_s1088" type="#_x0000_t32" style="position:absolute;left:8692;top:2984;width:212;height:1" o:connectortype="straight" strokecolor="#c2d69b" strokeweight="6pt"/>
            <w10:wrap type="none"/>
            <w10:anchorlock/>
          </v:group>
        </w:pict>
      </w:r>
      <w:r w:rsidR="00F92BAE">
        <w:rPr>
          <w:sz w:val="28"/>
          <w:szCs w:val="28"/>
        </w:rPr>
        <w:t xml:space="preserve"> </w:t>
      </w:r>
    </w:p>
    <w:p w:rsidR="00F92BAE" w:rsidRDefault="00F92BAE" w:rsidP="00F92BAE">
      <w:pPr>
        <w:spacing w:after="0" w:line="360" w:lineRule="auto"/>
        <w:ind w:firstLine="709"/>
        <w:jc w:val="both"/>
        <w:rPr>
          <w:rFonts w:ascii="Times New Roman" w:hAnsi="Times New Roman"/>
          <w:sz w:val="28"/>
          <w:szCs w:val="28"/>
        </w:rPr>
      </w:pPr>
      <w:r w:rsidRPr="00084ED6">
        <w:rPr>
          <w:rFonts w:ascii="Times New Roman" w:hAnsi="Times New Roman"/>
          <w:sz w:val="28"/>
          <w:szCs w:val="28"/>
        </w:rPr>
        <w:t xml:space="preserve">Рисунок </w:t>
      </w:r>
      <w:r>
        <w:rPr>
          <w:rFonts w:ascii="Times New Roman" w:hAnsi="Times New Roman"/>
          <w:sz w:val="28"/>
          <w:szCs w:val="28"/>
        </w:rPr>
        <w:t>3</w:t>
      </w:r>
      <w:r w:rsidRPr="00084ED6">
        <w:rPr>
          <w:rFonts w:ascii="Times New Roman" w:hAnsi="Times New Roman"/>
          <w:sz w:val="28"/>
          <w:szCs w:val="28"/>
        </w:rPr>
        <w:t>.</w:t>
      </w:r>
      <w:r>
        <w:rPr>
          <w:rFonts w:ascii="Times New Roman" w:hAnsi="Times New Roman"/>
          <w:sz w:val="28"/>
          <w:szCs w:val="28"/>
        </w:rPr>
        <w:t>3</w:t>
      </w:r>
      <w:r w:rsidRPr="00084ED6">
        <w:rPr>
          <w:rFonts w:ascii="Times New Roman" w:hAnsi="Times New Roman"/>
          <w:sz w:val="28"/>
          <w:szCs w:val="28"/>
        </w:rPr>
        <w:t xml:space="preserve"> – Диаграмма Ганта </w:t>
      </w:r>
    </w:p>
    <w:p w:rsidR="00F92BAE" w:rsidRDefault="00F92BAE" w:rsidP="00F92BAE">
      <w:pPr>
        <w:spacing w:after="0" w:line="360" w:lineRule="auto"/>
        <w:ind w:firstLine="709"/>
        <w:jc w:val="both"/>
        <w:rPr>
          <w:rFonts w:ascii="Times New Roman" w:hAnsi="Times New Roman"/>
          <w:sz w:val="28"/>
          <w:szCs w:val="28"/>
        </w:rPr>
      </w:pPr>
    </w:p>
    <w:p w:rsidR="00F92BAE" w:rsidRDefault="00F92BAE" w:rsidP="00F92BAE">
      <w:pPr>
        <w:spacing w:after="0" w:line="360" w:lineRule="auto"/>
        <w:ind w:firstLine="709"/>
        <w:jc w:val="both"/>
        <w:rPr>
          <w:rFonts w:ascii="Times New Roman" w:hAnsi="Times New Roman"/>
          <w:sz w:val="28"/>
          <w:szCs w:val="28"/>
        </w:rPr>
      </w:pPr>
      <w:r>
        <w:rPr>
          <w:rFonts w:ascii="Times New Roman" w:hAnsi="Times New Roman"/>
          <w:sz w:val="28"/>
          <w:szCs w:val="28"/>
        </w:rPr>
        <w:t>Рассчитаем общую стоимость проекта в таблице 3.6.</w:t>
      </w:r>
    </w:p>
    <w:p w:rsidR="00F92BAE" w:rsidRDefault="00F92BAE" w:rsidP="00F92BAE">
      <w:pPr>
        <w:spacing w:after="0" w:line="360" w:lineRule="auto"/>
        <w:ind w:firstLine="709"/>
        <w:jc w:val="both"/>
        <w:rPr>
          <w:rFonts w:ascii="Times New Roman" w:hAnsi="Times New Roman"/>
          <w:sz w:val="28"/>
          <w:szCs w:val="28"/>
        </w:rPr>
      </w:pPr>
      <w:r>
        <w:rPr>
          <w:rFonts w:ascii="Times New Roman" w:hAnsi="Times New Roman"/>
          <w:sz w:val="28"/>
          <w:szCs w:val="28"/>
        </w:rPr>
        <w:t>В таблице 3.5 приведены ресурсы и приблизительный расчёт стоимости нашего проекта.</w:t>
      </w:r>
    </w:p>
    <w:p w:rsidR="00F92BAE" w:rsidRDefault="00F92BAE">
      <w:pPr>
        <w:rPr>
          <w:rFonts w:ascii="Times New Roman" w:hAnsi="Times New Roman"/>
          <w:sz w:val="28"/>
          <w:szCs w:val="28"/>
        </w:rPr>
      </w:pPr>
      <w:r>
        <w:rPr>
          <w:rFonts w:ascii="Times New Roman" w:hAnsi="Times New Roman"/>
          <w:sz w:val="28"/>
          <w:szCs w:val="28"/>
        </w:rPr>
        <w:br w:type="page"/>
      </w:r>
    </w:p>
    <w:p w:rsidR="00F92BAE" w:rsidRDefault="00F92BAE" w:rsidP="00F92BAE">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Таблица 3.5. - Расчёт стоимости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6"/>
        <w:gridCol w:w="3427"/>
        <w:gridCol w:w="3427"/>
      </w:tblGrid>
      <w:tr w:rsidR="00F92BAE" w:rsidRPr="00F92BAE" w:rsidTr="0055588F">
        <w:tc>
          <w:tcPr>
            <w:tcW w:w="10280" w:type="dxa"/>
            <w:gridSpan w:val="3"/>
          </w:tcPr>
          <w:p w:rsidR="00F92BAE" w:rsidRPr="00F92BAE" w:rsidRDefault="00F92BAE" w:rsidP="0055588F">
            <w:pPr>
              <w:spacing w:after="0" w:line="360" w:lineRule="auto"/>
              <w:jc w:val="center"/>
              <w:rPr>
                <w:rFonts w:ascii="Times New Roman" w:hAnsi="Times New Roman"/>
                <w:b/>
                <w:sz w:val="20"/>
                <w:szCs w:val="20"/>
              </w:rPr>
            </w:pPr>
            <w:r w:rsidRPr="00F92BAE">
              <w:rPr>
                <w:rFonts w:ascii="Times New Roman" w:hAnsi="Times New Roman"/>
                <w:b/>
                <w:sz w:val="20"/>
                <w:szCs w:val="20"/>
              </w:rPr>
              <w:t>Трудовые ресурсы</w:t>
            </w:r>
          </w:p>
        </w:tc>
      </w:tr>
      <w:tr w:rsidR="00F92BAE" w:rsidRPr="00F92BAE" w:rsidTr="0055588F">
        <w:tc>
          <w:tcPr>
            <w:tcW w:w="3426" w:type="dxa"/>
            <w:vAlign w:val="center"/>
          </w:tcPr>
          <w:p w:rsidR="00F92BAE" w:rsidRPr="00F92BAE" w:rsidRDefault="00F92BAE" w:rsidP="0055588F">
            <w:pPr>
              <w:spacing w:after="0" w:line="360" w:lineRule="auto"/>
              <w:jc w:val="center"/>
              <w:rPr>
                <w:rFonts w:ascii="Times New Roman" w:hAnsi="Times New Roman"/>
                <w:b/>
                <w:sz w:val="20"/>
                <w:szCs w:val="20"/>
              </w:rPr>
            </w:pPr>
            <w:r w:rsidRPr="00F92BAE">
              <w:rPr>
                <w:rFonts w:ascii="Times New Roman" w:hAnsi="Times New Roman"/>
                <w:b/>
                <w:sz w:val="20"/>
                <w:szCs w:val="20"/>
              </w:rPr>
              <w:t>Сотрудники</w:t>
            </w:r>
          </w:p>
        </w:tc>
        <w:tc>
          <w:tcPr>
            <w:tcW w:w="3427" w:type="dxa"/>
            <w:vAlign w:val="center"/>
          </w:tcPr>
          <w:p w:rsidR="00F92BAE" w:rsidRPr="00F92BAE" w:rsidRDefault="00F92BAE" w:rsidP="0055588F">
            <w:pPr>
              <w:spacing w:after="0" w:line="360" w:lineRule="auto"/>
              <w:jc w:val="center"/>
              <w:rPr>
                <w:rFonts w:ascii="Times New Roman" w:hAnsi="Times New Roman"/>
                <w:b/>
                <w:sz w:val="20"/>
                <w:szCs w:val="20"/>
              </w:rPr>
            </w:pPr>
            <w:r w:rsidRPr="00F92BAE">
              <w:rPr>
                <w:rFonts w:ascii="Times New Roman" w:hAnsi="Times New Roman"/>
                <w:b/>
                <w:sz w:val="20"/>
                <w:szCs w:val="20"/>
              </w:rPr>
              <w:t>Время</w:t>
            </w:r>
          </w:p>
        </w:tc>
        <w:tc>
          <w:tcPr>
            <w:tcW w:w="3427" w:type="dxa"/>
            <w:vAlign w:val="center"/>
          </w:tcPr>
          <w:p w:rsidR="00F92BAE" w:rsidRPr="00F92BAE" w:rsidRDefault="00F92BAE" w:rsidP="0055588F">
            <w:pPr>
              <w:spacing w:after="0" w:line="360" w:lineRule="auto"/>
              <w:jc w:val="center"/>
              <w:rPr>
                <w:rFonts w:ascii="Times New Roman" w:hAnsi="Times New Roman"/>
                <w:b/>
                <w:sz w:val="20"/>
                <w:szCs w:val="20"/>
              </w:rPr>
            </w:pPr>
            <w:r w:rsidRPr="00F92BAE">
              <w:rPr>
                <w:rFonts w:ascii="Times New Roman" w:hAnsi="Times New Roman"/>
                <w:b/>
                <w:sz w:val="20"/>
                <w:szCs w:val="20"/>
              </w:rPr>
              <w:t>Сумма (руб.)</w:t>
            </w:r>
          </w:p>
        </w:tc>
      </w:tr>
      <w:tr w:rsidR="00F92BAE" w:rsidRPr="00F92BAE" w:rsidTr="0055588F">
        <w:tc>
          <w:tcPr>
            <w:tcW w:w="3426" w:type="dxa"/>
          </w:tcPr>
          <w:p w:rsidR="00F92BAE" w:rsidRPr="00F92BAE" w:rsidRDefault="00F92BAE" w:rsidP="0055588F">
            <w:pPr>
              <w:spacing w:after="0" w:line="360" w:lineRule="auto"/>
              <w:jc w:val="both"/>
              <w:rPr>
                <w:rFonts w:ascii="Times New Roman" w:hAnsi="Times New Roman"/>
                <w:sz w:val="20"/>
                <w:szCs w:val="20"/>
              </w:rPr>
            </w:pPr>
            <w:r w:rsidRPr="00F92BAE">
              <w:rPr>
                <w:rFonts w:ascii="Times New Roman" w:hAnsi="Times New Roman"/>
                <w:sz w:val="20"/>
                <w:szCs w:val="20"/>
              </w:rPr>
              <w:t>Руководитель проекта</w:t>
            </w:r>
          </w:p>
        </w:tc>
        <w:tc>
          <w:tcPr>
            <w:tcW w:w="3427" w:type="dxa"/>
            <w:vAlign w:val="center"/>
          </w:tcPr>
          <w:p w:rsidR="00F92BAE" w:rsidRPr="00F92BAE" w:rsidRDefault="00F92BAE" w:rsidP="0055588F">
            <w:pPr>
              <w:spacing w:after="0" w:line="360" w:lineRule="auto"/>
              <w:jc w:val="center"/>
              <w:rPr>
                <w:rFonts w:ascii="Times New Roman" w:hAnsi="Times New Roman"/>
                <w:sz w:val="20"/>
                <w:szCs w:val="20"/>
              </w:rPr>
            </w:pPr>
            <w:r w:rsidRPr="00F92BAE">
              <w:rPr>
                <w:rFonts w:ascii="Times New Roman" w:hAnsi="Times New Roman"/>
                <w:sz w:val="20"/>
                <w:szCs w:val="20"/>
              </w:rPr>
              <w:t>13 дней</w:t>
            </w:r>
          </w:p>
        </w:tc>
        <w:tc>
          <w:tcPr>
            <w:tcW w:w="3427" w:type="dxa"/>
            <w:vAlign w:val="center"/>
          </w:tcPr>
          <w:p w:rsidR="00F92BAE" w:rsidRPr="00F92BAE" w:rsidRDefault="00F92BAE" w:rsidP="0055588F">
            <w:pPr>
              <w:spacing w:after="0" w:line="360" w:lineRule="auto"/>
              <w:jc w:val="right"/>
              <w:rPr>
                <w:rFonts w:ascii="Times New Roman" w:hAnsi="Times New Roman"/>
                <w:sz w:val="20"/>
                <w:szCs w:val="20"/>
              </w:rPr>
            </w:pPr>
            <w:r w:rsidRPr="00F92BAE">
              <w:rPr>
                <w:rFonts w:ascii="Times New Roman" w:hAnsi="Times New Roman"/>
                <w:sz w:val="20"/>
                <w:szCs w:val="20"/>
              </w:rPr>
              <w:t>7 000</w:t>
            </w:r>
          </w:p>
        </w:tc>
      </w:tr>
      <w:tr w:rsidR="00F92BAE" w:rsidRPr="00F92BAE" w:rsidTr="0055588F">
        <w:tc>
          <w:tcPr>
            <w:tcW w:w="3426" w:type="dxa"/>
          </w:tcPr>
          <w:p w:rsidR="00F92BAE" w:rsidRPr="00F92BAE" w:rsidRDefault="00F92BAE" w:rsidP="0055588F">
            <w:pPr>
              <w:spacing w:after="0" w:line="360" w:lineRule="auto"/>
              <w:rPr>
                <w:rFonts w:ascii="Times New Roman" w:hAnsi="Times New Roman"/>
                <w:sz w:val="20"/>
                <w:szCs w:val="20"/>
              </w:rPr>
            </w:pPr>
            <w:r w:rsidRPr="00F92BAE">
              <w:rPr>
                <w:rFonts w:ascii="Times New Roman" w:hAnsi="Times New Roman"/>
                <w:sz w:val="20"/>
                <w:szCs w:val="20"/>
              </w:rPr>
              <w:t>Помощник руководителя проекта</w:t>
            </w:r>
          </w:p>
        </w:tc>
        <w:tc>
          <w:tcPr>
            <w:tcW w:w="3427" w:type="dxa"/>
            <w:vAlign w:val="center"/>
          </w:tcPr>
          <w:p w:rsidR="00F92BAE" w:rsidRPr="00F92BAE" w:rsidRDefault="00F92BAE" w:rsidP="0055588F">
            <w:pPr>
              <w:spacing w:after="0" w:line="360" w:lineRule="auto"/>
              <w:jc w:val="center"/>
              <w:rPr>
                <w:rFonts w:ascii="Times New Roman" w:hAnsi="Times New Roman"/>
                <w:sz w:val="20"/>
                <w:szCs w:val="20"/>
              </w:rPr>
            </w:pPr>
            <w:r w:rsidRPr="00F92BAE">
              <w:rPr>
                <w:rFonts w:ascii="Times New Roman" w:hAnsi="Times New Roman"/>
                <w:sz w:val="20"/>
                <w:szCs w:val="20"/>
              </w:rPr>
              <w:t>24 дня</w:t>
            </w:r>
          </w:p>
        </w:tc>
        <w:tc>
          <w:tcPr>
            <w:tcW w:w="3427" w:type="dxa"/>
            <w:vAlign w:val="center"/>
          </w:tcPr>
          <w:p w:rsidR="00F92BAE" w:rsidRPr="00F92BAE" w:rsidRDefault="00F92BAE" w:rsidP="0055588F">
            <w:pPr>
              <w:spacing w:after="0" w:line="360" w:lineRule="auto"/>
              <w:jc w:val="right"/>
              <w:rPr>
                <w:rFonts w:ascii="Times New Roman" w:hAnsi="Times New Roman"/>
                <w:sz w:val="20"/>
                <w:szCs w:val="20"/>
              </w:rPr>
            </w:pPr>
            <w:r w:rsidRPr="00F92BAE">
              <w:rPr>
                <w:rFonts w:ascii="Times New Roman" w:hAnsi="Times New Roman"/>
                <w:sz w:val="20"/>
                <w:szCs w:val="20"/>
              </w:rPr>
              <w:t>18 000</w:t>
            </w:r>
          </w:p>
        </w:tc>
      </w:tr>
      <w:tr w:rsidR="00F92BAE" w:rsidRPr="00F92BAE" w:rsidTr="0055588F">
        <w:tc>
          <w:tcPr>
            <w:tcW w:w="3426" w:type="dxa"/>
          </w:tcPr>
          <w:p w:rsidR="00F92BAE" w:rsidRPr="00F92BAE" w:rsidRDefault="00F92BAE" w:rsidP="0055588F">
            <w:pPr>
              <w:spacing w:after="0" w:line="360" w:lineRule="auto"/>
              <w:jc w:val="both"/>
              <w:rPr>
                <w:rFonts w:ascii="Times New Roman" w:hAnsi="Times New Roman"/>
                <w:sz w:val="20"/>
                <w:szCs w:val="20"/>
              </w:rPr>
            </w:pPr>
            <w:r w:rsidRPr="00F92BAE">
              <w:rPr>
                <w:rFonts w:ascii="Times New Roman" w:hAnsi="Times New Roman"/>
                <w:sz w:val="20"/>
                <w:szCs w:val="20"/>
              </w:rPr>
              <w:t>Контент - менеджер</w:t>
            </w:r>
          </w:p>
        </w:tc>
        <w:tc>
          <w:tcPr>
            <w:tcW w:w="3427" w:type="dxa"/>
            <w:vAlign w:val="center"/>
          </w:tcPr>
          <w:p w:rsidR="00F92BAE" w:rsidRPr="00F92BAE" w:rsidRDefault="00F92BAE" w:rsidP="0055588F">
            <w:pPr>
              <w:spacing w:after="0" w:line="360" w:lineRule="auto"/>
              <w:jc w:val="center"/>
              <w:rPr>
                <w:rFonts w:ascii="Times New Roman" w:hAnsi="Times New Roman"/>
                <w:sz w:val="20"/>
                <w:szCs w:val="20"/>
              </w:rPr>
            </w:pPr>
            <w:r w:rsidRPr="00F92BAE">
              <w:rPr>
                <w:rFonts w:ascii="Times New Roman" w:hAnsi="Times New Roman"/>
                <w:sz w:val="20"/>
                <w:szCs w:val="20"/>
              </w:rPr>
              <w:t>7 дней</w:t>
            </w:r>
          </w:p>
        </w:tc>
        <w:tc>
          <w:tcPr>
            <w:tcW w:w="3427" w:type="dxa"/>
            <w:vAlign w:val="center"/>
          </w:tcPr>
          <w:p w:rsidR="00F92BAE" w:rsidRPr="00F92BAE" w:rsidRDefault="00F92BAE" w:rsidP="0055588F">
            <w:pPr>
              <w:spacing w:after="0" w:line="360" w:lineRule="auto"/>
              <w:jc w:val="right"/>
              <w:rPr>
                <w:rFonts w:ascii="Times New Roman" w:hAnsi="Times New Roman"/>
                <w:sz w:val="20"/>
                <w:szCs w:val="20"/>
              </w:rPr>
            </w:pPr>
            <w:r w:rsidRPr="00F92BAE">
              <w:rPr>
                <w:rFonts w:ascii="Times New Roman" w:hAnsi="Times New Roman"/>
                <w:sz w:val="20"/>
                <w:szCs w:val="20"/>
              </w:rPr>
              <w:t>10 000</w:t>
            </w:r>
          </w:p>
        </w:tc>
      </w:tr>
      <w:tr w:rsidR="00F92BAE" w:rsidRPr="00F92BAE" w:rsidTr="0055588F">
        <w:tc>
          <w:tcPr>
            <w:tcW w:w="3426" w:type="dxa"/>
          </w:tcPr>
          <w:p w:rsidR="00F92BAE" w:rsidRPr="00F92BAE" w:rsidRDefault="00F92BAE" w:rsidP="0055588F">
            <w:pPr>
              <w:spacing w:after="0" w:line="360" w:lineRule="auto"/>
              <w:jc w:val="both"/>
              <w:rPr>
                <w:rFonts w:ascii="Times New Roman" w:hAnsi="Times New Roman"/>
                <w:sz w:val="20"/>
                <w:szCs w:val="20"/>
              </w:rPr>
            </w:pPr>
            <w:r w:rsidRPr="00F92BAE">
              <w:rPr>
                <w:rFonts w:ascii="Times New Roman" w:hAnsi="Times New Roman"/>
                <w:sz w:val="20"/>
                <w:szCs w:val="20"/>
              </w:rPr>
              <w:t>Фотограф</w:t>
            </w:r>
          </w:p>
        </w:tc>
        <w:tc>
          <w:tcPr>
            <w:tcW w:w="3427" w:type="dxa"/>
            <w:vAlign w:val="center"/>
          </w:tcPr>
          <w:p w:rsidR="00F92BAE" w:rsidRPr="00F92BAE" w:rsidRDefault="00F92BAE" w:rsidP="0055588F">
            <w:pPr>
              <w:spacing w:after="0" w:line="360" w:lineRule="auto"/>
              <w:jc w:val="center"/>
              <w:rPr>
                <w:rFonts w:ascii="Times New Roman" w:hAnsi="Times New Roman"/>
                <w:sz w:val="20"/>
                <w:szCs w:val="20"/>
              </w:rPr>
            </w:pPr>
            <w:r w:rsidRPr="00F92BAE">
              <w:rPr>
                <w:rFonts w:ascii="Times New Roman" w:hAnsi="Times New Roman"/>
                <w:sz w:val="20"/>
                <w:szCs w:val="20"/>
              </w:rPr>
              <w:t>2 дня</w:t>
            </w:r>
          </w:p>
        </w:tc>
        <w:tc>
          <w:tcPr>
            <w:tcW w:w="3427" w:type="dxa"/>
            <w:vAlign w:val="center"/>
          </w:tcPr>
          <w:p w:rsidR="00F92BAE" w:rsidRPr="00F92BAE" w:rsidRDefault="00F92BAE" w:rsidP="0055588F">
            <w:pPr>
              <w:spacing w:after="0" w:line="360" w:lineRule="auto"/>
              <w:jc w:val="right"/>
              <w:rPr>
                <w:rFonts w:ascii="Times New Roman" w:hAnsi="Times New Roman"/>
                <w:sz w:val="20"/>
                <w:szCs w:val="20"/>
              </w:rPr>
            </w:pPr>
            <w:r w:rsidRPr="00F92BAE">
              <w:rPr>
                <w:rFonts w:ascii="Times New Roman" w:hAnsi="Times New Roman"/>
                <w:sz w:val="20"/>
                <w:szCs w:val="20"/>
              </w:rPr>
              <w:t>3 000</w:t>
            </w:r>
          </w:p>
        </w:tc>
      </w:tr>
      <w:tr w:rsidR="00F92BAE" w:rsidRPr="00F92BAE" w:rsidTr="0055588F">
        <w:tc>
          <w:tcPr>
            <w:tcW w:w="3426" w:type="dxa"/>
          </w:tcPr>
          <w:p w:rsidR="00F92BAE" w:rsidRPr="00F92BAE" w:rsidRDefault="00F92BAE" w:rsidP="0055588F">
            <w:pPr>
              <w:spacing w:after="0" w:line="360" w:lineRule="auto"/>
              <w:jc w:val="both"/>
              <w:rPr>
                <w:rFonts w:ascii="Times New Roman" w:hAnsi="Times New Roman"/>
                <w:sz w:val="20"/>
                <w:szCs w:val="20"/>
              </w:rPr>
            </w:pPr>
            <w:r w:rsidRPr="00F92BAE">
              <w:rPr>
                <w:rFonts w:ascii="Times New Roman" w:hAnsi="Times New Roman"/>
                <w:sz w:val="20"/>
                <w:szCs w:val="20"/>
              </w:rPr>
              <w:t>Менеджер по рекламе</w:t>
            </w:r>
          </w:p>
        </w:tc>
        <w:tc>
          <w:tcPr>
            <w:tcW w:w="3427" w:type="dxa"/>
            <w:vAlign w:val="center"/>
          </w:tcPr>
          <w:p w:rsidR="00F92BAE" w:rsidRPr="00F92BAE" w:rsidRDefault="00F92BAE" w:rsidP="0055588F">
            <w:pPr>
              <w:jc w:val="center"/>
              <w:rPr>
                <w:rFonts w:ascii="Times New Roman" w:hAnsi="Times New Roman"/>
                <w:sz w:val="20"/>
                <w:szCs w:val="20"/>
              </w:rPr>
            </w:pPr>
            <w:r w:rsidRPr="00F92BAE">
              <w:rPr>
                <w:rFonts w:ascii="Times New Roman" w:hAnsi="Times New Roman"/>
                <w:sz w:val="20"/>
                <w:szCs w:val="20"/>
              </w:rPr>
              <w:t>5 дней</w:t>
            </w:r>
          </w:p>
        </w:tc>
        <w:tc>
          <w:tcPr>
            <w:tcW w:w="3427" w:type="dxa"/>
            <w:vAlign w:val="center"/>
          </w:tcPr>
          <w:p w:rsidR="00F92BAE" w:rsidRPr="00F92BAE" w:rsidRDefault="00F92BAE" w:rsidP="0055588F">
            <w:pPr>
              <w:jc w:val="right"/>
              <w:rPr>
                <w:rFonts w:ascii="Times New Roman" w:hAnsi="Times New Roman"/>
                <w:sz w:val="20"/>
                <w:szCs w:val="20"/>
              </w:rPr>
            </w:pPr>
            <w:r w:rsidRPr="00F92BAE">
              <w:rPr>
                <w:rFonts w:ascii="Times New Roman" w:hAnsi="Times New Roman"/>
                <w:sz w:val="20"/>
                <w:szCs w:val="20"/>
              </w:rPr>
              <w:t>10 000</w:t>
            </w:r>
          </w:p>
        </w:tc>
      </w:tr>
      <w:tr w:rsidR="00F92BAE" w:rsidRPr="00F92BAE" w:rsidTr="0055588F">
        <w:tc>
          <w:tcPr>
            <w:tcW w:w="3426" w:type="dxa"/>
          </w:tcPr>
          <w:p w:rsidR="00F92BAE" w:rsidRPr="00F92BAE" w:rsidRDefault="00F92BAE" w:rsidP="0055588F">
            <w:pPr>
              <w:spacing w:after="0" w:line="360" w:lineRule="auto"/>
              <w:jc w:val="both"/>
              <w:rPr>
                <w:rFonts w:ascii="Times New Roman" w:hAnsi="Times New Roman"/>
                <w:sz w:val="20"/>
                <w:szCs w:val="20"/>
              </w:rPr>
            </w:pPr>
            <w:r w:rsidRPr="00F92BAE">
              <w:rPr>
                <w:rFonts w:ascii="Times New Roman" w:hAnsi="Times New Roman"/>
                <w:sz w:val="20"/>
                <w:szCs w:val="20"/>
                <w:lang w:val="en-US"/>
              </w:rPr>
              <w:t xml:space="preserve">WEB – </w:t>
            </w:r>
            <w:r w:rsidRPr="00F92BAE">
              <w:rPr>
                <w:rFonts w:ascii="Times New Roman" w:hAnsi="Times New Roman"/>
                <w:sz w:val="20"/>
                <w:szCs w:val="20"/>
              </w:rPr>
              <w:t xml:space="preserve">студия </w:t>
            </w:r>
          </w:p>
        </w:tc>
        <w:tc>
          <w:tcPr>
            <w:tcW w:w="3427" w:type="dxa"/>
            <w:vAlign w:val="center"/>
          </w:tcPr>
          <w:p w:rsidR="00F92BAE" w:rsidRPr="00F92BAE" w:rsidRDefault="00F92BAE" w:rsidP="0055588F">
            <w:pPr>
              <w:jc w:val="center"/>
              <w:rPr>
                <w:rFonts w:ascii="Times New Roman" w:hAnsi="Times New Roman"/>
                <w:sz w:val="20"/>
                <w:szCs w:val="20"/>
              </w:rPr>
            </w:pPr>
            <w:r w:rsidRPr="00F92BAE">
              <w:rPr>
                <w:rFonts w:ascii="Times New Roman" w:hAnsi="Times New Roman"/>
                <w:sz w:val="20"/>
                <w:szCs w:val="20"/>
              </w:rPr>
              <w:t>7 дней</w:t>
            </w:r>
          </w:p>
        </w:tc>
        <w:tc>
          <w:tcPr>
            <w:tcW w:w="3427" w:type="dxa"/>
            <w:vAlign w:val="center"/>
          </w:tcPr>
          <w:p w:rsidR="00F92BAE" w:rsidRPr="00F92BAE" w:rsidRDefault="00F92BAE" w:rsidP="0055588F">
            <w:pPr>
              <w:jc w:val="right"/>
              <w:rPr>
                <w:rFonts w:ascii="Times New Roman" w:hAnsi="Times New Roman"/>
                <w:sz w:val="20"/>
                <w:szCs w:val="20"/>
              </w:rPr>
            </w:pPr>
            <w:r w:rsidRPr="00F92BAE">
              <w:rPr>
                <w:rFonts w:ascii="Times New Roman" w:hAnsi="Times New Roman"/>
                <w:sz w:val="20"/>
                <w:szCs w:val="20"/>
              </w:rPr>
              <w:t xml:space="preserve">14 000 </w:t>
            </w:r>
          </w:p>
        </w:tc>
      </w:tr>
      <w:tr w:rsidR="00F92BAE" w:rsidRPr="00F92BAE" w:rsidTr="0055588F">
        <w:tc>
          <w:tcPr>
            <w:tcW w:w="10280" w:type="dxa"/>
            <w:gridSpan w:val="3"/>
          </w:tcPr>
          <w:p w:rsidR="00F92BAE" w:rsidRPr="00F92BAE" w:rsidRDefault="00F92BAE" w:rsidP="0055588F">
            <w:pPr>
              <w:spacing w:after="0" w:line="360" w:lineRule="auto"/>
              <w:jc w:val="center"/>
              <w:rPr>
                <w:rFonts w:ascii="Times New Roman" w:hAnsi="Times New Roman"/>
                <w:b/>
                <w:sz w:val="20"/>
                <w:szCs w:val="20"/>
              </w:rPr>
            </w:pPr>
            <w:r w:rsidRPr="00F92BAE">
              <w:rPr>
                <w:rFonts w:ascii="Times New Roman" w:hAnsi="Times New Roman"/>
                <w:b/>
                <w:sz w:val="20"/>
                <w:szCs w:val="20"/>
              </w:rPr>
              <w:t>Материально техническая база проекта</w:t>
            </w:r>
          </w:p>
        </w:tc>
      </w:tr>
      <w:tr w:rsidR="00F92BAE" w:rsidRPr="00F92BAE" w:rsidTr="0055588F">
        <w:tc>
          <w:tcPr>
            <w:tcW w:w="6853" w:type="dxa"/>
            <w:gridSpan w:val="2"/>
          </w:tcPr>
          <w:p w:rsidR="00F92BAE" w:rsidRPr="00F92BAE" w:rsidRDefault="00F92BAE" w:rsidP="0055588F">
            <w:pPr>
              <w:spacing w:after="0" w:line="360" w:lineRule="auto"/>
              <w:jc w:val="both"/>
              <w:rPr>
                <w:rFonts w:ascii="Times New Roman" w:hAnsi="Times New Roman"/>
                <w:sz w:val="20"/>
                <w:szCs w:val="20"/>
              </w:rPr>
            </w:pPr>
            <w:r w:rsidRPr="00F92BAE">
              <w:rPr>
                <w:rFonts w:ascii="Times New Roman" w:hAnsi="Times New Roman"/>
                <w:sz w:val="20"/>
                <w:szCs w:val="20"/>
              </w:rPr>
              <w:t>Оборудование</w:t>
            </w:r>
          </w:p>
        </w:tc>
        <w:tc>
          <w:tcPr>
            <w:tcW w:w="3427" w:type="dxa"/>
            <w:vAlign w:val="center"/>
          </w:tcPr>
          <w:p w:rsidR="00F92BAE" w:rsidRPr="00F92BAE" w:rsidRDefault="00F92BAE" w:rsidP="0055588F">
            <w:pPr>
              <w:spacing w:after="0" w:line="360" w:lineRule="auto"/>
              <w:jc w:val="right"/>
              <w:rPr>
                <w:rFonts w:ascii="Times New Roman" w:hAnsi="Times New Roman"/>
                <w:sz w:val="20"/>
                <w:szCs w:val="20"/>
              </w:rPr>
            </w:pPr>
            <w:r w:rsidRPr="00F92BAE">
              <w:rPr>
                <w:rFonts w:ascii="Times New Roman" w:hAnsi="Times New Roman"/>
                <w:sz w:val="20"/>
                <w:szCs w:val="20"/>
              </w:rPr>
              <w:t>20 000</w:t>
            </w:r>
          </w:p>
        </w:tc>
      </w:tr>
      <w:tr w:rsidR="00F92BAE" w:rsidRPr="00F92BAE" w:rsidTr="0055588F">
        <w:tc>
          <w:tcPr>
            <w:tcW w:w="6853" w:type="dxa"/>
            <w:gridSpan w:val="2"/>
          </w:tcPr>
          <w:p w:rsidR="00F92BAE" w:rsidRPr="00F92BAE" w:rsidRDefault="00F92BAE" w:rsidP="0055588F">
            <w:pPr>
              <w:spacing w:after="0" w:line="360" w:lineRule="auto"/>
              <w:jc w:val="both"/>
              <w:rPr>
                <w:rFonts w:ascii="Times New Roman" w:hAnsi="Times New Roman"/>
                <w:sz w:val="20"/>
                <w:szCs w:val="20"/>
              </w:rPr>
            </w:pPr>
            <w:r w:rsidRPr="00F92BAE">
              <w:rPr>
                <w:rFonts w:ascii="Times New Roman" w:hAnsi="Times New Roman"/>
                <w:sz w:val="20"/>
                <w:szCs w:val="20"/>
              </w:rPr>
              <w:t>Инвентарь</w:t>
            </w:r>
          </w:p>
        </w:tc>
        <w:tc>
          <w:tcPr>
            <w:tcW w:w="3427" w:type="dxa"/>
            <w:vAlign w:val="center"/>
          </w:tcPr>
          <w:p w:rsidR="00F92BAE" w:rsidRPr="00F92BAE" w:rsidRDefault="00F92BAE" w:rsidP="0055588F">
            <w:pPr>
              <w:spacing w:after="0" w:line="360" w:lineRule="auto"/>
              <w:jc w:val="right"/>
              <w:rPr>
                <w:rFonts w:ascii="Times New Roman" w:hAnsi="Times New Roman"/>
                <w:sz w:val="20"/>
                <w:szCs w:val="20"/>
              </w:rPr>
            </w:pPr>
            <w:r w:rsidRPr="00F92BAE">
              <w:rPr>
                <w:rFonts w:ascii="Times New Roman" w:hAnsi="Times New Roman"/>
                <w:sz w:val="20"/>
                <w:szCs w:val="20"/>
              </w:rPr>
              <w:t>18 000</w:t>
            </w:r>
          </w:p>
        </w:tc>
      </w:tr>
      <w:tr w:rsidR="00F92BAE" w:rsidRPr="00F92BAE" w:rsidTr="0055588F">
        <w:tc>
          <w:tcPr>
            <w:tcW w:w="10280" w:type="dxa"/>
            <w:gridSpan w:val="3"/>
          </w:tcPr>
          <w:p w:rsidR="00F92BAE" w:rsidRPr="00F92BAE" w:rsidRDefault="00F92BAE" w:rsidP="0055588F">
            <w:pPr>
              <w:spacing w:after="0" w:line="360" w:lineRule="auto"/>
              <w:jc w:val="center"/>
              <w:rPr>
                <w:rFonts w:ascii="Times New Roman" w:hAnsi="Times New Roman"/>
                <w:b/>
                <w:sz w:val="20"/>
                <w:szCs w:val="20"/>
              </w:rPr>
            </w:pPr>
            <w:r w:rsidRPr="00F92BAE">
              <w:rPr>
                <w:rFonts w:ascii="Times New Roman" w:hAnsi="Times New Roman"/>
                <w:b/>
                <w:sz w:val="20"/>
                <w:szCs w:val="20"/>
              </w:rPr>
              <w:t>Затраты по регистрации в Интернете</w:t>
            </w:r>
          </w:p>
        </w:tc>
      </w:tr>
      <w:tr w:rsidR="00F92BAE" w:rsidRPr="00F92BAE" w:rsidTr="0055588F">
        <w:tc>
          <w:tcPr>
            <w:tcW w:w="6853" w:type="dxa"/>
            <w:gridSpan w:val="2"/>
          </w:tcPr>
          <w:p w:rsidR="00F92BAE" w:rsidRPr="00F92BAE" w:rsidRDefault="00F92BAE" w:rsidP="0055588F">
            <w:pPr>
              <w:spacing w:after="0" w:line="360" w:lineRule="auto"/>
              <w:jc w:val="both"/>
              <w:rPr>
                <w:rFonts w:ascii="Times New Roman" w:hAnsi="Times New Roman"/>
                <w:sz w:val="20"/>
                <w:szCs w:val="20"/>
              </w:rPr>
            </w:pPr>
            <w:r w:rsidRPr="00F92BAE">
              <w:rPr>
                <w:rFonts w:ascii="Times New Roman" w:hAnsi="Times New Roman"/>
                <w:sz w:val="20"/>
                <w:szCs w:val="20"/>
              </w:rPr>
              <w:t>Приобретение домена</w:t>
            </w:r>
          </w:p>
        </w:tc>
        <w:tc>
          <w:tcPr>
            <w:tcW w:w="3427" w:type="dxa"/>
            <w:vAlign w:val="center"/>
          </w:tcPr>
          <w:p w:rsidR="00F92BAE" w:rsidRPr="00F92BAE" w:rsidRDefault="00F92BAE" w:rsidP="0055588F">
            <w:pPr>
              <w:spacing w:after="0" w:line="360" w:lineRule="auto"/>
              <w:jc w:val="right"/>
              <w:rPr>
                <w:rFonts w:ascii="Times New Roman" w:hAnsi="Times New Roman"/>
                <w:sz w:val="20"/>
                <w:szCs w:val="20"/>
              </w:rPr>
            </w:pPr>
            <w:r w:rsidRPr="00F92BAE">
              <w:rPr>
                <w:rFonts w:ascii="Times New Roman" w:hAnsi="Times New Roman"/>
                <w:sz w:val="20"/>
                <w:szCs w:val="20"/>
              </w:rPr>
              <w:t>1 000</w:t>
            </w:r>
          </w:p>
        </w:tc>
      </w:tr>
      <w:tr w:rsidR="00F92BAE" w:rsidRPr="00F92BAE" w:rsidTr="0055588F">
        <w:tc>
          <w:tcPr>
            <w:tcW w:w="6853" w:type="dxa"/>
            <w:gridSpan w:val="2"/>
          </w:tcPr>
          <w:p w:rsidR="00F92BAE" w:rsidRPr="00F92BAE" w:rsidRDefault="00F92BAE" w:rsidP="0055588F">
            <w:pPr>
              <w:spacing w:after="0" w:line="360" w:lineRule="auto"/>
              <w:jc w:val="both"/>
              <w:rPr>
                <w:rFonts w:ascii="Times New Roman" w:hAnsi="Times New Roman"/>
                <w:sz w:val="20"/>
                <w:szCs w:val="20"/>
              </w:rPr>
            </w:pPr>
            <w:r w:rsidRPr="00F92BAE">
              <w:rPr>
                <w:rFonts w:ascii="Times New Roman" w:hAnsi="Times New Roman"/>
                <w:sz w:val="20"/>
                <w:szCs w:val="20"/>
              </w:rPr>
              <w:t>Покупка доступа в поисковиках</w:t>
            </w:r>
          </w:p>
        </w:tc>
        <w:tc>
          <w:tcPr>
            <w:tcW w:w="3427" w:type="dxa"/>
            <w:vAlign w:val="center"/>
          </w:tcPr>
          <w:p w:rsidR="00F92BAE" w:rsidRPr="00F92BAE" w:rsidRDefault="00F92BAE" w:rsidP="0055588F">
            <w:pPr>
              <w:spacing w:after="0" w:line="360" w:lineRule="auto"/>
              <w:jc w:val="right"/>
              <w:rPr>
                <w:rFonts w:ascii="Times New Roman" w:hAnsi="Times New Roman"/>
                <w:sz w:val="20"/>
                <w:szCs w:val="20"/>
              </w:rPr>
            </w:pPr>
            <w:r w:rsidRPr="00F92BAE">
              <w:rPr>
                <w:rFonts w:ascii="Times New Roman" w:hAnsi="Times New Roman"/>
                <w:sz w:val="20"/>
                <w:szCs w:val="20"/>
              </w:rPr>
              <w:t>80 000</w:t>
            </w:r>
          </w:p>
        </w:tc>
      </w:tr>
      <w:tr w:rsidR="00F92BAE" w:rsidRPr="00F92BAE" w:rsidTr="0055588F">
        <w:tc>
          <w:tcPr>
            <w:tcW w:w="6853" w:type="dxa"/>
            <w:gridSpan w:val="2"/>
          </w:tcPr>
          <w:p w:rsidR="00F92BAE" w:rsidRPr="00F92BAE" w:rsidRDefault="00F92BAE" w:rsidP="0055588F">
            <w:pPr>
              <w:spacing w:after="0" w:line="360" w:lineRule="auto"/>
              <w:jc w:val="both"/>
              <w:rPr>
                <w:rFonts w:ascii="Times New Roman" w:hAnsi="Times New Roman"/>
                <w:sz w:val="20"/>
                <w:szCs w:val="20"/>
              </w:rPr>
            </w:pPr>
            <w:r w:rsidRPr="00F92BAE">
              <w:rPr>
                <w:rFonts w:ascii="Times New Roman" w:hAnsi="Times New Roman"/>
                <w:sz w:val="20"/>
                <w:szCs w:val="20"/>
              </w:rPr>
              <w:t>Оплата за размещение контекстной рекламы</w:t>
            </w:r>
          </w:p>
        </w:tc>
        <w:tc>
          <w:tcPr>
            <w:tcW w:w="3427" w:type="dxa"/>
            <w:vAlign w:val="center"/>
          </w:tcPr>
          <w:p w:rsidR="00F92BAE" w:rsidRPr="00F92BAE" w:rsidRDefault="00F92BAE" w:rsidP="0055588F">
            <w:pPr>
              <w:spacing w:after="0" w:line="360" w:lineRule="auto"/>
              <w:jc w:val="right"/>
              <w:rPr>
                <w:rFonts w:ascii="Times New Roman" w:hAnsi="Times New Roman"/>
                <w:sz w:val="20"/>
                <w:szCs w:val="20"/>
              </w:rPr>
            </w:pPr>
            <w:r w:rsidRPr="00F92BAE">
              <w:rPr>
                <w:rFonts w:ascii="Times New Roman" w:hAnsi="Times New Roman"/>
                <w:sz w:val="20"/>
                <w:szCs w:val="20"/>
              </w:rPr>
              <w:t>19 000</w:t>
            </w:r>
          </w:p>
        </w:tc>
      </w:tr>
      <w:tr w:rsidR="00F92BAE" w:rsidRPr="00F92BAE" w:rsidTr="0055588F">
        <w:tc>
          <w:tcPr>
            <w:tcW w:w="6853" w:type="dxa"/>
            <w:gridSpan w:val="2"/>
          </w:tcPr>
          <w:p w:rsidR="00F92BAE" w:rsidRPr="00F92BAE" w:rsidRDefault="00F92BAE" w:rsidP="0055588F">
            <w:pPr>
              <w:spacing w:after="0" w:line="360" w:lineRule="auto"/>
              <w:jc w:val="both"/>
              <w:rPr>
                <w:rFonts w:ascii="Times New Roman" w:hAnsi="Times New Roman"/>
                <w:b/>
                <w:sz w:val="20"/>
                <w:szCs w:val="20"/>
              </w:rPr>
            </w:pPr>
            <w:r w:rsidRPr="00F92BAE">
              <w:rPr>
                <w:rFonts w:ascii="Times New Roman" w:hAnsi="Times New Roman"/>
                <w:b/>
                <w:sz w:val="20"/>
                <w:szCs w:val="20"/>
              </w:rPr>
              <w:t>Итого</w:t>
            </w:r>
          </w:p>
        </w:tc>
        <w:tc>
          <w:tcPr>
            <w:tcW w:w="3427" w:type="dxa"/>
            <w:vAlign w:val="center"/>
          </w:tcPr>
          <w:p w:rsidR="00F92BAE" w:rsidRPr="00F92BAE" w:rsidRDefault="00F92BAE" w:rsidP="0055588F">
            <w:pPr>
              <w:spacing w:after="0" w:line="360" w:lineRule="auto"/>
              <w:jc w:val="right"/>
              <w:rPr>
                <w:rFonts w:ascii="Times New Roman" w:hAnsi="Times New Roman"/>
                <w:sz w:val="20"/>
                <w:szCs w:val="20"/>
              </w:rPr>
            </w:pPr>
            <w:r w:rsidRPr="00F92BAE">
              <w:rPr>
                <w:rFonts w:ascii="Times New Roman" w:hAnsi="Times New Roman"/>
                <w:sz w:val="20"/>
                <w:szCs w:val="20"/>
              </w:rPr>
              <w:t>200 000</w:t>
            </w:r>
          </w:p>
        </w:tc>
      </w:tr>
    </w:tbl>
    <w:p w:rsidR="00F92BAE" w:rsidRDefault="00F92BAE" w:rsidP="00F92BAE">
      <w:pPr>
        <w:spacing w:after="0" w:line="360" w:lineRule="auto"/>
        <w:ind w:firstLine="709"/>
        <w:jc w:val="both"/>
        <w:rPr>
          <w:rFonts w:ascii="Times New Roman" w:hAnsi="Times New Roman"/>
          <w:sz w:val="28"/>
          <w:szCs w:val="28"/>
        </w:rPr>
      </w:pPr>
    </w:p>
    <w:p w:rsidR="00F92BAE" w:rsidRDefault="00F92BAE" w:rsidP="00F92BAE">
      <w:pPr>
        <w:spacing w:after="0" w:line="360" w:lineRule="auto"/>
        <w:ind w:firstLine="709"/>
        <w:jc w:val="both"/>
        <w:rPr>
          <w:rFonts w:ascii="Times New Roman" w:hAnsi="Times New Roman"/>
          <w:sz w:val="28"/>
          <w:szCs w:val="28"/>
        </w:rPr>
      </w:pPr>
      <w:r>
        <w:rPr>
          <w:rFonts w:ascii="Times New Roman" w:hAnsi="Times New Roman"/>
          <w:sz w:val="28"/>
          <w:szCs w:val="28"/>
        </w:rPr>
        <w:t>Стоимость проекта составляет 200 000 рублей.</w:t>
      </w:r>
    </w:p>
    <w:p w:rsidR="00F92BAE" w:rsidRDefault="00F92BAE" w:rsidP="00F92BAE">
      <w:pPr>
        <w:spacing w:after="0" w:line="360" w:lineRule="auto"/>
        <w:ind w:firstLine="709"/>
        <w:jc w:val="both"/>
        <w:rPr>
          <w:rFonts w:ascii="Times New Roman" w:hAnsi="Times New Roman"/>
          <w:sz w:val="28"/>
          <w:szCs w:val="28"/>
        </w:rPr>
      </w:pPr>
      <w:r>
        <w:rPr>
          <w:rFonts w:ascii="Times New Roman" w:hAnsi="Times New Roman"/>
          <w:sz w:val="28"/>
          <w:szCs w:val="28"/>
        </w:rPr>
        <w:t>Для любого проекта очень важным является определение основных рисков проектов, а также методы их снижения. В зависимости от вероятности реализации и степени ущерба существуют следующие методы снижения рисков проекта (рисунок 3.4).</w:t>
      </w:r>
    </w:p>
    <w:p w:rsidR="00F92BAE" w:rsidRDefault="00B720C3" w:rsidP="00F92BAE">
      <w:pPr>
        <w:spacing w:after="0" w:line="360" w:lineRule="auto"/>
        <w:ind w:firstLine="709"/>
        <w:jc w:val="both"/>
        <w:rPr>
          <w:rFonts w:ascii="Times New Roman" w:hAnsi="Times New Roman"/>
          <w:sz w:val="28"/>
          <w:szCs w:val="28"/>
        </w:rPr>
      </w:pPr>
      <w:r>
        <w:rPr>
          <w:rFonts w:ascii="Times New Roman" w:hAnsi="Times New Roman"/>
          <w:noProof/>
          <w:sz w:val="28"/>
          <w:szCs w:val="28"/>
        </w:rPr>
        <w:pict>
          <v:rect id="_x0000_s1091" style="position:absolute;left:0;text-align:left;margin-left:158.55pt;margin-top:16.35pt;width:80.25pt;height:66.75pt;z-index:251634688" fillcolor="#c0504d" strokecolor="#f2f2f2" strokeweight="3pt">
            <v:shadow on="t" type="perspective" color="#622423" opacity=".5" offset="1pt" offset2="-1pt"/>
            <v:textbox>
              <w:txbxContent>
                <w:p w:rsidR="007F24EB" w:rsidRPr="00EC0259" w:rsidRDefault="007F24EB" w:rsidP="00F92BAE">
                  <w:pPr>
                    <w:rPr>
                      <w:rFonts w:ascii="Times New Roman" w:hAnsi="Times New Roman"/>
                    </w:rPr>
                  </w:pPr>
                  <w:r w:rsidRPr="00EC0259">
                    <w:rPr>
                      <w:rFonts w:ascii="Times New Roman" w:hAnsi="Times New Roman"/>
                    </w:rPr>
                    <w:t>Диверсификация</w:t>
                  </w:r>
                </w:p>
              </w:txbxContent>
            </v:textbox>
          </v:rect>
        </w:pict>
      </w:r>
      <w:r>
        <w:rPr>
          <w:rFonts w:ascii="Times New Roman" w:hAnsi="Times New Roman"/>
          <w:noProof/>
          <w:sz w:val="28"/>
          <w:szCs w:val="28"/>
        </w:rPr>
        <w:pict>
          <v:rect id="_x0000_s1092" style="position:absolute;left:0;text-align:left;margin-left:47.55pt;margin-top:16.35pt;width:83.25pt;height:66.75pt;z-index:251635712" fillcolor="#4f81bd" strokecolor="#f2f2f2" strokeweight="3pt">
            <v:shadow on="t" type="perspective" color="#243f60" opacity=".5" offset="1pt" offset2="-1pt"/>
            <v:textbox>
              <w:txbxContent>
                <w:p w:rsidR="007F24EB" w:rsidRPr="00EC0259" w:rsidRDefault="007F24EB" w:rsidP="00F92BAE">
                  <w:pPr>
                    <w:rPr>
                      <w:rFonts w:ascii="Times New Roman" w:hAnsi="Times New Roman"/>
                    </w:rPr>
                  </w:pPr>
                  <w:r w:rsidRPr="00EC0259">
                    <w:rPr>
                      <w:rFonts w:ascii="Times New Roman" w:hAnsi="Times New Roman"/>
                    </w:rPr>
                    <w:t>Создание резервного фонда</w:t>
                  </w:r>
                </w:p>
              </w:txbxContent>
            </v:textbox>
          </v:rect>
        </w:pict>
      </w:r>
      <w:r>
        <w:rPr>
          <w:rFonts w:ascii="Times New Roman" w:hAnsi="Times New Roman"/>
          <w:noProof/>
          <w:sz w:val="28"/>
          <w:szCs w:val="28"/>
        </w:rPr>
        <w:pict>
          <v:shape id="_x0000_s1093" type="#_x0000_t32" style="position:absolute;left:0;text-align:left;margin-left:149.55pt;margin-top:4.35pt;width:0;height:210.75pt;flip:y;z-index:251636736" o:connectortype="straight"/>
        </w:pict>
      </w:r>
      <w:r>
        <w:rPr>
          <w:rFonts w:ascii="Times New Roman" w:hAnsi="Times New Roman"/>
          <w:noProof/>
          <w:sz w:val="28"/>
          <w:szCs w:val="28"/>
        </w:rPr>
        <w:pict>
          <v:shape id="_x0000_s1094" type="#_x0000_t32" style="position:absolute;left:0;text-align:left;margin-left:36.3pt;margin-top:8.85pt;width:.75pt;height:206.25pt;flip:x;z-index:251637760" o:connectortype="straight"/>
        </w:pict>
      </w:r>
    </w:p>
    <w:p w:rsidR="00F92BAE" w:rsidRDefault="00F92BAE" w:rsidP="00F92BAE">
      <w:pPr>
        <w:spacing w:after="0" w:line="360" w:lineRule="auto"/>
        <w:ind w:firstLine="709"/>
        <w:jc w:val="both"/>
        <w:rPr>
          <w:rFonts w:ascii="Times New Roman" w:hAnsi="Times New Roman"/>
          <w:sz w:val="28"/>
          <w:szCs w:val="28"/>
        </w:rPr>
      </w:pPr>
    </w:p>
    <w:p w:rsidR="00F92BAE" w:rsidRDefault="00F92BAE" w:rsidP="00F92BAE">
      <w:pPr>
        <w:spacing w:after="0" w:line="360" w:lineRule="auto"/>
        <w:ind w:firstLine="709"/>
        <w:jc w:val="both"/>
        <w:rPr>
          <w:rFonts w:ascii="Times New Roman" w:hAnsi="Times New Roman"/>
          <w:sz w:val="28"/>
          <w:szCs w:val="28"/>
        </w:rPr>
      </w:pPr>
    </w:p>
    <w:p w:rsidR="00F92BAE" w:rsidRPr="00084ED6" w:rsidRDefault="00B720C3" w:rsidP="00F92BAE">
      <w:pPr>
        <w:spacing w:after="0" w:line="360" w:lineRule="auto"/>
        <w:ind w:firstLine="709"/>
        <w:jc w:val="both"/>
        <w:rPr>
          <w:rFonts w:ascii="Times New Roman" w:hAnsi="Times New Roman"/>
          <w:sz w:val="28"/>
          <w:szCs w:val="28"/>
        </w:rPr>
      </w:pPr>
      <w:r>
        <w:rPr>
          <w:rFonts w:ascii="Times New Roman" w:hAnsi="Times New Roman"/>
          <w:noProof/>
          <w:sz w:val="28"/>
          <w:szCs w:val="28"/>
        </w:rPr>
        <w:pict>
          <v:rect id="_x0000_s1095" style="position:absolute;left:0;text-align:left;margin-left:1.8pt;margin-top:17.4pt;width:30pt;height:26.25pt;z-index:251638784">
            <v:textbox>
              <w:txbxContent>
                <w:p w:rsidR="007F24EB" w:rsidRDefault="007F24EB" w:rsidP="00F92BAE">
                  <w:r>
                    <w:t>50</w:t>
                  </w:r>
                </w:p>
              </w:txbxContent>
            </v:textbox>
          </v:rect>
        </w:pict>
      </w:r>
    </w:p>
    <w:p w:rsidR="00F92BAE" w:rsidRDefault="00B720C3" w:rsidP="00F92BAE">
      <w:pPr>
        <w:spacing w:line="360" w:lineRule="auto"/>
        <w:ind w:firstLine="709"/>
        <w:jc w:val="center"/>
        <w:rPr>
          <w:sz w:val="28"/>
          <w:szCs w:val="28"/>
        </w:rPr>
      </w:pPr>
      <w:r>
        <w:rPr>
          <w:noProof/>
          <w:sz w:val="28"/>
          <w:szCs w:val="28"/>
        </w:rPr>
        <w:pict>
          <v:rect id="_x0000_s1096" style="position:absolute;left:0;text-align:left;margin-left:158.55pt;margin-top:24.75pt;width:87pt;height:70.5pt;z-index:251639808" fillcolor="#8064a2" strokecolor="#f2f2f2" strokeweight="3pt">
            <v:shadow on="t" type="perspective" color="#3f3151" opacity=".5" offset="1pt" offset2="-1pt"/>
            <v:textbox>
              <w:txbxContent>
                <w:p w:rsidR="007F24EB" w:rsidRPr="00EC0259" w:rsidRDefault="007F24EB" w:rsidP="00F92BAE">
                  <w:pPr>
                    <w:rPr>
                      <w:rFonts w:ascii="Times New Roman" w:hAnsi="Times New Roman"/>
                    </w:rPr>
                  </w:pPr>
                  <w:r w:rsidRPr="00EC0259">
                    <w:rPr>
                      <w:rFonts w:ascii="Times New Roman" w:hAnsi="Times New Roman"/>
                    </w:rPr>
                    <w:t xml:space="preserve">Страхование </w:t>
                  </w:r>
                </w:p>
              </w:txbxContent>
            </v:textbox>
          </v:rect>
        </w:pict>
      </w:r>
      <w:r>
        <w:rPr>
          <w:noProof/>
          <w:sz w:val="28"/>
          <w:szCs w:val="28"/>
        </w:rPr>
        <w:pict>
          <v:rect id="_x0000_s1097" style="position:absolute;left:0;text-align:left;margin-left:47.55pt;margin-top:19.5pt;width:93pt;height:83.25pt;z-index:251640832" fillcolor="#9bbb59" strokecolor="#f2f2f2" strokeweight="3pt">
            <v:shadow on="t" type="perspective" color="#4e6128" opacity=".5" offset="1pt" offset2="-1pt"/>
            <v:textbox>
              <w:txbxContent>
                <w:p w:rsidR="007F24EB" w:rsidRPr="00EC0259" w:rsidRDefault="007F24EB" w:rsidP="00F92BAE">
                  <w:pPr>
                    <w:rPr>
                      <w:rFonts w:ascii="Times New Roman" w:hAnsi="Times New Roman"/>
                    </w:rPr>
                  </w:pPr>
                  <w:r w:rsidRPr="00EC0259">
                    <w:rPr>
                      <w:rFonts w:ascii="Times New Roman" w:hAnsi="Times New Roman"/>
                    </w:rPr>
                    <w:t xml:space="preserve">Невозможность минимизации рисков </w:t>
                  </w:r>
                </w:p>
              </w:txbxContent>
            </v:textbox>
          </v:rect>
        </w:pict>
      </w:r>
      <w:r>
        <w:rPr>
          <w:noProof/>
          <w:sz w:val="28"/>
          <w:szCs w:val="28"/>
        </w:rPr>
        <w:pict>
          <v:shape id="_x0000_s1098" type="#_x0000_t32" style="position:absolute;left:0;text-align:left;margin-left:36.3pt;margin-top:9.75pt;width:209.25pt;height:2.25pt;z-index:251641856" o:connectortype="straight"/>
        </w:pict>
      </w:r>
    </w:p>
    <w:p w:rsidR="00F92BAE" w:rsidRDefault="00F92BAE" w:rsidP="00F92BAE">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p>
    <w:p w:rsidR="00F92BAE" w:rsidRDefault="00B720C3" w:rsidP="00F92BAE">
      <w:pPr>
        <w:jc w:val="both"/>
        <w:rPr>
          <w:rFonts w:ascii="Times New Roman" w:hAnsi="Times New Roman"/>
          <w:sz w:val="28"/>
          <w:szCs w:val="28"/>
        </w:rPr>
      </w:pPr>
      <w:r>
        <w:rPr>
          <w:rFonts w:ascii="Times New Roman" w:hAnsi="Times New Roman"/>
          <w:noProof/>
          <w:sz w:val="28"/>
          <w:szCs w:val="28"/>
        </w:rPr>
        <w:pict>
          <v:rect id="_x0000_s1099" style="position:absolute;left:0;text-align:left;margin-left:135.3pt;margin-top:63.95pt;width:32.25pt;height:21.75pt;z-index:251642880">
            <v:textbox>
              <w:txbxContent>
                <w:p w:rsidR="007F24EB" w:rsidRDefault="007F24EB" w:rsidP="00F92BAE">
                  <w:r>
                    <w:t>50</w:t>
                  </w:r>
                </w:p>
              </w:txbxContent>
            </v:textbox>
          </v:rect>
        </w:pict>
      </w:r>
      <w:r>
        <w:rPr>
          <w:rFonts w:ascii="Times New Roman" w:hAnsi="Times New Roman"/>
          <w:noProof/>
          <w:sz w:val="28"/>
          <w:szCs w:val="28"/>
        </w:rPr>
        <w:pict>
          <v:shape id="_x0000_s1100" type="#_x0000_t32" style="position:absolute;left:0;text-align:left;margin-left:36.3pt;margin-top:58.7pt;width:213.75pt;height:0;z-index:251643904" o:connectortype="straight"/>
        </w:pict>
      </w:r>
      <w:r w:rsidR="00F92BAE">
        <w:rPr>
          <w:rFonts w:ascii="Times New Roman" w:hAnsi="Times New Roman"/>
          <w:sz w:val="28"/>
          <w:szCs w:val="28"/>
        </w:rPr>
        <w:t xml:space="preserve">                                                                                                                                                                                                  </w:t>
      </w:r>
    </w:p>
    <w:p w:rsidR="00F92BAE" w:rsidRDefault="00F92BAE" w:rsidP="00F92BAE">
      <w:pPr>
        <w:jc w:val="both"/>
        <w:rPr>
          <w:rFonts w:ascii="Times New Roman" w:hAnsi="Times New Roman"/>
          <w:sz w:val="28"/>
          <w:szCs w:val="28"/>
        </w:rPr>
      </w:pPr>
    </w:p>
    <w:p w:rsidR="00F92BAE" w:rsidRDefault="00F92BAE" w:rsidP="00F92BAE">
      <w:pPr>
        <w:jc w:val="both"/>
        <w:rPr>
          <w:rFonts w:ascii="Times New Roman" w:hAnsi="Times New Roman"/>
          <w:sz w:val="28"/>
          <w:szCs w:val="28"/>
        </w:rPr>
      </w:pPr>
    </w:p>
    <w:p w:rsidR="00F92BAE" w:rsidRDefault="00F92BAE" w:rsidP="00F92BAE">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Рисунок 3.4. – Методы снижения рисков</w:t>
      </w:r>
    </w:p>
    <w:p w:rsidR="00F92BAE" w:rsidRDefault="00F92BAE" w:rsidP="00F92BAE">
      <w:pPr>
        <w:spacing w:after="0" w:line="360" w:lineRule="auto"/>
        <w:ind w:firstLine="709"/>
        <w:jc w:val="both"/>
        <w:rPr>
          <w:rFonts w:ascii="Times New Roman" w:hAnsi="Times New Roman"/>
          <w:sz w:val="28"/>
          <w:szCs w:val="28"/>
        </w:rPr>
      </w:pPr>
    </w:p>
    <w:p w:rsidR="00F92BAE" w:rsidRDefault="00F92BAE" w:rsidP="00F92BAE">
      <w:pPr>
        <w:spacing w:after="0" w:line="360" w:lineRule="auto"/>
        <w:ind w:firstLine="709"/>
        <w:jc w:val="both"/>
        <w:rPr>
          <w:rFonts w:ascii="Times New Roman" w:hAnsi="Times New Roman"/>
          <w:sz w:val="28"/>
          <w:szCs w:val="28"/>
        </w:rPr>
      </w:pPr>
      <w:r>
        <w:rPr>
          <w:rFonts w:ascii="Times New Roman" w:hAnsi="Times New Roman"/>
          <w:sz w:val="28"/>
          <w:szCs w:val="28"/>
        </w:rPr>
        <w:t>Рассмотрим в таблице 3.6 возможные риски и методы их снижения.</w:t>
      </w:r>
    </w:p>
    <w:p w:rsidR="00F92BAE" w:rsidRDefault="00F92BAE" w:rsidP="00F92BAE">
      <w:pPr>
        <w:spacing w:after="0" w:line="360" w:lineRule="auto"/>
        <w:ind w:firstLine="709"/>
        <w:jc w:val="both"/>
        <w:rPr>
          <w:rFonts w:ascii="Times New Roman" w:hAnsi="Times New Roman"/>
          <w:sz w:val="28"/>
          <w:szCs w:val="28"/>
        </w:rPr>
      </w:pPr>
      <w:r>
        <w:rPr>
          <w:rFonts w:ascii="Times New Roman" w:hAnsi="Times New Roman"/>
          <w:sz w:val="28"/>
          <w:szCs w:val="28"/>
        </w:rPr>
        <w:t>Таблица 3.6. – Возможные риски и методы их снижения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0"/>
        <w:gridCol w:w="5140"/>
      </w:tblGrid>
      <w:tr w:rsidR="00F92BAE" w:rsidRPr="009C6A4D" w:rsidTr="0055588F">
        <w:tc>
          <w:tcPr>
            <w:tcW w:w="5140" w:type="dxa"/>
            <w:vAlign w:val="center"/>
          </w:tcPr>
          <w:p w:rsidR="00F92BAE" w:rsidRPr="00EC0259" w:rsidRDefault="00F92BAE" w:rsidP="00F92BAE">
            <w:pPr>
              <w:pStyle w:val="ad"/>
              <w:numPr>
                <w:ilvl w:val="0"/>
                <w:numId w:val="1"/>
              </w:numPr>
              <w:spacing w:after="0" w:line="360" w:lineRule="auto"/>
              <w:rPr>
                <w:rFonts w:ascii="Times New Roman" w:hAnsi="Times New Roman"/>
                <w:sz w:val="24"/>
                <w:szCs w:val="24"/>
              </w:rPr>
            </w:pPr>
            <w:r w:rsidRPr="00EC0259">
              <w:rPr>
                <w:rFonts w:ascii="Times New Roman" w:hAnsi="Times New Roman"/>
                <w:sz w:val="24"/>
                <w:szCs w:val="24"/>
              </w:rPr>
              <w:t xml:space="preserve"> </w:t>
            </w:r>
            <w:r>
              <w:rPr>
                <w:rFonts w:ascii="Times New Roman" w:hAnsi="Times New Roman"/>
                <w:sz w:val="24"/>
                <w:szCs w:val="24"/>
              </w:rPr>
              <w:t>Отклонение графиков выполнения работ</w:t>
            </w:r>
            <w:r w:rsidRPr="00EC0259">
              <w:rPr>
                <w:rFonts w:ascii="Times New Roman" w:hAnsi="Times New Roman"/>
                <w:sz w:val="24"/>
                <w:szCs w:val="24"/>
              </w:rPr>
              <w:t xml:space="preserve"> </w:t>
            </w:r>
          </w:p>
        </w:tc>
        <w:tc>
          <w:tcPr>
            <w:tcW w:w="5140" w:type="dxa"/>
            <w:vAlign w:val="center"/>
          </w:tcPr>
          <w:p w:rsidR="00F92BAE" w:rsidRPr="009C6A4D" w:rsidRDefault="00F92BAE" w:rsidP="0055588F">
            <w:pPr>
              <w:spacing w:after="0" w:line="360" w:lineRule="auto"/>
              <w:rPr>
                <w:rFonts w:ascii="Times New Roman" w:hAnsi="Times New Roman"/>
                <w:sz w:val="24"/>
                <w:szCs w:val="24"/>
              </w:rPr>
            </w:pPr>
            <w:r w:rsidRPr="009C6A4D">
              <w:rPr>
                <w:rFonts w:ascii="Times New Roman" w:hAnsi="Times New Roman"/>
                <w:sz w:val="24"/>
                <w:szCs w:val="24"/>
              </w:rPr>
              <w:t>Необходимо четко определить позиции трудового соглашения или контракта</w:t>
            </w:r>
          </w:p>
        </w:tc>
      </w:tr>
      <w:tr w:rsidR="00F92BAE" w:rsidRPr="009C6A4D" w:rsidTr="0055588F">
        <w:tc>
          <w:tcPr>
            <w:tcW w:w="5140" w:type="dxa"/>
            <w:vAlign w:val="center"/>
          </w:tcPr>
          <w:p w:rsidR="00F92BAE" w:rsidRPr="00EC0259" w:rsidRDefault="00F92BAE" w:rsidP="00F92BAE">
            <w:pPr>
              <w:pStyle w:val="ad"/>
              <w:numPr>
                <w:ilvl w:val="0"/>
                <w:numId w:val="1"/>
              </w:numPr>
              <w:spacing w:after="0" w:line="360" w:lineRule="auto"/>
              <w:rPr>
                <w:rFonts w:ascii="Times New Roman" w:hAnsi="Times New Roman"/>
                <w:sz w:val="24"/>
                <w:szCs w:val="24"/>
              </w:rPr>
            </w:pPr>
            <w:r>
              <w:rPr>
                <w:rFonts w:ascii="Times New Roman" w:hAnsi="Times New Roman"/>
                <w:sz w:val="24"/>
                <w:szCs w:val="24"/>
              </w:rPr>
              <w:t>Проблемы в работе администрации сайтов - поисковиков</w:t>
            </w:r>
          </w:p>
        </w:tc>
        <w:tc>
          <w:tcPr>
            <w:tcW w:w="5140" w:type="dxa"/>
            <w:vAlign w:val="center"/>
          </w:tcPr>
          <w:p w:rsidR="00F92BAE" w:rsidRPr="009C6A4D" w:rsidRDefault="00F92BAE" w:rsidP="0055588F">
            <w:pPr>
              <w:spacing w:after="0" w:line="360" w:lineRule="auto"/>
              <w:rPr>
                <w:rFonts w:ascii="Times New Roman" w:hAnsi="Times New Roman"/>
                <w:sz w:val="24"/>
                <w:szCs w:val="24"/>
              </w:rPr>
            </w:pPr>
            <w:r w:rsidRPr="009C6A4D">
              <w:rPr>
                <w:rFonts w:ascii="Times New Roman" w:hAnsi="Times New Roman"/>
                <w:sz w:val="24"/>
                <w:szCs w:val="24"/>
              </w:rPr>
              <w:t>Необходимо учесть дополнительные временные затраты</w:t>
            </w:r>
          </w:p>
        </w:tc>
      </w:tr>
      <w:tr w:rsidR="00F92BAE" w:rsidRPr="009C6A4D" w:rsidTr="0055588F">
        <w:tc>
          <w:tcPr>
            <w:tcW w:w="5140" w:type="dxa"/>
            <w:vAlign w:val="center"/>
          </w:tcPr>
          <w:p w:rsidR="00F92BAE" w:rsidRPr="00EC0259" w:rsidRDefault="00F92BAE" w:rsidP="00F92BAE">
            <w:pPr>
              <w:pStyle w:val="ad"/>
              <w:numPr>
                <w:ilvl w:val="0"/>
                <w:numId w:val="1"/>
              </w:numPr>
              <w:spacing w:after="0" w:line="360" w:lineRule="auto"/>
              <w:rPr>
                <w:rFonts w:ascii="Times New Roman" w:hAnsi="Times New Roman"/>
                <w:sz w:val="24"/>
                <w:szCs w:val="24"/>
              </w:rPr>
            </w:pPr>
            <w:r>
              <w:rPr>
                <w:rFonts w:ascii="Times New Roman" w:hAnsi="Times New Roman"/>
                <w:sz w:val="24"/>
                <w:szCs w:val="24"/>
              </w:rPr>
              <w:t>Низкий уровень посещаемости сайта</w:t>
            </w:r>
          </w:p>
        </w:tc>
        <w:tc>
          <w:tcPr>
            <w:tcW w:w="5140" w:type="dxa"/>
            <w:vAlign w:val="center"/>
          </w:tcPr>
          <w:p w:rsidR="00F92BAE" w:rsidRPr="009C6A4D" w:rsidRDefault="00F92BAE" w:rsidP="0055588F">
            <w:pPr>
              <w:spacing w:after="0" w:line="360" w:lineRule="auto"/>
              <w:rPr>
                <w:rFonts w:ascii="Times New Roman" w:hAnsi="Times New Roman"/>
                <w:sz w:val="24"/>
                <w:szCs w:val="24"/>
              </w:rPr>
            </w:pPr>
            <w:r w:rsidRPr="009C6A4D">
              <w:rPr>
                <w:rFonts w:ascii="Times New Roman" w:hAnsi="Times New Roman"/>
                <w:sz w:val="24"/>
                <w:szCs w:val="24"/>
              </w:rPr>
              <w:t>Разработка яркого контекста, выгодных скидок, эффективной рекламной кампании</w:t>
            </w:r>
          </w:p>
        </w:tc>
      </w:tr>
      <w:tr w:rsidR="00F92BAE" w:rsidRPr="009C6A4D" w:rsidTr="0055588F">
        <w:tc>
          <w:tcPr>
            <w:tcW w:w="5140" w:type="dxa"/>
            <w:vAlign w:val="center"/>
          </w:tcPr>
          <w:p w:rsidR="00F92BAE" w:rsidRPr="00EC0259" w:rsidRDefault="00F92BAE" w:rsidP="00F92BAE">
            <w:pPr>
              <w:pStyle w:val="ad"/>
              <w:numPr>
                <w:ilvl w:val="0"/>
                <w:numId w:val="1"/>
              </w:numPr>
              <w:spacing w:after="0" w:line="360" w:lineRule="auto"/>
              <w:rPr>
                <w:rFonts w:ascii="Times New Roman" w:hAnsi="Times New Roman"/>
                <w:sz w:val="24"/>
                <w:szCs w:val="24"/>
              </w:rPr>
            </w:pPr>
            <w:r w:rsidRPr="00EC0259">
              <w:rPr>
                <w:rFonts w:ascii="Times New Roman" w:hAnsi="Times New Roman"/>
                <w:sz w:val="24"/>
                <w:szCs w:val="24"/>
              </w:rPr>
              <w:t>Увеличение стоимости проекта</w:t>
            </w:r>
          </w:p>
        </w:tc>
        <w:tc>
          <w:tcPr>
            <w:tcW w:w="5140" w:type="dxa"/>
            <w:vAlign w:val="center"/>
          </w:tcPr>
          <w:p w:rsidR="00F92BAE" w:rsidRPr="009C6A4D" w:rsidRDefault="00F92BAE" w:rsidP="0055588F">
            <w:pPr>
              <w:spacing w:after="0" w:line="360" w:lineRule="auto"/>
              <w:rPr>
                <w:rFonts w:ascii="Times New Roman" w:hAnsi="Times New Roman"/>
                <w:sz w:val="24"/>
                <w:szCs w:val="24"/>
              </w:rPr>
            </w:pPr>
            <w:r w:rsidRPr="009C6A4D">
              <w:rPr>
                <w:rFonts w:ascii="Times New Roman" w:hAnsi="Times New Roman"/>
                <w:sz w:val="24"/>
                <w:szCs w:val="24"/>
              </w:rPr>
              <w:t>Использование различных направлений Интернет - рекламы</w:t>
            </w:r>
          </w:p>
        </w:tc>
      </w:tr>
    </w:tbl>
    <w:p w:rsidR="00F92BAE" w:rsidRPr="008D5D88" w:rsidRDefault="00F92BAE" w:rsidP="00F92BAE">
      <w:pPr>
        <w:spacing w:after="0" w:line="360" w:lineRule="auto"/>
        <w:ind w:firstLine="709"/>
        <w:jc w:val="both"/>
        <w:rPr>
          <w:rFonts w:ascii="Times New Roman" w:hAnsi="Times New Roman" w:cs="Times New Roman"/>
          <w:sz w:val="28"/>
          <w:szCs w:val="28"/>
        </w:rPr>
      </w:pPr>
    </w:p>
    <w:p w:rsidR="00F92BAE" w:rsidRDefault="00F92BAE" w:rsidP="00F92BAE">
      <w:pPr>
        <w:spacing w:after="0" w:line="360" w:lineRule="auto"/>
        <w:ind w:firstLine="709"/>
        <w:jc w:val="both"/>
        <w:rPr>
          <w:rFonts w:ascii="Times New Roman" w:hAnsi="Times New Roman"/>
          <w:sz w:val="28"/>
          <w:szCs w:val="28"/>
        </w:rPr>
      </w:pPr>
      <w:r w:rsidRPr="00EC0259">
        <w:rPr>
          <w:rFonts w:ascii="Times New Roman" w:hAnsi="Times New Roman"/>
          <w:sz w:val="28"/>
          <w:szCs w:val="28"/>
        </w:rPr>
        <w:t>Уровень рисков в случае реализации проектов находится в состоянии «</w:t>
      </w:r>
      <w:r>
        <w:rPr>
          <w:rFonts w:ascii="Times New Roman" w:hAnsi="Times New Roman"/>
          <w:sz w:val="28"/>
          <w:szCs w:val="28"/>
        </w:rPr>
        <w:t>выш</w:t>
      </w:r>
      <w:r w:rsidRPr="00EC0259">
        <w:rPr>
          <w:rFonts w:ascii="Times New Roman" w:hAnsi="Times New Roman"/>
          <w:sz w:val="28"/>
          <w:szCs w:val="28"/>
        </w:rPr>
        <w:t>е среднего»</w:t>
      </w:r>
      <w:r>
        <w:rPr>
          <w:rFonts w:ascii="Times New Roman" w:hAnsi="Times New Roman"/>
          <w:sz w:val="28"/>
          <w:szCs w:val="28"/>
        </w:rPr>
        <w:t>, то есть необходимо использовать рекламу в Интернете несколькими способами, то есть контекстную рекламу и баннерную, что приведет к дополнительным затратам.</w:t>
      </w:r>
    </w:p>
    <w:p w:rsidR="000D3F36" w:rsidRDefault="000D3F36">
      <w:pPr>
        <w:rPr>
          <w:rFonts w:ascii="Times New Roman" w:hAnsi="Times New Roman" w:cs="Times New Roman"/>
          <w:sz w:val="28"/>
          <w:szCs w:val="28"/>
        </w:rPr>
      </w:pPr>
      <w:r>
        <w:rPr>
          <w:rFonts w:ascii="Times New Roman" w:hAnsi="Times New Roman" w:cs="Times New Roman"/>
          <w:sz w:val="28"/>
          <w:szCs w:val="28"/>
        </w:rPr>
        <w:br w:type="page"/>
      </w:r>
    </w:p>
    <w:p w:rsidR="00F92BAE" w:rsidRDefault="000D3F36" w:rsidP="000D3F36">
      <w:pPr>
        <w:pStyle w:val="1"/>
        <w:spacing w:before="0" w:line="360" w:lineRule="auto"/>
        <w:ind w:firstLine="709"/>
        <w:jc w:val="center"/>
        <w:rPr>
          <w:rFonts w:ascii="Times New Roman" w:hAnsi="Times New Roman"/>
          <w:b w:val="0"/>
          <w:color w:val="auto"/>
        </w:rPr>
      </w:pPr>
      <w:bookmarkStart w:id="36" w:name="_Toc463479286"/>
      <w:r>
        <w:rPr>
          <w:rFonts w:ascii="Times New Roman" w:hAnsi="Times New Roman"/>
          <w:b w:val="0"/>
          <w:color w:val="auto"/>
        </w:rPr>
        <w:lastRenderedPageBreak/>
        <w:t>ЗАКЛЮЧЕНИЕ</w:t>
      </w:r>
      <w:bookmarkEnd w:id="36"/>
    </w:p>
    <w:p w:rsidR="000D3F36" w:rsidRPr="000D3F36" w:rsidRDefault="000D3F36" w:rsidP="000D3F36">
      <w:pPr>
        <w:spacing w:after="0" w:line="360" w:lineRule="auto"/>
        <w:ind w:firstLine="709"/>
        <w:jc w:val="both"/>
        <w:rPr>
          <w:rFonts w:ascii="Times New Roman" w:hAnsi="Times New Roman" w:cs="Times New Roman"/>
          <w:sz w:val="28"/>
          <w:szCs w:val="28"/>
        </w:rPr>
      </w:pPr>
    </w:p>
    <w:p w:rsidR="000D3F36" w:rsidRDefault="000D3F36" w:rsidP="000D3F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Проведенный анализ стратегических позиций санатория АО «Сакрополь» позволяет сделать следующие выводы:</w:t>
      </w:r>
    </w:p>
    <w:p w:rsidR="0036775F" w:rsidRPr="00091B70" w:rsidRDefault="0036775F" w:rsidP="0036775F">
      <w:pPr>
        <w:pStyle w:val="a4"/>
        <w:shd w:val="clear" w:color="auto" w:fill="FFFFFF"/>
        <w:spacing w:before="0" w:beforeAutospacing="0" w:after="0" w:afterAutospacing="0" w:line="360" w:lineRule="auto"/>
        <w:ind w:firstLine="709"/>
        <w:jc w:val="both"/>
        <w:rPr>
          <w:sz w:val="28"/>
          <w:szCs w:val="28"/>
        </w:rPr>
      </w:pPr>
      <w:r w:rsidRPr="00091B70">
        <w:rPr>
          <w:sz w:val="28"/>
          <w:szCs w:val="28"/>
        </w:rPr>
        <w:t>Санаторий «Сакрополь» расположен в городе Саки, в трех километрах от моря на берегу Сакского озера. Территория здравницы – это более шести гектар цветущих клумб и альпийских горок, которые дополнены античными скульптурами и комплексом фонтанов. Все это создает уникальный микроклимат оказывающий оздоровительный эффект на организм человека. Комплекс состоит из спального корпуса и грязелечебницы, которые соединяются теплым коридором.</w:t>
      </w:r>
    </w:p>
    <w:p w:rsidR="0036775F" w:rsidRPr="00091B70" w:rsidRDefault="0036775F" w:rsidP="0036775F">
      <w:pPr>
        <w:pStyle w:val="a4"/>
        <w:shd w:val="clear" w:color="auto" w:fill="FFFFFF"/>
        <w:spacing w:before="0" w:beforeAutospacing="0" w:after="0" w:afterAutospacing="0" w:line="360" w:lineRule="auto"/>
        <w:ind w:firstLine="709"/>
        <w:jc w:val="both"/>
        <w:rPr>
          <w:sz w:val="28"/>
          <w:szCs w:val="28"/>
        </w:rPr>
      </w:pPr>
      <w:r w:rsidRPr="00091B70">
        <w:rPr>
          <w:sz w:val="28"/>
          <w:szCs w:val="28"/>
        </w:rPr>
        <w:t>Здравница специализируется на лечении костно-мышечной системы, заболеваний нервов, органов пищеварения, урологии и гинекологи, органов пищеварения. Особенность санатория - это клинико-диагностическая лаборатория, которая является одной из лучших во всем Крыму. Собственный минералопровод и рапопровод дают возможность проводить лечение рапой и минеральной водой, поступающей непосредственно из Сакского озера.</w:t>
      </w:r>
    </w:p>
    <w:p w:rsidR="0036775F" w:rsidRPr="002F2D80" w:rsidRDefault="0036775F" w:rsidP="003677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2F2D80">
        <w:rPr>
          <w:rFonts w:ascii="Times New Roman" w:hAnsi="Times New Roman" w:cs="Times New Roman"/>
          <w:sz w:val="28"/>
          <w:szCs w:val="28"/>
        </w:rPr>
        <w:t>а анализируемый период стоимость основных фондов выросла на 1</w:t>
      </w:r>
      <w:r>
        <w:rPr>
          <w:rFonts w:ascii="Times New Roman" w:hAnsi="Times New Roman" w:cs="Times New Roman"/>
          <w:sz w:val="28"/>
          <w:szCs w:val="28"/>
        </w:rPr>
        <w:t>3</w:t>
      </w:r>
      <w:r w:rsidRPr="002F2D80">
        <w:rPr>
          <w:rFonts w:ascii="Times New Roman" w:hAnsi="Times New Roman" w:cs="Times New Roman"/>
          <w:sz w:val="28"/>
          <w:szCs w:val="28"/>
        </w:rPr>
        <w:t>,</w:t>
      </w:r>
      <w:r>
        <w:rPr>
          <w:rFonts w:ascii="Times New Roman" w:hAnsi="Times New Roman" w:cs="Times New Roman"/>
          <w:sz w:val="28"/>
          <w:szCs w:val="28"/>
        </w:rPr>
        <w:t>95</w:t>
      </w:r>
      <w:r w:rsidRPr="002F2D80">
        <w:rPr>
          <w:rFonts w:ascii="Times New Roman" w:hAnsi="Times New Roman" w:cs="Times New Roman"/>
          <w:sz w:val="28"/>
          <w:szCs w:val="28"/>
        </w:rPr>
        <w:t>% или в стоимостном выражении на 3</w:t>
      </w:r>
      <w:r>
        <w:rPr>
          <w:rFonts w:ascii="Times New Roman" w:hAnsi="Times New Roman" w:cs="Times New Roman"/>
          <w:sz w:val="28"/>
          <w:szCs w:val="28"/>
        </w:rPr>
        <w:t>6 713</w:t>
      </w:r>
      <w:r w:rsidRPr="002F2D80">
        <w:rPr>
          <w:rFonts w:ascii="Times New Roman" w:hAnsi="Times New Roman" w:cs="Times New Roman"/>
          <w:sz w:val="28"/>
          <w:szCs w:val="28"/>
        </w:rPr>
        <w:t xml:space="preserve"> тыс руб., при этом подавляющую часть представляют здания и сооружения, в 201</w:t>
      </w:r>
      <w:r>
        <w:rPr>
          <w:rFonts w:ascii="Times New Roman" w:hAnsi="Times New Roman" w:cs="Times New Roman"/>
          <w:sz w:val="28"/>
          <w:szCs w:val="28"/>
        </w:rPr>
        <w:t>3</w:t>
      </w:r>
      <w:r w:rsidRPr="002F2D80">
        <w:rPr>
          <w:rFonts w:ascii="Times New Roman" w:hAnsi="Times New Roman" w:cs="Times New Roman"/>
          <w:sz w:val="28"/>
          <w:szCs w:val="28"/>
        </w:rPr>
        <w:t xml:space="preserve"> году их доля составляла </w:t>
      </w:r>
      <w:r>
        <w:rPr>
          <w:rFonts w:ascii="Times New Roman" w:hAnsi="Times New Roman" w:cs="Times New Roman"/>
          <w:sz w:val="28"/>
          <w:szCs w:val="28"/>
        </w:rPr>
        <w:t>80</w:t>
      </w:r>
      <w:r w:rsidRPr="002F2D80">
        <w:rPr>
          <w:rFonts w:ascii="Times New Roman" w:hAnsi="Times New Roman" w:cs="Times New Roman"/>
          <w:sz w:val="28"/>
          <w:szCs w:val="28"/>
        </w:rPr>
        <w:t>,</w:t>
      </w:r>
      <w:r>
        <w:rPr>
          <w:rFonts w:ascii="Times New Roman" w:hAnsi="Times New Roman" w:cs="Times New Roman"/>
          <w:sz w:val="28"/>
          <w:szCs w:val="28"/>
        </w:rPr>
        <w:t>3</w:t>
      </w:r>
      <w:r w:rsidRPr="002F2D80">
        <w:rPr>
          <w:rFonts w:ascii="Times New Roman" w:hAnsi="Times New Roman" w:cs="Times New Roman"/>
          <w:sz w:val="28"/>
          <w:szCs w:val="28"/>
        </w:rPr>
        <w:t xml:space="preserve">%, за анализируемый период удельный вес уменьшился до </w:t>
      </w:r>
      <w:r>
        <w:rPr>
          <w:rFonts w:ascii="Times New Roman" w:hAnsi="Times New Roman" w:cs="Times New Roman"/>
          <w:sz w:val="28"/>
          <w:szCs w:val="28"/>
        </w:rPr>
        <w:t>77,84</w:t>
      </w:r>
      <w:r w:rsidRPr="002F2D80">
        <w:rPr>
          <w:rFonts w:ascii="Times New Roman" w:hAnsi="Times New Roman" w:cs="Times New Roman"/>
          <w:sz w:val="28"/>
          <w:szCs w:val="28"/>
        </w:rPr>
        <w:t xml:space="preserve">%, но стоимость выросла на </w:t>
      </w:r>
      <w:r>
        <w:rPr>
          <w:rFonts w:ascii="Times New Roman" w:hAnsi="Times New Roman" w:cs="Times New Roman"/>
          <w:sz w:val="28"/>
          <w:szCs w:val="28"/>
        </w:rPr>
        <w:t>22 073</w:t>
      </w:r>
      <w:r w:rsidRPr="002F2D80">
        <w:rPr>
          <w:rFonts w:ascii="Times New Roman" w:hAnsi="Times New Roman" w:cs="Times New Roman"/>
          <w:sz w:val="28"/>
          <w:szCs w:val="28"/>
        </w:rPr>
        <w:t xml:space="preserve"> тыс руб или в относительном выражении на 1</w:t>
      </w:r>
      <w:r>
        <w:rPr>
          <w:rFonts w:ascii="Times New Roman" w:hAnsi="Times New Roman" w:cs="Times New Roman"/>
          <w:sz w:val="28"/>
          <w:szCs w:val="28"/>
        </w:rPr>
        <w:t>0</w:t>
      </w:r>
      <w:r w:rsidRPr="002F2D80">
        <w:rPr>
          <w:rFonts w:ascii="Times New Roman" w:hAnsi="Times New Roman" w:cs="Times New Roman"/>
          <w:sz w:val="28"/>
          <w:szCs w:val="28"/>
        </w:rPr>
        <w:t>,</w:t>
      </w:r>
      <w:r>
        <w:rPr>
          <w:rFonts w:ascii="Times New Roman" w:hAnsi="Times New Roman" w:cs="Times New Roman"/>
          <w:sz w:val="28"/>
          <w:szCs w:val="28"/>
        </w:rPr>
        <w:t>44%, что вызвано расширением номерного фонда</w:t>
      </w:r>
      <w:r w:rsidRPr="002F2D80">
        <w:rPr>
          <w:rFonts w:ascii="Times New Roman" w:hAnsi="Times New Roman" w:cs="Times New Roman"/>
          <w:sz w:val="28"/>
          <w:szCs w:val="28"/>
        </w:rPr>
        <w:t xml:space="preserve">. </w:t>
      </w:r>
      <w:r>
        <w:rPr>
          <w:rFonts w:ascii="Times New Roman" w:hAnsi="Times New Roman" w:cs="Times New Roman"/>
          <w:sz w:val="28"/>
          <w:szCs w:val="28"/>
        </w:rPr>
        <w:t>Инвентарь является наиболее динамично растущей группой основных фондов,</w:t>
      </w:r>
      <w:r w:rsidRPr="002F2D80">
        <w:rPr>
          <w:rFonts w:ascii="Times New Roman" w:hAnsi="Times New Roman" w:cs="Times New Roman"/>
          <w:sz w:val="28"/>
          <w:szCs w:val="28"/>
        </w:rPr>
        <w:t xml:space="preserve"> </w:t>
      </w:r>
      <w:r>
        <w:rPr>
          <w:rFonts w:ascii="Times New Roman" w:hAnsi="Times New Roman" w:cs="Times New Roman"/>
          <w:sz w:val="28"/>
          <w:szCs w:val="28"/>
        </w:rPr>
        <w:t xml:space="preserve">сумма </w:t>
      </w:r>
      <w:r w:rsidRPr="002F2D80">
        <w:rPr>
          <w:rFonts w:ascii="Times New Roman" w:hAnsi="Times New Roman" w:cs="Times New Roman"/>
          <w:sz w:val="28"/>
          <w:szCs w:val="28"/>
        </w:rPr>
        <w:t>составля</w:t>
      </w:r>
      <w:r>
        <w:rPr>
          <w:rFonts w:ascii="Times New Roman" w:hAnsi="Times New Roman" w:cs="Times New Roman"/>
          <w:sz w:val="28"/>
          <w:szCs w:val="28"/>
        </w:rPr>
        <w:t>е</w:t>
      </w:r>
      <w:r w:rsidRPr="002F2D80">
        <w:rPr>
          <w:rFonts w:ascii="Times New Roman" w:hAnsi="Times New Roman" w:cs="Times New Roman"/>
          <w:sz w:val="28"/>
          <w:szCs w:val="28"/>
        </w:rPr>
        <w:t>т на конец 201</w:t>
      </w:r>
      <w:r>
        <w:rPr>
          <w:rFonts w:ascii="Times New Roman" w:hAnsi="Times New Roman" w:cs="Times New Roman"/>
          <w:sz w:val="28"/>
          <w:szCs w:val="28"/>
        </w:rPr>
        <w:t>4</w:t>
      </w:r>
      <w:r w:rsidRPr="002F2D80">
        <w:rPr>
          <w:rFonts w:ascii="Times New Roman" w:hAnsi="Times New Roman" w:cs="Times New Roman"/>
          <w:sz w:val="28"/>
          <w:szCs w:val="28"/>
        </w:rPr>
        <w:t xml:space="preserve"> года 1,</w:t>
      </w:r>
      <w:r>
        <w:rPr>
          <w:rFonts w:ascii="Times New Roman" w:hAnsi="Times New Roman" w:cs="Times New Roman"/>
          <w:sz w:val="28"/>
          <w:szCs w:val="28"/>
        </w:rPr>
        <w:t>7</w:t>
      </w:r>
      <w:r w:rsidRPr="002F2D80">
        <w:rPr>
          <w:rFonts w:ascii="Times New Roman" w:hAnsi="Times New Roman" w:cs="Times New Roman"/>
          <w:sz w:val="28"/>
          <w:szCs w:val="28"/>
        </w:rPr>
        <w:t>% от общей стоимости, увеличившись по сравнению с 201</w:t>
      </w:r>
      <w:r>
        <w:rPr>
          <w:rFonts w:ascii="Times New Roman" w:hAnsi="Times New Roman" w:cs="Times New Roman"/>
          <w:sz w:val="28"/>
          <w:szCs w:val="28"/>
        </w:rPr>
        <w:t>3</w:t>
      </w:r>
      <w:r w:rsidRPr="002F2D80">
        <w:rPr>
          <w:rFonts w:ascii="Times New Roman" w:hAnsi="Times New Roman" w:cs="Times New Roman"/>
          <w:sz w:val="28"/>
          <w:szCs w:val="28"/>
        </w:rPr>
        <w:t xml:space="preserve"> годом в доле на </w:t>
      </w:r>
      <w:r>
        <w:rPr>
          <w:rFonts w:ascii="Times New Roman" w:hAnsi="Times New Roman" w:cs="Times New Roman"/>
          <w:sz w:val="28"/>
          <w:szCs w:val="28"/>
        </w:rPr>
        <w:t>0</w:t>
      </w:r>
      <w:r w:rsidRPr="002F2D80">
        <w:rPr>
          <w:rFonts w:ascii="Times New Roman" w:hAnsi="Times New Roman" w:cs="Times New Roman"/>
          <w:sz w:val="28"/>
          <w:szCs w:val="28"/>
        </w:rPr>
        <w:t>,</w:t>
      </w:r>
      <w:r>
        <w:rPr>
          <w:rFonts w:ascii="Times New Roman" w:hAnsi="Times New Roman" w:cs="Times New Roman"/>
          <w:sz w:val="28"/>
          <w:szCs w:val="28"/>
        </w:rPr>
        <w:t>33</w:t>
      </w:r>
      <w:r w:rsidRPr="002F2D80">
        <w:rPr>
          <w:rFonts w:ascii="Times New Roman" w:hAnsi="Times New Roman" w:cs="Times New Roman"/>
          <w:sz w:val="28"/>
          <w:szCs w:val="28"/>
        </w:rPr>
        <w:t xml:space="preserve">%, при этом прирост стоимости данной группы один из высоких и составляет </w:t>
      </w:r>
      <w:r>
        <w:rPr>
          <w:rFonts w:ascii="Times New Roman" w:hAnsi="Times New Roman" w:cs="Times New Roman"/>
          <w:sz w:val="28"/>
          <w:szCs w:val="28"/>
        </w:rPr>
        <w:t>41</w:t>
      </w:r>
      <w:r w:rsidRPr="002F2D80">
        <w:rPr>
          <w:rFonts w:ascii="Times New Roman" w:hAnsi="Times New Roman" w:cs="Times New Roman"/>
          <w:sz w:val="28"/>
          <w:szCs w:val="28"/>
        </w:rPr>
        <w:t>,</w:t>
      </w:r>
      <w:r>
        <w:rPr>
          <w:rFonts w:ascii="Times New Roman" w:hAnsi="Times New Roman" w:cs="Times New Roman"/>
          <w:sz w:val="28"/>
          <w:szCs w:val="28"/>
        </w:rPr>
        <w:t>58</w:t>
      </w:r>
      <w:r w:rsidRPr="002F2D80">
        <w:rPr>
          <w:rFonts w:ascii="Times New Roman" w:hAnsi="Times New Roman" w:cs="Times New Roman"/>
          <w:sz w:val="28"/>
          <w:szCs w:val="28"/>
        </w:rPr>
        <w:t>%.</w:t>
      </w:r>
    </w:p>
    <w:p w:rsidR="0036775F" w:rsidRPr="007E53E5" w:rsidRDefault="0036775F" w:rsidP="0036775F">
      <w:pPr>
        <w:spacing w:after="0" w:line="360" w:lineRule="auto"/>
        <w:ind w:firstLine="709"/>
        <w:jc w:val="both"/>
        <w:rPr>
          <w:rFonts w:ascii="Times New Roman" w:hAnsi="Times New Roman" w:cs="Times New Roman"/>
          <w:sz w:val="28"/>
          <w:szCs w:val="28"/>
        </w:rPr>
      </w:pPr>
      <w:r w:rsidRPr="007E53E5">
        <w:rPr>
          <w:rFonts w:ascii="Times New Roman" w:hAnsi="Times New Roman" w:cs="Times New Roman"/>
          <w:sz w:val="28"/>
          <w:szCs w:val="28"/>
        </w:rPr>
        <w:t>Показатели, отражающие техническое состояние, так называемое «качество» основных фондов, за 201</w:t>
      </w:r>
      <w:r>
        <w:rPr>
          <w:rFonts w:ascii="Times New Roman" w:hAnsi="Times New Roman" w:cs="Times New Roman"/>
          <w:sz w:val="28"/>
          <w:szCs w:val="28"/>
        </w:rPr>
        <w:t>3</w:t>
      </w:r>
      <w:r w:rsidRPr="007E53E5">
        <w:rPr>
          <w:rFonts w:ascii="Times New Roman" w:hAnsi="Times New Roman" w:cs="Times New Roman"/>
          <w:sz w:val="28"/>
          <w:szCs w:val="28"/>
        </w:rPr>
        <w:t xml:space="preserve"> – 201</w:t>
      </w:r>
      <w:r>
        <w:rPr>
          <w:rFonts w:ascii="Times New Roman" w:hAnsi="Times New Roman" w:cs="Times New Roman"/>
          <w:sz w:val="28"/>
          <w:szCs w:val="28"/>
        </w:rPr>
        <w:t>4</w:t>
      </w:r>
      <w:r w:rsidRPr="007E53E5">
        <w:rPr>
          <w:rFonts w:ascii="Times New Roman" w:hAnsi="Times New Roman" w:cs="Times New Roman"/>
          <w:sz w:val="28"/>
          <w:szCs w:val="28"/>
        </w:rPr>
        <w:t xml:space="preserve"> годы показывают положительную тенденцию, выраженную в повышении уровня годности на </w:t>
      </w:r>
      <w:r>
        <w:rPr>
          <w:rFonts w:ascii="Times New Roman" w:hAnsi="Times New Roman" w:cs="Times New Roman"/>
          <w:sz w:val="28"/>
          <w:szCs w:val="28"/>
        </w:rPr>
        <w:t>0,004 или в относительном выражении на 0</w:t>
      </w:r>
      <w:r w:rsidRPr="007E53E5">
        <w:rPr>
          <w:rFonts w:ascii="Times New Roman" w:hAnsi="Times New Roman" w:cs="Times New Roman"/>
          <w:sz w:val="28"/>
          <w:szCs w:val="28"/>
        </w:rPr>
        <w:t>,</w:t>
      </w:r>
      <w:r>
        <w:rPr>
          <w:rFonts w:ascii="Times New Roman" w:hAnsi="Times New Roman" w:cs="Times New Roman"/>
          <w:sz w:val="28"/>
          <w:szCs w:val="28"/>
        </w:rPr>
        <w:t>4</w:t>
      </w:r>
      <w:r w:rsidRPr="007E53E5">
        <w:rPr>
          <w:rFonts w:ascii="Times New Roman" w:hAnsi="Times New Roman" w:cs="Times New Roman"/>
          <w:sz w:val="28"/>
          <w:szCs w:val="28"/>
        </w:rPr>
        <w:t xml:space="preserve">%. Показатель износа сократился на </w:t>
      </w:r>
      <w:r>
        <w:rPr>
          <w:rFonts w:ascii="Times New Roman" w:hAnsi="Times New Roman" w:cs="Times New Roman"/>
          <w:sz w:val="28"/>
          <w:szCs w:val="28"/>
        </w:rPr>
        <w:t>0,004</w:t>
      </w:r>
      <w:r w:rsidRPr="007E53E5">
        <w:rPr>
          <w:rFonts w:ascii="Times New Roman" w:hAnsi="Times New Roman" w:cs="Times New Roman"/>
          <w:sz w:val="28"/>
          <w:szCs w:val="28"/>
        </w:rPr>
        <w:t xml:space="preserve"> или относительно на </w:t>
      </w:r>
      <w:r>
        <w:rPr>
          <w:rFonts w:ascii="Times New Roman" w:hAnsi="Times New Roman" w:cs="Times New Roman"/>
          <w:sz w:val="28"/>
          <w:szCs w:val="28"/>
        </w:rPr>
        <w:t>13</w:t>
      </w:r>
      <w:r w:rsidRPr="007E53E5">
        <w:rPr>
          <w:rFonts w:ascii="Times New Roman" w:hAnsi="Times New Roman" w:cs="Times New Roman"/>
          <w:sz w:val="28"/>
          <w:szCs w:val="28"/>
        </w:rPr>
        <w:t>,3</w:t>
      </w:r>
      <w:r>
        <w:rPr>
          <w:rFonts w:ascii="Times New Roman" w:hAnsi="Times New Roman" w:cs="Times New Roman"/>
          <w:sz w:val="28"/>
          <w:szCs w:val="28"/>
        </w:rPr>
        <w:t>3</w:t>
      </w:r>
      <w:r w:rsidRPr="007E53E5">
        <w:rPr>
          <w:rFonts w:ascii="Times New Roman" w:hAnsi="Times New Roman" w:cs="Times New Roman"/>
          <w:sz w:val="28"/>
          <w:szCs w:val="28"/>
        </w:rPr>
        <w:t xml:space="preserve">%, что позволяет сделать вывод о </w:t>
      </w:r>
      <w:r>
        <w:rPr>
          <w:rFonts w:ascii="Times New Roman" w:hAnsi="Times New Roman" w:cs="Times New Roman"/>
          <w:sz w:val="28"/>
          <w:szCs w:val="28"/>
        </w:rPr>
        <w:t>высоком уровне обновления о</w:t>
      </w:r>
      <w:r w:rsidRPr="007E53E5">
        <w:rPr>
          <w:rFonts w:ascii="Times New Roman" w:hAnsi="Times New Roman" w:cs="Times New Roman"/>
          <w:sz w:val="28"/>
          <w:szCs w:val="28"/>
        </w:rPr>
        <w:t xml:space="preserve">сновных </w:t>
      </w:r>
      <w:r w:rsidRPr="007E53E5">
        <w:rPr>
          <w:rFonts w:ascii="Times New Roman" w:hAnsi="Times New Roman" w:cs="Times New Roman"/>
          <w:sz w:val="28"/>
          <w:szCs w:val="28"/>
        </w:rPr>
        <w:lastRenderedPageBreak/>
        <w:t xml:space="preserve">фондов, </w:t>
      </w:r>
      <w:r>
        <w:rPr>
          <w:rFonts w:ascii="Times New Roman" w:hAnsi="Times New Roman" w:cs="Times New Roman"/>
          <w:sz w:val="28"/>
          <w:szCs w:val="28"/>
        </w:rPr>
        <w:t>данное обстоятельство</w:t>
      </w:r>
      <w:r w:rsidRPr="007E53E5">
        <w:rPr>
          <w:rFonts w:ascii="Times New Roman" w:hAnsi="Times New Roman" w:cs="Times New Roman"/>
          <w:sz w:val="28"/>
          <w:szCs w:val="28"/>
        </w:rPr>
        <w:t xml:space="preserve"> создает предпосылки для прироста производительности труда и улучшения качества использования основных фондов.</w:t>
      </w:r>
    </w:p>
    <w:p w:rsidR="0036775F" w:rsidRPr="00BE180C" w:rsidRDefault="0036775F" w:rsidP="003677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BE180C">
        <w:rPr>
          <w:rFonts w:ascii="Times New Roman" w:hAnsi="Times New Roman" w:cs="Times New Roman"/>
          <w:sz w:val="28"/>
          <w:szCs w:val="28"/>
        </w:rPr>
        <w:t xml:space="preserve">а период выручка выросла </w:t>
      </w:r>
      <w:r>
        <w:rPr>
          <w:rFonts w:ascii="Times New Roman" w:hAnsi="Times New Roman" w:cs="Times New Roman"/>
          <w:sz w:val="28"/>
          <w:szCs w:val="28"/>
        </w:rPr>
        <w:t>почти</w:t>
      </w:r>
      <w:r w:rsidRPr="00BE180C">
        <w:rPr>
          <w:rFonts w:ascii="Times New Roman" w:hAnsi="Times New Roman" w:cs="Times New Roman"/>
          <w:sz w:val="28"/>
          <w:szCs w:val="28"/>
        </w:rPr>
        <w:t xml:space="preserve"> </w:t>
      </w:r>
      <w:r>
        <w:rPr>
          <w:rFonts w:ascii="Times New Roman" w:hAnsi="Times New Roman" w:cs="Times New Roman"/>
          <w:sz w:val="28"/>
          <w:szCs w:val="28"/>
        </w:rPr>
        <w:t>в 5,5 раз</w:t>
      </w:r>
      <w:r w:rsidRPr="00BE180C">
        <w:rPr>
          <w:rFonts w:ascii="Times New Roman" w:hAnsi="Times New Roman" w:cs="Times New Roman"/>
          <w:sz w:val="28"/>
          <w:szCs w:val="28"/>
        </w:rPr>
        <w:t>, в то же время как основные фонды увеличили свою стоимость только на 1</w:t>
      </w:r>
      <w:r>
        <w:rPr>
          <w:rFonts w:ascii="Times New Roman" w:hAnsi="Times New Roman" w:cs="Times New Roman"/>
          <w:sz w:val="28"/>
          <w:szCs w:val="28"/>
        </w:rPr>
        <w:t>3</w:t>
      </w:r>
      <w:r w:rsidRPr="00BE180C">
        <w:rPr>
          <w:rFonts w:ascii="Times New Roman" w:hAnsi="Times New Roman" w:cs="Times New Roman"/>
          <w:sz w:val="28"/>
          <w:szCs w:val="28"/>
        </w:rPr>
        <w:t>,</w:t>
      </w:r>
      <w:r>
        <w:rPr>
          <w:rFonts w:ascii="Times New Roman" w:hAnsi="Times New Roman" w:cs="Times New Roman"/>
          <w:sz w:val="28"/>
          <w:szCs w:val="28"/>
        </w:rPr>
        <w:t>95</w:t>
      </w:r>
      <w:r w:rsidRPr="00BE180C">
        <w:rPr>
          <w:rFonts w:ascii="Times New Roman" w:hAnsi="Times New Roman" w:cs="Times New Roman"/>
          <w:sz w:val="28"/>
          <w:szCs w:val="28"/>
        </w:rPr>
        <w:t xml:space="preserve">%, </w:t>
      </w:r>
      <w:r>
        <w:rPr>
          <w:rFonts w:ascii="Times New Roman" w:hAnsi="Times New Roman" w:cs="Times New Roman"/>
          <w:sz w:val="28"/>
          <w:szCs w:val="28"/>
        </w:rPr>
        <w:t>в то же время уровень</w:t>
      </w:r>
      <w:r w:rsidRPr="00BE180C">
        <w:rPr>
          <w:rFonts w:ascii="Times New Roman" w:hAnsi="Times New Roman" w:cs="Times New Roman"/>
          <w:sz w:val="28"/>
          <w:szCs w:val="28"/>
        </w:rPr>
        <w:t xml:space="preserve"> фондоотдачи </w:t>
      </w:r>
      <w:r>
        <w:rPr>
          <w:rFonts w:ascii="Times New Roman" w:hAnsi="Times New Roman" w:cs="Times New Roman"/>
          <w:sz w:val="28"/>
          <w:szCs w:val="28"/>
        </w:rPr>
        <w:t xml:space="preserve">существенно вырос </w:t>
      </w:r>
      <w:r w:rsidRPr="00BE180C">
        <w:rPr>
          <w:rFonts w:ascii="Times New Roman" w:hAnsi="Times New Roman" w:cs="Times New Roman"/>
          <w:sz w:val="28"/>
          <w:szCs w:val="28"/>
        </w:rPr>
        <w:t xml:space="preserve">(она </w:t>
      </w:r>
      <w:r>
        <w:rPr>
          <w:rFonts w:ascii="Times New Roman" w:hAnsi="Times New Roman" w:cs="Times New Roman"/>
          <w:sz w:val="28"/>
          <w:szCs w:val="28"/>
        </w:rPr>
        <w:t>увеличилась</w:t>
      </w:r>
      <w:r w:rsidRPr="00BE180C">
        <w:rPr>
          <w:rFonts w:ascii="Times New Roman" w:hAnsi="Times New Roman" w:cs="Times New Roman"/>
          <w:sz w:val="28"/>
          <w:szCs w:val="28"/>
        </w:rPr>
        <w:t xml:space="preserve"> </w:t>
      </w:r>
      <w:r>
        <w:rPr>
          <w:rFonts w:ascii="Times New Roman" w:hAnsi="Times New Roman" w:cs="Times New Roman"/>
          <w:sz w:val="28"/>
          <w:szCs w:val="28"/>
        </w:rPr>
        <w:t>в</w:t>
      </w:r>
      <w:r w:rsidRPr="00BE180C">
        <w:rPr>
          <w:rFonts w:ascii="Times New Roman" w:hAnsi="Times New Roman" w:cs="Times New Roman"/>
          <w:sz w:val="28"/>
          <w:szCs w:val="28"/>
        </w:rPr>
        <w:t xml:space="preserve"> </w:t>
      </w:r>
      <w:r>
        <w:rPr>
          <w:rFonts w:ascii="Times New Roman" w:hAnsi="Times New Roman" w:cs="Times New Roman"/>
          <w:sz w:val="28"/>
          <w:szCs w:val="28"/>
        </w:rPr>
        <w:t>4,86 раза</w:t>
      </w:r>
      <w:r w:rsidRPr="00BE180C">
        <w:rPr>
          <w:rFonts w:ascii="Times New Roman" w:hAnsi="Times New Roman" w:cs="Times New Roman"/>
          <w:sz w:val="28"/>
          <w:szCs w:val="28"/>
        </w:rPr>
        <w:t xml:space="preserve">), аналогично </w:t>
      </w:r>
      <w:r>
        <w:rPr>
          <w:rFonts w:ascii="Times New Roman" w:hAnsi="Times New Roman" w:cs="Times New Roman"/>
          <w:sz w:val="28"/>
          <w:szCs w:val="28"/>
        </w:rPr>
        <w:t>произошло</w:t>
      </w:r>
      <w:r w:rsidRPr="00BE180C">
        <w:rPr>
          <w:rFonts w:ascii="Times New Roman" w:hAnsi="Times New Roman" w:cs="Times New Roman"/>
          <w:sz w:val="28"/>
          <w:szCs w:val="28"/>
        </w:rPr>
        <w:t xml:space="preserve"> уменьшение фондоемкости на </w:t>
      </w:r>
      <w:r>
        <w:rPr>
          <w:rFonts w:ascii="Times New Roman" w:hAnsi="Times New Roman" w:cs="Times New Roman"/>
          <w:sz w:val="28"/>
          <w:szCs w:val="28"/>
        </w:rPr>
        <w:t>79,5</w:t>
      </w:r>
      <w:r w:rsidRPr="00BE180C">
        <w:rPr>
          <w:rFonts w:ascii="Times New Roman" w:hAnsi="Times New Roman" w:cs="Times New Roman"/>
          <w:sz w:val="28"/>
          <w:szCs w:val="28"/>
        </w:rPr>
        <w:t xml:space="preserve">%, то есть с </w:t>
      </w:r>
      <w:r>
        <w:rPr>
          <w:rFonts w:ascii="Times New Roman" w:hAnsi="Times New Roman" w:cs="Times New Roman"/>
          <w:sz w:val="28"/>
          <w:szCs w:val="28"/>
        </w:rPr>
        <w:t>21,74</w:t>
      </w:r>
      <w:r w:rsidRPr="00BE180C">
        <w:rPr>
          <w:rFonts w:ascii="Times New Roman" w:hAnsi="Times New Roman" w:cs="Times New Roman"/>
          <w:sz w:val="28"/>
          <w:szCs w:val="28"/>
        </w:rPr>
        <w:t xml:space="preserve"> копеек до 4,</w:t>
      </w:r>
      <w:r>
        <w:rPr>
          <w:rFonts w:ascii="Times New Roman" w:hAnsi="Times New Roman" w:cs="Times New Roman"/>
          <w:sz w:val="28"/>
          <w:szCs w:val="28"/>
        </w:rPr>
        <w:t>46</w:t>
      </w:r>
      <w:r w:rsidRPr="00BE180C">
        <w:rPr>
          <w:rFonts w:ascii="Times New Roman" w:hAnsi="Times New Roman" w:cs="Times New Roman"/>
          <w:sz w:val="28"/>
          <w:szCs w:val="28"/>
        </w:rPr>
        <w:t xml:space="preserve"> копеек. Данное обстоятельство свидетельствует о снижении потребности в капитальном финансировании и сокращении оттока средств на инвестиционные нужды.</w:t>
      </w:r>
    </w:p>
    <w:p w:rsidR="0036775F" w:rsidRPr="00127A09" w:rsidRDefault="0036775F" w:rsidP="0036775F">
      <w:pPr>
        <w:spacing w:after="0" w:line="360" w:lineRule="auto"/>
        <w:ind w:firstLine="709"/>
        <w:jc w:val="both"/>
        <w:rPr>
          <w:rFonts w:ascii="Times New Roman" w:hAnsi="Times New Roman" w:cs="Times New Roman"/>
          <w:sz w:val="28"/>
          <w:szCs w:val="28"/>
        </w:rPr>
      </w:pPr>
      <w:r w:rsidRPr="00127A09">
        <w:rPr>
          <w:rFonts w:ascii="Times New Roman" w:hAnsi="Times New Roman" w:cs="Times New Roman"/>
          <w:sz w:val="28"/>
          <w:szCs w:val="28"/>
        </w:rPr>
        <w:t xml:space="preserve">Проведенные расчеты показывают </w:t>
      </w:r>
      <w:r>
        <w:rPr>
          <w:rFonts w:ascii="Times New Roman" w:hAnsi="Times New Roman" w:cs="Times New Roman"/>
          <w:sz w:val="28"/>
          <w:szCs w:val="28"/>
        </w:rPr>
        <w:t>положитель</w:t>
      </w:r>
      <w:r w:rsidRPr="00127A09">
        <w:rPr>
          <w:rFonts w:ascii="Times New Roman" w:hAnsi="Times New Roman" w:cs="Times New Roman"/>
          <w:sz w:val="28"/>
          <w:szCs w:val="28"/>
        </w:rPr>
        <w:t>ную тенденцию, выраженную в том, что темпы роста заработной платы существенно опережают темпы производительности труда (</w:t>
      </w:r>
      <w:r>
        <w:rPr>
          <w:rFonts w:ascii="Times New Roman" w:hAnsi="Times New Roman" w:cs="Times New Roman"/>
          <w:sz w:val="28"/>
          <w:szCs w:val="28"/>
        </w:rPr>
        <w:t>494</w:t>
      </w:r>
      <w:r w:rsidRPr="00127A09">
        <w:rPr>
          <w:rFonts w:ascii="Times New Roman" w:hAnsi="Times New Roman" w:cs="Times New Roman"/>
          <w:sz w:val="28"/>
          <w:szCs w:val="28"/>
        </w:rPr>
        <w:t>,</w:t>
      </w:r>
      <w:r>
        <w:rPr>
          <w:rFonts w:ascii="Times New Roman" w:hAnsi="Times New Roman" w:cs="Times New Roman"/>
          <w:sz w:val="28"/>
          <w:szCs w:val="28"/>
        </w:rPr>
        <w:t>1</w:t>
      </w:r>
      <w:r w:rsidRPr="00127A09">
        <w:rPr>
          <w:rFonts w:ascii="Times New Roman" w:hAnsi="Times New Roman" w:cs="Times New Roman"/>
          <w:sz w:val="28"/>
          <w:szCs w:val="28"/>
        </w:rPr>
        <w:t>% ≥ 13</w:t>
      </w:r>
      <w:r>
        <w:rPr>
          <w:rFonts w:ascii="Times New Roman" w:hAnsi="Times New Roman" w:cs="Times New Roman"/>
          <w:sz w:val="28"/>
          <w:szCs w:val="28"/>
        </w:rPr>
        <w:t>8</w:t>
      </w:r>
      <w:r w:rsidRPr="00127A09">
        <w:rPr>
          <w:rFonts w:ascii="Times New Roman" w:hAnsi="Times New Roman" w:cs="Times New Roman"/>
          <w:sz w:val="28"/>
          <w:szCs w:val="28"/>
        </w:rPr>
        <w:t>,</w:t>
      </w:r>
      <w:r>
        <w:rPr>
          <w:rFonts w:ascii="Times New Roman" w:hAnsi="Times New Roman" w:cs="Times New Roman"/>
          <w:sz w:val="28"/>
          <w:szCs w:val="28"/>
        </w:rPr>
        <w:t>9</w:t>
      </w:r>
      <w:r w:rsidRPr="00127A09">
        <w:rPr>
          <w:rFonts w:ascii="Times New Roman" w:hAnsi="Times New Roman" w:cs="Times New Roman"/>
          <w:sz w:val="28"/>
          <w:szCs w:val="28"/>
        </w:rPr>
        <w:t xml:space="preserve">%), что свидетельствует о </w:t>
      </w:r>
      <w:r>
        <w:rPr>
          <w:rFonts w:ascii="Times New Roman" w:hAnsi="Times New Roman" w:cs="Times New Roman"/>
          <w:sz w:val="28"/>
          <w:szCs w:val="28"/>
        </w:rPr>
        <w:t>высок</w:t>
      </w:r>
      <w:r w:rsidRPr="00127A09">
        <w:rPr>
          <w:rFonts w:ascii="Times New Roman" w:hAnsi="Times New Roman" w:cs="Times New Roman"/>
          <w:sz w:val="28"/>
          <w:szCs w:val="28"/>
        </w:rPr>
        <w:t xml:space="preserve">о эффективной кадровой политике. Это обстоятельство привело к </w:t>
      </w:r>
      <w:r>
        <w:rPr>
          <w:rFonts w:ascii="Times New Roman" w:hAnsi="Times New Roman" w:cs="Times New Roman"/>
          <w:sz w:val="28"/>
          <w:szCs w:val="28"/>
        </w:rPr>
        <w:t>существенной экономии</w:t>
      </w:r>
      <w:r w:rsidRPr="00127A09">
        <w:rPr>
          <w:rFonts w:ascii="Times New Roman" w:hAnsi="Times New Roman" w:cs="Times New Roman"/>
          <w:sz w:val="28"/>
          <w:szCs w:val="28"/>
        </w:rPr>
        <w:t xml:space="preserve"> фонда заработной платы.</w:t>
      </w:r>
    </w:p>
    <w:p w:rsidR="0036775F" w:rsidRDefault="0036775F" w:rsidP="0036775F">
      <w:pPr>
        <w:spacing w:after="0" w:line="360" w:lineRule="auto"/>
        <w:ind w:firstLine="709"/>
        <w:jc w:val="both"/>
        <w:rPr>
          <w:rFonts w:ascii="Times New Roman" w:hAnsi="Times New Roman" w:cs="Times New Roman"/>
          <w:sz w:val="28"/>
          <w:szCs w:val="28"/>
        </w:rPr>
      </w:pPr>
      <w:r w:rsidRPr="009B15CC">
        <w:rPr>
          <w:rFonts w:ascii="Times New Roman" w:hAnsi="Times New Roman" w:cs="Times New Roman"/>
          <w:sz w:val="28"/>
          <w:szCs w:val="28"/>
        </w:rPr>
        <w:t xml:space="preserve">Оценка показателей рентабельности показывают существенное ухудшение финансовых результатов деятельности </w:t>
      </w:r>
      <w:r>
        <w:rPr>
          <w:rFonts w:ascii="Times New Roman" w:hAnsi="Times New Roman" w:cs="Times New Roman"/>
          <w:sz w:val="28"/>
          <w:szCs w:val="28"/>
        </w:rPr>
        <w:t>санатория</w:t>
      </w:r>
      <w:r w:rsidRPr="009B15CC">
        <w:rPr>
          <w:rFonts w:ascii="Times New Roman" w:hAnsi="Times New Roman" w:cs="Times New Roman"/>
          <w:sz w:val="28"/>
          <w:szCs w:val="28"/>
        </w:rPr>
        <w:t xml:space="preserve"> «</w:t>
      </w:r>
      <w:r>
        <w:rPr>
          <w:rFonts w:ascii="Times New Roman" w:hAnsi="Times New Roman" w:cs="Times New Roman"/>
          <w:sz w:val="28"/>
          <w:szCs w:val="28"/>
        </w:rPr>
        <w:t>Сакрополь</w:t>
      </w:r>
      <w:r w:rsidRPr="009B15CC">
        <w:rPr>
          <w:rFonts w:ascii="Times New Roman" w:hAnsi="Times New Roman" w:cs="Times New Roman"/>
          <w:sz w:val="28"/>
          <w:szCs w:val="28"/>
        </w:rPr>
        <w:t xml:space="preserve">», что вызвано значительным ростом себестоимости (прирост составил </w:t>
      </w:r>
      <w:r>
        <w:rPr>
          <w:rFonts w:ascii="Times New Roman" w:hAnsi="Times New Roman" w:cs="Times New Roman"/>
          <w:sz w:val="28"/>
          <w:szCs w:val="28"/>
        </w:rPr>
        <w:t>47 167</w:t>
      </w:r>
      <w:r w:rsidRPr="009B15CC">
        <w:rPr>
          <w:rFonts w:ascii="Times New Roman" w:hAnsi="Times New Roman" w:cs="Times New Roman"/>
          <w:sz w:val="28"/>
          <w:szCs w:val="28"/>
        </w:rPr>
        <w:t xml:space="preserve"> тыс руб., то есть с </w:t>
      </w:r>
      <w:r>
        <w:rPr>
          <w:rFonts w:ascii="Times New Roman" w:hAnsi="Times New Roman" w:cs="Times New Roman"/>
          <w:sz w:val="28"/>
          <w:szCs w:val="28"/>
        </w:rPr>
        <w:t>20 026</w:t>
      </w:r>
      <w:r w:rsidRPr="009B15CC">
        <w:rPr>
          <w:rFonts w:ascii="Times New Roman" w:hAnsi="Times New Roman" w:cs="Times New Roman"/>
          <w:sz w:val="28"/>
          <w:szCs w:val="28"/>
        </w:rPr>
        <w:t xml:space="preserve"> тыс руб до </w:t>
      </w:r>
      <w:r>
        <w:rPr>
          <w:rFonts w:ascii="Times New Roman" w:hAnsi="Times New Roman" w:cs="Times New Roman"/>
          <w:sz w:val="28"/>
          <w:szCs w:val="28"/>
        </w:rPr>
        <w:t>67 193</w:t>
      </w:r>
      <w:r w:rsidRPr="009B15CC">
        <w:rPr>
          <w:rFonts w:ascii="Times New Roman" w:hAnsi="Times New Roman" w:cs="Times New Roman"/>
          <w:sz w:val="28"/>
          <w:szCs w:val="28"/>
        </w:rPr>
        <w:t xml:space="preserve"> тыс руб), это привело к сокращению прибыльности по всем направлениям</w:t>
      </w:r>
      <w:r>
        <w:rPr>
          <w:rFonts w:ascii="Times New Roman" w:hAnsi="Times New Roman" w:cs="Times New Roman"/>
          <w:sz w:val="28"/>
          <w:szCs w:val="28"/>
        </w:rPr>
        <w:t>.</w:t>
      </w:r>
    </w:p>
    <w:p w:rsidR="0036775F" w:rsidRPr="00CE2673" w:rsidRDefault="0036775F" w:rsidP="0036775F">
      <w:pPr>
        <w:spacing w:after="0" w:line="360" w:lineRule="auto"/>
        <w:ind w:firstLine="720"/>
        <w:jc w:val="both"/>
        <w:rPr>
          <w:rFonts w:ascii="Times New Roman" w:hAnsi="Times New Roman"/>
          <w:kern w:val="32"/>
          <w:sz w:val="28"/>
        </w:rPr>
      </w:pPr>
      <w:r>
        <w:rPr>
          <w:rFonts w:ascii="Times New Roman" w:hAnsi="Times New Roman"/>
          <w:kern w:val="32"/>
          <w:sz w:val="28"/>
        </w:rPr>
        <w:t>Анализ предоставления дополнительных услуг показывает</w:t>
      </w:r>
      <w:r w:rsidRPr="00CE2673">
        <w:rPr>
          <w:rFonts w:ascii="Times New Roman" w:hAnsi="Times New Roman"/>
          <w:kern w:val="32"/>
          <w:sz w:val="28"/>
        </w:rPr>
        <w:t>, что наибольшее внимание уделяется со стороны посетителей таким проблемам как отсутствие бесплатного Интернета в номерах и необходимость повышения степени комфортности номеров (данным критериям уделяет внимание около 57% респондентов).</w:t>
      </w:r>
    </w:p>
    <w:p w:rsidR="0036775F" w:rsidRPr="00CE2673" w:rsidRDefault="0036775F" w:rsidP="0036775F">
      <w:pPr>
        <w:spacing w:after="0" w:line="360" w:lineRule="auto"/>
        <w:ind w:firstLine="720"/>
        <w:jc w:val="both"/>
        <w:rPr>
          <w:rFonts w:ascii="Times New Roman" w:hAnsi="Times New Roman"/>
          <w:kern w:val="32"/>
          <w:sz w:val="28"/>
        </w:rPr>
      </w:pPr>
      <w:r w:rsidRPr="00CE2673">
        <w:rPr>
          <w:rFonts w:ascii="Times New Roman" w:hAnsi="Times New Roman"/>
          <w:kern w:val="32"/>
          <w:sz w:val="28"/>
        </w:rPr>
        <w:t xml:space="preserve">Данные проблемы существенно снижают рейтинг </w:t>
      </w:r>
      <w:r>
        <w:rPr>
          <w:rFonts w:ascii="Times New Roman" w:hAnsi="Times New Roman"/>
          <w:kern w:val="32"/>
          <w:sz w:val="28"/>
        </w:rPr>
        <w:t>санатория</w:t>
      </w:r>
      <w:r w:rsidRPr="00CE2673">
        <w:rPr>
          <w:rFonts w:ascii="Times New Roman" w:hAnsi="Times New Roman"/>
          <w:kern w:val="32"/>
          <w:sz w:val="28"/>
        </w:rPr>
        <w:t>, приводят к потере возможных клиентов, в результате сокращается потенциальная выручка и, как следствие, ухудшение финансовых результатов.</w:t>
      </w:r>
    </w:p>
    <w:p w:rsidR="0036775F" w:rsidRDefault="0036775F" w:rsidP="0036775F">
      <w:pPr>
        <w:spacing w:after="0" w:line="360" w:lineRule="auto"/>
        <w:ind w:firstLine="720"/>
        <w:jc w:val="both"/>
        <w:rPr>
          <w:rFonts w:ascii="Times New Roman" w:hAnsi="Times New Roman"/>
          <w:kern w:val="32"/>
          <w:sz w:val="28"/>
        </w:rPr>
      </w:pPr>
      <w:r w:rsidRPr="00CE2673">
        <w:rPr>
          <w:rFonts w:ascii="Times New Roman" w:hAnsi="Times New Roman"/>
          <w:kern w:val="32"/>
          <w:sz w:val="28"/>
        </w:rPr>
        <w:t>Следовательно, в качестве повышения эффективност</w:t>
      </w:r>
      <w:r>
        <w:rPr>
          <w:rFonts w:ascii="Times New Roman" w:hAnsi="Times New Roman"/>
          <w:kern w:val="32"/>
          <w:sz w:val="28"/>
        </w:rPr>
        <w:t xml:space="preserve">и функционирования </w:t>
      </w:r>
      <w:r w:rsidRPr="00CE2673">
        <w:rPr>
          <w:rFonts w:ascii="Times New Roman" w:hAnsi="Times New Roman"/>
          <w:kern w:val="32"/>
          <w:sz w:val="28"/>
        </w:rPr>
        <w:t xml:space="preserve">предприятия руководству необходимо внедрить систему бесплатного Интернета в номера. </w:t>
      </w:r>
    </w:p>
    <w:p w:rsidR="0036775F" w:rsidRPr="0053107D" w:rsidRDefault="0036775F" w:rsidP="0036775F">
      <w:pPr>
        <w:spacing w:after="0" w:line="360" w:lineRule="auto"/>
        <w:ind w:firstLine="720"/>
        <w:jc w:val="both"/>
        <w:rPr>
          <w:rFonts w:ascii="Times New Roman" w:hAnsi="Times New Roman"/>
          <w:sz w:val="28"/>
        </w:rPr>
      </w:pPr>
      <w:r w:rsidRPr="0053107D">
        <w:rPr>
          <w:rFonts w:ascii="Times New Roman" w:hAnsi="Times New Roman"/>
          <w:sz w:val="28"/>
        </w:rPr>
        <w:lastRenderedPageBreak/>
        <w:t>Как показывает матрица Бостон Консалтинг Групп, большая часть ассортимента продукции относится к категории «Звезды»:</w:t>
      </w:r>
    </w:p>
    <w:p w:rsidR="0036775F" w:rsidRPr="0053107D" w:rsidRDefault="0036775F" w:rsidP="0036775F">
      <w:pPr>
        <w:spacing w:after="0" w:line="360" w:lineRule="auto"/>
        <w:ind w:firstLine="720"/>
        <w:jc w:val="both"/>
        <w:rPr>
          <w:rFonts w:ascii="Times New Roman" w:hAnsi="Times New Roman"/>
          <w:sz w:val="28"/>
        </w:rPr>
      </w:pPr>
      <w:r>
        <w:rPr>
          <w:rFonts w:ascii="Times New Roman" w:hAnsi="Times New Roman"/>
          <w:sz w:val="28"/>
        </w:rPr>
        <w:t>- спортивные программы и услуги питания</w:t>
      </w:r>
      <w:r w:rsidRPr="0053107D">
        <w:rPr>
          <w:rFonts w:ascii="Times New Roman" w:hAnsi="Times New Roman"/>
          <w:sz w:val="28"/>
        </w:rPr>
        <w:t xml:space="preserve"> (24</w:t>
      </w:r>
      <w:r>
        <w:rPr>
          <w:rFonts w:ascii="Times New Roman" w:hAnsi="Times New Roman"/>
          <w:sz w:val="28"/>
        </w:rPr>
        <w:t>,</w:t>
      </w:r>
      <w:r w:rsidRPr="0053107D">
        <w:rPr>
          <w:rFonts w:ascii="Times New Roman" w:hAnsi="Times New Roman"/>
          <w:sz w:val="28"/>
        </w:rPr>
        <w:t>6%)</w:t>
      </w:r>
      <w:r>
        <w:rPr>
          <w:rFonts w:ascii="Times New Roman" w:hAnsi="Times New Roman"/>
          <w:sz w:val="28"/>
        </w:rPr>
        <w:t>;</w:t>
      </w:r>
    </w:p>
    <w:p w:rsidR="0036775F" w:rsidRPr="0053107D" w:rsidRDefault="0036775F" w:rsidP="0036775F">
      <w:pPr>
        <w:spacing w:after="0" w:line="360" w:lineRule="auto"/>
        <w:ind w:firstLine="720"/>
        <w:jc w:val="both"/>
        <w:rPr>
          <w:rFonts w:ascii="Times New Roman" w:hAnsi="Times New Roman"/>
          <w:sz w:val="28"/>
        </w:rPr>
      </w:pPr>
      <w:r>
        <w:rPr>
          <w:rFonts w:ascii="Times New Roman" w:hAnsi="Times New Roman"/>
          <w:sz w:val="28"/>
        </w:rPr>
        <w:t>- проживание, рекреационный комплекс, экскурсии и развлечения</w:t>
      </w:r>
      <w:r w:rsidRPr="0053107D">
        <w:rPr>
          <w:rFonts w:ascii="Times New Roman" w:hAnsi="Times New Roman"/>
          <w:sz w:val="28"/>
        </w:rPr>
        <w:t xml:space="preserve"> (27</w:t>
      </w:r>
      <w:r>
        <w:rPr>
          <w:rFonts w:ascii="Times New Roman" w:hAnsi="Times New Roman"/>
          <w:sz w:val="28"/>
        </w:rPr>
        <w:t>,</w:t>
      </w:r>
      <w:r w:rsidRPr="0053107D">
        <w:rPr>
          <w:rFonts w:ascii="Times New Roman" w:hAnsi="Times New Roman"/>
          <w:sz w:val="28"/>
        </w:rPr>
        <w:t>5%)</w:t>
      </w:r>
      <w:r>
        <w:rPr>
          <w:rFonts w:ascii="Times New Roman" w:hAnsi="Times New Roman"/>
          <w:sz w:val="28"/>
        </w:rPr>
        <w:t>.</w:t>
      </w:r>
    </w:p>
    <w:p w:rsidR="0036775F" w:rsidRDefault="0036775F" w:rsidP="0036775F">
      <w:pPr>
        <w:spacing w:after="0" w:line="360" w:lineRule="auto"/>
        <w:ind w:firstLine="720"/>
        <w:jc w:val="both"/>
        <w:rPr>
          <w:rFonts w:ascii="Times New Roman" w:hAnsi="Times New Roman"/>
          <w:sz w:val="28"/>
        </w:rPr>
      </w:pPr>
      <w:r w:rsidRPr="0053107D">
        <w:rPr>
          <w:rFonts w:ascii="Times New Roman" w:hAnsi="Times New Roman"/>
          <w:sz w:val="28"/>
        </w:rPr>
        <w:t xml:space="preserve">Я считаю, что руководству компании необходимо уделить значительную часть средств на Интернет – рекламу, что позволит увеличить число клиентов и провести анализ эластичности спроса на </w:t>
      </w:r>
      <w:r>
        <w:rPr>
          <w:rFonts w:ascii="Times New Roman" w:hAnsi="Times New Roman"/>
          <w:sz w:val="28"/>
        </w:rPr>
        <w:t>услуги</w:t>
      </w:r>
      <w:r w:rsidRPr="0053107D">
        <w:rPr>
          <w:rFonts w:ascii="Times New Roman" w:hAnsi="Times New Roman"/>
          <w:sz w:val="28"/>
        </w:rPr>
        <w:t xml:space="preserve"> с целью формирования гибкой ценовой политики.</w:t>
      </w:r>
    </w:p>
    <w:p w:rsidR="0036775F" w:rsidRDefault="0036775F" w:rsidP="003677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показал анализ стратегических бизнес - единиц необходимо развивать проживание и оздоровительные процедуры, рассмотрим организационные аспекты данного направления экономической стратегии.</w:t>
      </w:r>
    </w:p>
    <w:p w:rsidR="0036775F" w:rsidRDefault="0036775F" w:rsidP="0036775F">
      <w:pPr>
        <w:spacing w:after="0" w:line="360" w:lineRule="auto"/>
        <w:ind w:firstLine="709"/>
        <w:jc w:val="both"/>
        <w:rPr>
          <w:rFonts w:ascii="Times New Roman" w:hAnsi="Times New Roman"/>
          <w:sz w:val="28"/>
          <w:szCs w:val="28"/>
        </w:rPr>
      </w:pPr>
      <w:r w:rsidRPr="00EC0259">
        <w:rPr>
          <w:rFonts w:ascii="Times New Roman" w:hAnsi="Times New Roman"/>
          <w:sz w:val="28"/>
          <w:szCs w:val="28"/>
        </w:rPr>
        <w:t>Уровень рисков в случае реализации проектов находится в состоянии «</w:t>
      </w:r>
      <w:r>
        <w:rPr>
          <w:rFonts w:ascii="Times New Roman" w:hAnsi="Times New Roman"/>
          <w:sz w:val="28"/>
          <w:szCs w:val="28"/>
        </w:rPr>
        <w:t>выш</w:t>
      </w:r>
      <w:r w:rsidRPr="00EC0259">
        <w:rPr>
          <w:rFonts w:ascii="Times New Roman" w:hAnsi="Times New Roman"/>
          <w:sz w:val="28"/>
          <w:szCs w:val="28"/>
        </w:rPr>
        <w:t>е среднего»</w:t>
      </w:r>
      <w:r>
        <w:rPr>
          <w:rFonts w:ascii="Times New Roman" w:hAnsi="Times New Roman"/>
          <w:sz w:val="28"/>
          <w:szCs w:val="28"/>
        </w:rPr>
        <w:t>, то есть необходимо использовать рекламу в Интернете несколькими способами, то есть контекстную рекламу и баннерную, что приведет к дополнительным затратам.</w:t>
      </w:r>
    </w:p>
    <w:p w:rsidR="0036775F" w:rsidRDefault="0036775F">
      <w:pPr>
        <w:rPr>
          <w:rFonts w:ascii="Times New Roman" w:hAnsi="Times New Roman" w:cs="Times New Roman"/>
          <w:sz w:val="28"/>
          <w:szCs w:val="28"/>
        </w:rPr>
      </w:pPr>
      <w:r>
        <w:rPr>
          <w:rFonts w:ascii="Times New Roman" w:hAnsi="Times New Roman" w:cs="Times New Roman"/>
          <w:sz w:val="28"/>
          <w:szCs w:val="28"/>
        </w:rPr>
        <w:br w:type="page"/>
      </w:r>
    </w:p>
    <w:p w:rsidR="0036775F" w:rsidRDefault="0036775F" w:rsidP="0036775F">
      <w:pPr>
        <w:pStyle w:val="1"/>
        <w:spacing w:before="0" w:line="360" w:lineRule="auto"/>
        <w:ind w:firstLine="720"/>
        <w:jc w:val="center"/>
        <w:rPr>
          <w:rFonts w:ascii="Times New Roman" w:hAnsi="Times New Roman"/>
          <w:b w:val="0"/>
          <w:bCs w:val="0"/>
          <w:caps/>
          <w:color w:val="000000"/>
        </w:rPr>
      </w:pPr>
      <w:bookmarkStart w:id="37" w:name="_Toc427757581"/>
      <w:bookmarkStart w:id="38" w:name="_Toc462442942"/>
      <w:bookmarkStart w:id="39" w:name="_Toc463365928"/>
      <w:bookmarkStart w:id="40" w:name="_Toc463479287"/>
      <w:r>
        <w:rPr>
          <w:rFonts w:ascii="Times New Roman" w:hAnsi="Times New Roman"/>
          <w:b w:val="0"/>
          <w:bCs w:val="0"/>
          <w:caps/>
          <w:color w:val="000000"/>
        </w:rPr>
        <w:lastRenderedPageBreak/>
        <w:t>СПИСОК ИСПОЛЬЗУЕМОЙ ЛИТЕРАТУРЫ</w:t>
      </w:r>
      <w:bookmarkEnd w:id="37"/>
      <w:bookmarkEnd w:id="38"/>
      <w:bookmarkEnd w:id="39"/>
      <w:bookmarkEnd w:id="40"/>
    </w:p>
    <w:p w:rsidR="0036775F" w:rsidRPr="00DD29AF" w:rsidRDefault="0036775F" w:rsidP="0036775F">
      <w:pPr>
        <w:spacing w:after="0" w:line="360" w:lineRule="auto"/>
        <w:ind w:firstLine="709"/>
        <w:jc w:val="both"/>
        <w:rPr>
          <w:rFonts w:ascii="Times New Roman" w:hAnsi="Times New Roman" w:cs="Times New Roman"/>
          <w:sz w:val="28"/>
          <w:szCs w:val="28"/>
        </w:rPr>
      </w:pPr>
    </w:p>
    <w:p w:rsidR="0036775F" w:rsidRPr="00DD29AF" w:rsidRDefault="0036775F" w:rsidP="0036775F">
      <w:pPr>
        <w:spacing w:after="0" w:line="360" w:lineRule="auto"/>
        <w:ind w:firstLine="709"/>
        <w:jc w:val="both"/>
        <w:rPr>
          <w:rFonts w:ascii="Times New Roman" w:hAnsi="Times New Roman" w:cs="Times New Roman"/>
          <w:sz w:val="28"/>
          <w:szCs w:val="28"/>
        </w:rPr>
      </w:pPr>
      <w:r w:rsidRPr="00DD29AF">
        <w:rPr>
          <w:rFonts w:ascii="Times New Roman" w:hAnsi="Times New Roman" w:cs="Times New Roman"/>
          <w:sz w:val="28"/>
          <w:szCs w:val="28"/>
        </w:rPr>
        <w:t>1. Бакаев А. С. Основы менеджмента. - СПб: Персонал, 2012. – 451 с</w:t>
      </w:r>
    </w:p>
    <w:p w:rsidR="0036775F" w:rsidRPr="00DD29AF" w:rsidRDefault="0036775F" w:rsidP="0036775F">
      <w:pPr>
        <w:spacing w:after="0" w:line="360" w:lineRule="auto"/>
        <w:ind w:firstLine="709"/>
        <w:jc w:val="both"/>
        <w:rPr>
          <w:rFonts w:ascii="Times New Roman" w:hAnsi="Times New Roman" w:cs="Times New Roman"/>
          <w:sz w:val="28"/>
          <w:szCs w:val="28"/>
        </w:rPr>
      </w:pPr>
      <w:r w:rsidRPr="00DD29AF">
        <w:rPr>
          <w:rFonts w:ascii="Times New Roman" w:hAnsi="Times New Roman" w:cs="Times New Roman"/>
          <w:sz w:val="28"/>
          <w:szCs w:val="28"/>
        </w:rPr>
        <w:t>2. Балабонов И. Т. Основы менеджмента. - М: Финансы, 2011. – 587 с</w:t>
      </w:r>
    </w:p>
    <w:p w:rsidR="0036775F" w:rsidRPr="00DD29AF" w:rsidRDefault="0036775F" w:rsidP="0036775F">
      <w:pPr>
        <w:spacing w:after="0" w:line="360" w:lineRule="auto"/>
        <w:ind w:firstLine="709"/>
        <w:jc w:val="both"/>
        <w:rPr>
          <w:rFonts w:ascii="Times New Roman" w:hAnsi="Times New Roman" w:cs="Times New Roman"/>
          <w:sz w:val="28"/>
          <w:szCs w:val="28"/>
        </w:rPr>
      </w:pPr>
      <w:r w:rsidRPr="00DD29AF">
        <w:rPr>
          <w:rFonts w:ascii="Times New Roman" w:hAnsi="Times New Roman" w:cs="Times New Roman"/>
          <w:sz w:val="28"/>
          <w:szCs w:val="28"/>
        </w:rPr>
        <w:t>3. Белолипецкий В. Г. Управление фирмой. – М, 2011. – 342 с</w:t>
      </w:r>
    </w:p>
    <w:p w:rsidR="0036775F" w:rsidRPr="00DD29AF" w:rsidRDefault="0036775F" w:rsidP="0036775F">
      <w:pPr>
        <w:spacing w:after="0" w:line="360" w:lineRule="auto"/>
        <w:ind w:firstLine="709"/>
        <w:jc w:val="both"/>
        <w:rPr>
          <w:rFonts w:ascii="Times New Roman" w:hAnsi="Times New Roman" w:cs="Times New Roman"/>
          <w:snapToGrid w:val="0"/>
          <w:sz w:val="28"/>
          <w:szCs w:val="28"/>
        </w:rPr>
      </w:pPr>
      <w:r w:rsidRPr="00DD29AF">
        <w:rPr>
          <w:rFonts w:ascii="Times New Roman" w:hAnsi="Times New Roman" w:cs="Times New Roman"/>
          <w:snapToGrid w:val="0"/>
          <w:sz w:val="28"/>
          <w:szCs w:val="28"/>
        </w:rPr>
        <w:t>4. Бизюкова И. В. Кадры. Подбор и оценка. - М, 2013. – 342 с</w:t>
      </w:r>
    </w:p>
    <w:p w:rsidR="0036775F" w:rsidRPr="00DD29AF" w:rsidRDefault="0036775F" w:rsidP="0036775F">
      <w:pPr>
        <w:spacing w:after="0" w:line="360" w:lineRule="auto"/>
        <w:ind w:firstLine="709"/>
        <w:jc w:val="both"/>
        <w:rPr>
          <w:rFonts w:ascii="Times New Roman" w:hAnsi="Times New Roman" w:cs="Times New Roman"/>
          <w:sz w:val="28"/>
          <w:szCs w:val="28"/>
        </w:rPr>
      </w:pPr>
      <w:r w:rsidRPr="00DD29AF">
        <w:rPr>
          <w:rFonts w:ascii="Times New Roman" w:hAnsi="Times New Roman" w:cs="Times New Roman"/>
          <w:sz w:val="28"/>
          <w:szCs w:val="28"/>
        </w:rPr>
        <w:t>5. Бланк И. А. Основы менеджмента. - Екатеринбург: Ельга, 2010. – 564 с</w:t>
      </w:r>
    </w:p>
    <w:p w:rsidR="0036775F" w:rsidRPr="00DD29AF" w:rsidRDefault="0036775F" w:rsidP="0036775F">
      <w:pPr>
        <w:spacing w:after="0" w:line="360" w:lineRule="auto"/>
        <w:ind w:firstLine="709"/>
        <w:jc w:val="both"/>
        <w:rPr>
          <w:rFonts w:ascii="Times New Roman" w:hAnsi="Times New Roman" w:cs="Times New Roman"/>
          <w:snapToGrid w:val="0"/>
          <w:sz w:val="28"/>
          <w:szCs w:val="28"/>
        </w:rPr>
      </w:pPr>
      <w:r w:rsidRPr="00DD29AF">
        <w:rPr>
          <w:rFonts w:ascii="Times New Roman" w:hAnsi="Times New Roman" w:cs="Times New Roman"/>
          <w:snapToGrid w:val="0"/>
          <w:sz w:val="28"/>
          <w:szCs w:val="28"/>
        </w:rPr>
        <w:t>6. Блейк</w:t>
      </w:r>
      <w:r w:rsidRPr="00DD29AF">
        <w:rPr>
          <w:rFonts w:ascii="Times New Roman" w:hAnsi="Times New Roman" w:cs="Times New Roman"/>
          <w:sz w:val="28"/>
          <w:szCs w:val="28"/>
        </w:rPr>
        <w:t xml:space="preserve"> </w:t>
      </w:r>
      <w:r w:rsidRPr="00DD29AF">
        <w:rPr>
          <w:rFonts w:ascii="Times New Roman" w:hAnsi="Times New Roman" w:cs="Times New Roman"/>
          <w:snapToGrid w:val="0"/>
          <w:sz w:val="28"/>
          <w:szCs w:val="28"/>
        </w:rPr>
        <w:t>Г., Моутон Д. Научные методы управления. - М, 2012. – 576 с</w:t>
      </w:r>
    </w:p>
    <w:p w:rsidR="0036775F" w:rsidRPr="00DD29AF" w:rsidRDefault="0036775F" w:rsidP="0036775F">
      <w:pPr>
        <w:spacing w:after="0" w:line="360" w:lineRule="auto"/>
        <w:ind w:firstLine="709"/>
        <w:jc w:val="both"/>
        <w:rPr>
          <w:rFonts w:ascii="Times New Roman" w:hAnsi="Times New Roman" w:cs="Times New Roman"/>
          <w:sz w:val="28"/>
          <w:szCs w:val="28"/>
        </w:rPr>
      </w:pPr>
      <w:r w:rsidRPr="00DD29AF">
        <w:rPr>
          <w:rFonts w:ascii="Times New Roman" w:hAnsi="Times New Roman" w:cs="Times New Roman"/>
          <w:sz w:val="28"/>
          <w:szCs w:val="28"/>
        </w:rPr>
        <w:t>7. Бойник И. М. Экономика предприятия. - Мурманск: Север, 2012. – 498 с</w:t>
      </w:r>
    </w:p>
    <w:p w:rsidR="0036775F" w:rsidRPr="00DD29AF" w:rsidRDefault="0036775F" w:rsidP="0036775F">
      <w:pPr>
        <w:spacing w:after="0" w:line="360" w:lineRule="auto"/>
        <w:ind w:firstLine="709"/>
        <w:jc w:val="both"/>
        <w:rPr>
          <w:rFonts w:ascii="Times New Roman" w:hAnsi="Times New Roman" w:cs="Times New Roman"/>
          <w:sz w:val="28"/>
          <w:szCs w:val="28"/>
        </w:rPr>
      </w:pPr>
      <w:r w:rsidRPr="00DD29AF">
        <w:rPr>
          <w:rFonts w:ascii="Times New Roman" w:hAnsi="Times New Roman" w:cs="Times New Roman"/>
          <w:sz w:val="28"/>
          <w:szCs w:val="28"/>
        </w:rPr>
        <w:t>8. Бондарь И. Ю., Пахомов В. И. Экономика предприятия: Учебное пособие. – М: ИГТЕУ, 2011. – 502 с</w:t>
      </w:r>
    </w:p>
    <w:p w:rsidR="0036775F" w:rsidRPr="00DD29AF" w:rsidRDefault="0036775F" w:rsidP="0036775F">
      <w:pPr>
        <w:spacing w:after="0" w:line="360" w:lineRule="auto"/>
        <w:ind w:firstLine="709"/>
        <w:jc w:val="both"/>
        <w:rPr>
          <w:rFonts w:ascii="Times New Roman" w:hAnsi="Times New Roman" w:cs="Times New Roman"/>
          <w:sz w:val="28"/>
          <w:szCs w:val="28"/>
        </w:rPr>
      </w:pPr>
      <w:r w:rsidRPr="00DD29AF">
        <w:rPr>
          <w:rFonts w:ascii="Times New Roman" w:hAnsi="Times New Roman" w:cs="Times New Roman"/>
          <w:sz w:val="28"/>
          <w:szCs w:val="28"/>
        </w:rPr>
        <w:t xml:space="preserve">9. Бригхем Е. Ф. Основы менеджмента. – М, 2012. – 401 с    </w:t>
      </w:r>
    </w:p>
    <w:p w:rsidR="0036775F" w:rsidRPr="00DD29AF" w:rsidRDefault="0036775F" w:rsidP="0036775F">
      <w:pPr>
        <w:spacing w:after="0" w:line="360" w:lineRule="auto"/>
        <w:ind w:firstLine="709"/>
        <w:jc w:val="both"/>
        <w:rPr>
          <w:rFonts w:ascii="Times New Roman" w:hAnsi="Times New Roman" w:cs="Times New Roman"/>
          <w:snapToGrid w:val="0"/>
          <w:sz w:val="28"/>
          <w:szCs w:val="28"/>
          <w:lang w:val="uk-UA"/>
        </w:rPr>
      </w:pPr>
      <w:r w:rsidRPr="00DD29AF">
        <w:rPr>
          <w:rFonts w:ascii="Times New Roman" w:hAnsi="Times New Roman" w:cs="Times New Roman"/>
          <w:snapToGrid w:val="0"/>
          <w:sz w:val="28"/>
          <w:szCs w:val="28"/>
        </w:rPr>
        <w:t>10. Бусыгин А. В. Предпринимательство. — СПб, 2013. – 302 с</w:t>
      </w:r>
    </w:p>
    <w:p w:rsidR="0036775F" w:rsidRPr="00DD29AF" w:rsidRDefault="0036775F" w:rsidP="0036775F">
      <w:pPr>
        <w:spacing w:after="0" w:line="360" w:lineRule="auto"/>
        <w:ind w:firstLine="709"/>
        <w:jc w:val="both"/>
        <w:rPr>
          <w:rFonts w:ascii="Times New Roman" w:hAnsi="Times New Roman" w:cs="Times New Roman"/>
          <w:snapToGrid w:val="0"/>
          <w:sz w:val="28"/>
          <w:szCs w:val="28"/>
        </w:rPr>
      </w:pPr>
      <w:r w:rsidRPr="00DD29AF">
        <w:rPr>
          <w:rFonts w:ascii="Times New Roman" w:hAnsi="Times New Roman" w:cs="Times New Roman"/>
          <w:snapToGrid w:val="0"/>
          <w:sz w:val="28"/>
          <w:szCs w:val="28"/>
        </w:rPr>
        <w:t>11. Вейл П. Искусство менеджмента. - М, 2014. – 543 с</w:t>
      </w:r>
    </w:p>
    <w:p w:rsidR="0036775F" w:rsidRPr="00DD29AF" w:rsidRDefault="0036775F" w:rsidP="0036775F">
      <w:pPr>
        <w:spacing w:after="0" w:line="360" w:lineRule="auto"/>
        <w:ind w:firstLine="709"/>
        <w:jc w:val="both"/>
        <w:rPr>
          <w:rFonts w:ascii="Times New Roman" w:hAnsi="Times New Roman" w:cs="Times New Roman"/>
          <w:sz w:val="28"/>
          <w:szCs w:val="28"/>
        </w:rPr>
      </w:pPr>
      <w:r w:rsidRPr="00DD29AF">
        <w:rPr>
          <w:rFonts w:ascii="Times New Roman" w:hAnsi="Times New Roman" w:cs="Times New Roman"/>
          <w:sz w:val="28"/>
          <w:szCs w:val="28"/>
        </w:rPr>
        <w:t>12. Виханский О. С. Наумов А. И. Менеджмент. - М: Экономист, 2012. - 528 с.</w:t>
      </w:r>
    </w:p>
    <w:p w:rsidR="0036775F" w:rsidRPr="00DD29AF" w:rsidRDefault="0036775F" w:rsidP="0036775F">
      <w:pPr>
        <w:spacing w:after="0" w:line="360" w:lineRule="auto"/>
        <w:ind w:firstLine="709"/>
        <w:jc w:val="both"/>
        <w:rPr>
          <w:rFonts w:ascii="Times New Roman" w:hAnsi="Times New Roman" w:cs="Times New Roman"/>
          <w:sz w:val="28"/>
          <w:szCs w:val="28"/>
        </w:rPr>
      </w:pPr>
      <w:r w:rsidRPr="00DD29AF">
        <w:rPr>
          <w:rFonts w:ascii="Times New Roman" w:hAnsi="Times New Roman" w:cs="Times New Roman"/>
          <w:sz w:val="28"/>
          <w:szCs w:val="28"/>
        </w:rPr>
        <w:t>13. Ворст И., Ревенлоу П. Экономика фирмы. Учебник: пер. с датского А. Н. Чеканского, О. В. Рождественского. – М: Высшая школа, 2011. – 657 с</w:t>
      </w:r>
    </w:p>
    <w:p w:rsidR="0036775F" w:rsidRPr="00DD29AF" w:rsidRDefault="0036775F" w:rsidP="0036775F">
      <w:pPr>
        <w:spacing w:after="0" w:line="360" w:lineRule="auto"/>
        <w:ind w:firstLine="709"/>
        <w:jc w:val="both"/>
        <w:rPr>
          <w:rFonts w:ascii="Times New Roman" w:hAnsi="Times New Roman" w:cs="Times New Roman"/>
          <w:snapToGrid w:val="0"/>
          <w:sz w:val="28"/>
          <w:szCs w:val="28"/>
        </w:rPr>
      </w:pPr>
      <w:r w:rsidRPr="00DD29AF">
        <w:rPr>
          <w:rFonts w:ascii="Times New Roman" w:hAnsi="Times New Roman" w:cs="Times New Roman"/>
          <w:snapToGrid w:val="0"/>
          <w:sz w:val="28"/>
          <w:szCs w:val="28"/>
        </w:rPr>
        <w:t>14. Гареев Р. А. Управление процессом стабилизации производственного коллектива. - Уфа, 2012. – 213 с</w:t>
      </w:r>
    </w:p>
    <w:p w:rsidR="0036775F" w:rsidRPr="00DD29AF" w:rsidRDefault="0036775F" w:rsidP="0036775F">
      <w:pPr>
        <w:spacing w:after="0" w:line="360" w:lineRule="auto"/>
        <w:ind w:firstLine="709"/>
        <w:jc w:val="both"/>
        <w:rPr>
          <w:rFonts w:ascii="Times New Roman" w:hAnsi="Times New Roman" w:cs="Times New Roman"/>
          <w:sz w:val="28"/>
          <w:szCs w:val="28"/>
        </w:rPr>
      </w:pPr>
      <w:r w:rsidRPr="00DD29AF">
        <w:rPr>
          <w:rFonts w:ascii="Times New Roman" w:hAnsi="Times New Roman" w:cs="Times New Roman"/>
          <w:sz w:val="28"/>
          <w:szCs w:val="28"/>
        </w:rPr>
        <w:t>15. Герчикова И. Н. Менеджмент. - СПб: Консалт, 2011. – 675 с</w:t>
      </w:r>
    </w:p>
    <w:p w:rsidR="0036775F" w:rsidRPr="00DD29AF" w:rsidRDefault="0036775F" w:rsidP="0036775F">
      <w:pPr>
        <w:spacing w:after="0" w:line="360" w:lineRule="auto"/>
        <w:ind w:firstLine="709"/>
        <w:jc w:val="both"/>
        <w:rPr>
          <w:rFonts w:ascii="Times New Roman" w:hAnsi="Times New Roman" w:cs="Times New Roman"/>
          <w:sz w:val="28"/>
          <w:szCs w:val="28"/>
        </w:rPr>
      </w:pPr>
      <w:r w:rsidRPr="00DD29AF">
        <w:rPr>
          <w:rFonts w:ascii="Times New Roman" w:hAnsi="Times New Roman" w:cs="Times New Roman"/>
          <w:sz w:val="28"/>
          <w:szCs w:val="28"/>
        </w:rPr>
        <w:t xml:space="preserve">16. Гольдштейн Г. Я. </w:t>
      </w:r>
      <w:hyperlink r:id="rId21" w:history="1">
        <w:r w:rsidRPr="00DD29AF">
          <w:rPr>
            <w:rStyle w:val="a7"/>
            <w:rFonts w:ascii="Times New Roman" w:hAnsi="Times New Roman" w:cs="Times New Roman"/>
            <w:sz w:val="28"/>
            <w:szCs w:val="28"/>
          </w:rPr>
          <w:t>Основы менеджмента.</w:t>
        </w:r>
      </w:hyperlink>
      <w:r w:rsidRPr="00DD29AF">
        <w:rPr>
          <w:rFonts w:ascii="Times New Roman" w:hAnsi="Times New Roman" w:cs="Times New Roman"/>
          <w:sz w:val="28"/>
          <w:szCs w:val="28"/>
        </w:rPr>
        <w:t xml:space="preserve"> - М: МНАУ, 2012. - 224 с.</w:t>
      </w:r>
    </w:p>
    <w:p w:rsidR="0036775F" w:rsidRPr="00DD29AF" w:rsidRDefault="0036775F" w:rsidP="0036775F">
      <w:pPr>
        <w:spacing w:after="0" w:line="360" w:lineRule="auto"/>
        <w:ind w:firstLine="709"/>
        <w:jc w:val="both"/>
        <w:rPr>
          <w:rFonts w:ascii="Times New Roman" w:hAnsi="Times New Roman" w:cs="Times New Roman"/>
          <w:sz w:val="28"/>
          <w:szCs w:val="28"/>
        </w:rPr>
      </w:pPr>
      <w:r w:rsidRPr="00DD29AF">
        <w:rPr>
          <w:rFonts w:ascii="Times New Roman" w:hAnsi="Times New Roman" w:cs="Times New Roman"/>
          <w:sz w:val="28"/>
          <w:szCs w:val="28"/>
        </w:rPr>
        <w:t>17. Грузинов В. П. Экономика предприятия и предпринимательства. – СПб: СОФИТ, 2011. – 613 с</w:t>
      </w:r>
    </w:p>
    <w:p w:rsidR="0036775F" w:rsidRPr="00DD29AF" w:rsidRDefault="0036775F" w:rsidP="0036775F">
      <w:pPr>
        <w:spacing w:after="0" w:line="360" w:lineRule="auto"/>
        <w:ind w:firstLine="709"/>
        <w:jc w:val="both"/>
        <w:rPr>
          <w:rFonts w:ascii="Times New Roman" w:hAnsi="Times New Roman" w:cs="Times New Roman"/>
          <w:spacing w:val="-4"/>
          <w:sz w:val="28"/>
          <w:szCs w:val="28"/>
        </w:rPr>
      </w:pPr>
      <w:r w:rsidRPr="00DD29AF">
        <w:rPr>
          <w:rFonts w:ascii="Times New Roman" w:hAnsi="Times New Roman" w:cs="Times New Roman"/>
          <w:sz w:val="28"/>
          <w:szCs w:val="28"/>
        </w:rPr>
        <w:t xml:space="preserve">18. </w:t>
      </w:r>
      <w:r w:rsidRPr="00DD29AF">
        <w:rPr>
          <w:rFonts w:ascii="Times New Roman" w:hAnsi="Times New Roman" w:cs="Times New Roman"/>
          <w:spacing w:val="-4"/>
          <w:sz w:val="28"/>
          <w:szCs w:val="28"/>
        </w:rPr>
        <w:t>Зайцев Н. Л. Экономика предприятия: учебное пособие. – М: ИНФРА - М, 2012. – 576 с</w:t>
      </w:r>
    </w:p>
    <w:p w:rsidR="0036775F" w:rsidRPr="00DD29AF" w:rsidRDefault="0036775F" w:rsidP="0036775F">
      <w:pPr>
        <w:spacing w:after="0" w:line="360" w:lineRule="auto"/>
        <w:ind w:firstLine="709"/>
        <w:jc w:val="both"/>
        <w:rPr>
          <w:rFonts w:ascii="Times New Roman" w:hAnsi="Times New Roman" w:cs="Times New Roman"/>
          <w:sz w:val="28"/>
          <w:szCs w:val="28"/>
        </w:rPr>
      </w:pPr>
      <w:r w:rsidRPr="00DD29AF">
        <w:rPr>
          <w:rFonts w:ascii="Times New Roman" w:hAnsi="Times New Roman" w:cs="Times New Roman"/>
          <w:sz w:val="28"/>
          <w:szCs w:val="28"/>
        </w:rPr>
        <w:t>19. Калина А. А. Экономика предприятия: Учебное пособие – Мн.: ПИОН, 2011. – 549 с</w:t>
      </w:r>
    </w:p>
    <w:p w:rsidR="0036775F" w:rsidRPr="00DD29AF" w:rsidRDefault="0036775F" w:rsidP="0036775F">
      <w:pPr>
        <w:spacing w:after="0" w:line="360" w:lineRule="auto"/>
        <w:ind w:firstLine="709"/>
        <w:jc w:val="both"/>
        <w:rPr>
          <w:rFonts w:ascii="Times New Roman" w:hAnsi="Times New Roman" w:cs="Times New Roman"/>
          <w:sz w:val="28"/>
          <w:szCs w:val="28"/>
        </w:rPr>
      </w:pPr>
      <w:r w:rsidRPr="00DD29AF">
        <w:rPr>
          <w:rFonts w:ascii="Times New Roman" w:hAnsi="Times New Roman" w:cs="Times New Roman"/>
          <w:sz w:val="28"/>
          <w:szCs w:val="28"/>
        </w:rPr>
        <w:t xml:space="preserve">20. Крейнина Г. Н. Менеджмент. - СПб: Дело и сервис, 2011. – 575 с </w:t>
      </w:r>
    </w:p>
    <w:p w:rsidR="0036775F" w:rsidRPr="00DD29AF" w:rsidRDefault="0036775F" w:rsidP="0036775F">
      <w:pPr>
        <w:pStyle w:val="ae"/>
        <w:spacing w:line="360" w:lineRule="auto"/>
        <w:ind w:left="0" w:firstLine="709"/>
        <w:jc w:val="both"/>
        <w:rPr>
          <w:sz w:val="28"/>
          <w:szCs w:val="28"/>
        </w:rPr>
      </w:pPr>
      <w:r w:rsidRPr="00DD29AF">
        <w:rPr>
          <w:sz w:val="28"/>
          <w:szCs w:val="28"/>
        </w:rPr>
        <w:t>21. Мескон М. Х. Альберт М., Хедоури Ф. Основы менеджмента: пер.с англ. - М.: Дело, 2012. – 455 с</w:t>
      </w:r>
    </w:p>
    <w:p w:rsidR="0036775F" w:rsidRPr="00DD29AF" w:rsidRDefault="0036775F" w:rsidP="0036775F">
      <w:pPr>
        <w:spacing w:after="0" w:line="360" w:lineRule="auto"/>
        <w:ind w:firstLine="709"/>
        <w:jc w:val="both"/>
        <w:rPr>
          <w:rFonts w:ascii="Times New Roman" w:hAnsi="Times New Roman" w:cs="Times New Roman"/>
          <w:sz w:val="28"/>
          <w:szCs w:val="28"/>
        </w:rPr>
      </w:pPr>
      <w:r w:rsidRPr="00DD29AF">
        <w:rPr>
          <w:rFonts w:ascii="Times New Roman" w:hAnsi="Times New Roman" w:cs="Times New Roman"/>
          <w:sz w:val="28"/>
          <w:szCs w:val="28"/>
        </w:rPr>
        <w:lastRenderedPageBreak/>
        <w:t>22. Организационная психология / Сост. и общая редакция Л. В. Винокурова, И. И. Скрипюка. – СПб: Питер, 2012. - 512 с.</w:t>
      </w:r>
    </w:p>
    <w:p w:rsidR="0036775F" w:rsidRPr="00DD29AF" w:rsidRDefault="0036775F" w:rsidP="0036775F">
      <w:pPr>
        <w:pStyle w:val="ae"/>
        <w:spacing w:line="360" w:lineRule="auto"/>
        <w:ind w:left="0" w:firstLine="709"/>
        <w:jc w:val="both"/>
        <w:rPr>
          <w:sz w:val="28"/>
          <w:szCs w:val="28"/>
        </w:rPr>
      </w:pPr>
      <w:r w:rsidRPr="00DD29AF">
        <w:rPr>
          <w:sz w:val="28"/>
          <w:szCs w:val="28"/>
        </w:rPr>
        <w:t>23. Организационное поведение и управление персоналом под редакцией Спива В. А. - СПб: Питер, 2010. – 412 с</w:t>
      </w:r>
    </w:p>
    <w:p w:rsidR="0036775F" w:rsidRPr="00DD29AF" w:rsidRDefault="0036775F" w:rsidP="0036775F">
      <w:pPr>
        <w:spacing w:after="0" w:line="360" w:lineRule="auto"/>
        <w:ind w:firstLine="709"/>
        <w:jc w:val="both"/>
        <w:rPr>
          <w:rFonts w:ascii="Times New Roman" w:hAnsi="Times New Roman" w:cs="Times New Roman"/>
          <w:sz w:val="28"/>
          <w:szCs w:val="28"/>
        </w:rPr>
      </w:pPr>
      <w:r w:rsidRPr="00DD29AF">
        <w:rPr>
          <w:rFonts w:ascii="Times New Roman" w:hAnsi="Times New Roman" w:cs="Times New Roman"/>
          <w:sz w:val="28"/>
          <w:szCs w:val="28"/>
        </w:rPr>
        <w:t>24. Юксвярав Р. К., Хабакук М. Я. Управленческое консультирование: теория и практика. - М: Экономика, 2011. – 558 с.</w:t>
      </w:r>
    </w:p>
    <w:p w:rsidR="000D3F36" w:rsidRPr="000D3F36" w:rsidRDefault="000D3F36" w:rsidP="000D3F36">
      <w:pPr>
        <w:spacing w:after="0" w:line="360" w:lineRule="auto"/>
        <w:ind w:firstLine="709"/>
        <w:jc w:val="both"/>
        <w:rPr>
          <w:rFonts w:ascii="Times New Roman" w:hAnsi="Times New Roman" w:cs="Times New Roman"/>
          <w:sz w:val="28"/>
          <w:szCs w:val="28"/>
        </w:rPr>
      </w:pPr>
    </w:p>
    <w:p w:rsidR="00093A10" w:rsidRDefault="00093A10" w:rsidP="005E6699">
      <w:pPr>
        <w:spacing w:after="0" w:line="360" w:lineRule="auto"/>
        <w:ind w:firstLine="709"/>
        <w:jc w:val="both"/>
        <w:rPr>
          <w:rFonts w:ascii="Times New Roman" w:hAnsi="Times New Roman" w:cs="Times New Roman"/>
          <w:sz w:val="28"/>
          <w:szCs w:val="28"/>
        </w:rPr>
      </w:pPr>
    </w:p>
    <w:p w:rsidR="00093A10" w:rsidRDefault="00093A10" w:rsidP="005E6699">
      <w:pPr>
        <w:spacing w:after="0" w:line="360" w:lineRule="auto"/>
        <w:ind w:firstLine="709"/>
        <w:jc w:val="both"/>
        <w:rPr>
          <w:rFonts w:ascii="Times New Roman" w:hAnsi="Times New Roman" w:cs="Times New Roman"/>
          <w:sz w:val="28"/>
          <w:szCs w:val="28"/>
        </w:rPr>
      </w:pPr>
    </w:p>
    <w:p w:rsidR="005E6699" w:rsidRPr="006D15FC" w:rsidRDefault="005E6699" w:rsidP="006D15FC">
      <w:pPr>
        <w:spacing w:after="0" w:line="360" w:lineRule="auto"/>
        <w:ind w:firstLine="709"/>
        <w:jc w:val="both"/>
        <w:rPr>
          <w:rFonts w:ascii="Times New Roman" w:hAnsi="Times New Roman" w:cs="Times New Roman"/>
          <w:sz w:val="28"/>
          <w:szCs w:val="28"/>
        </w:rPr>
      </w:pPr>
    </w:p>
    <w:p w:rsidR="00DD4D0E" w:rsidRDefault="00DD4D0E" w:rsidP="00F30A03">
      <w:pPr>
        <w:spacing w:after="0" w:line="360" w:lineRule="auto"/>
        <w:ind w:firstLine="720"/>
        <w:jc w:val="both"/>
        <w:rPr>
          <w:rFonts w:ascii="Times New Roman" w:hAnsi="Times New Roman"/>
          <w:kern w:val="32"/>
          <w:sz w:val="28"/>
        </w:rPr>
      </w:pPr>
    </w:p>
    <w:p w:rsidR="00F30A03" w:rsidRPr="00CA6C58" w:rsidRDefault="00F30A03" w:rsidP="00CA6C58">
      <w:pPr>
        <w:shd w:val="clear" w:color="auto" w:fill="FFFFFF"/>
        <w:spacing w:after="0" w:line="360" w:lineRule="auto"/>
        <w:ind w:firstLine="709"/>
        <w:jc w:val="both"/>
        <w:rPr>
          <w:rFonts w:ascii="Times New Roman" w:eastAsia="Times New Roman" w:hAnsi="Times New Roman" w:cs="Times New Roman"/>
          <w:sz w:val="28"/>
          <w:szCs w:val="28"/>
        </w:rPr>
      </w:pPr>
    </w:p>
    <w:p w:rsidR="00CA6C58" w:rsidRPr="009B15CC" w:rsidRDefault="00CA6C58" w:rsidP="009B15CC">
      <w:pPr>
        <w:spacing w:after="0" w:line="360" w:lineRule="auto"/>
        <w:ind w:firstLine="709"/>
        <w:jc w:val="both"/>
        <w:rPr>
          <w:rFonts w:ascii="Times New Roman" w:hAnsi="Times New Roman" w:cs="Times New Roman"/>
          <w:sz w:val="28"/>
          <w:szCs w:val="28"/>
        </w:rPr>
      </w:pPr>
    </w:p>
    <w:p w:rsidR="002F5F9D" w:rsidRDefault="002F5F9D"/>
    <w:sectPr w:rsidR="002F5F9D" w:rsidSect="002F5F9D">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C86" w:rsidRDefault="00745C86" w:rsidP="00366F38">
      <w:pPr>
        <w:spacing w:after="0" w:line="240" w:lineRule="auto"/>
      </w:pPr>
      <w:r>
        <w:separator/>
      </w:r>
    </w:p>
  </w:endnote>
  <w:endnote w:type="continuationSeparator" w:id="1">
    <w:p w:rsidR="00745C86" w:rsidRDefault="00745C86" w:rsidP="00366F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C86" w:rsidRDefault="00745C86" w:rsidP="00366F38">
      <w:pPr>
        <w:spacing w:after="0" w:line="240" w:lineRule="auto"/>
      </w:pPr>
      <w:r>
        <w:separator/>
      </w:r>
    </w:p>
  </w:footnote>
  <w:footnote w:type="continuationSeparator" w:id="1">
    <w:p w:rsidR="00745C86" w:rsidRDefault="00745C86" w:rsidP="00366F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31069"/>
      <w:docPartObj>
        <w:docPartGallery w:val="Page Numbers (Top of Page)"/>
        <w:docPartUnique/>
      </w:docPartObj>
    </w:sdtPr>
    <w:sdtContent>
      <w:p w:rsidR="007F24EB" w:rsidRDefault="007F24EB">
        <w:pPr>
          <w:pStyle w:val="a9"/>
          <w:jc w:val="right"/>
        </w:pPr>
        <w:fldSimple w:instr=" PAGE   \* MERGEFORMAT ">
          <w:r w:rsidR="006C55D3">
            <w:rPr>
              <w:noProof/>
            </w:rPr>
            <w:t>11</w:t>
          </w:r>
        </w:fldSimple>
      </w:p>
    </w:sdtContent>
  </w:sdt>
  <w:p w:rsidR="007F24EB" w:rsidRDefault="007F24E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B45A6"/>
    <w:multiLevelType w:val="hybridMultilevel"/>
    <w:tmpl w:val="ADA65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F5F9D"/>
    <w:rsid w:val="00093A10"/>
    <w:rsid w:val="000D3F36"/>
    <w:rsid w:val="000D5A73"/>
    <w:rsid w:val="00127A09"/>
    <w:rsid w:val="001843C9"/>
    <w:rsid w:val="001D6229"/>
    <w:rsid w:val="00214122"/>
    <w:rsid w:val="002444B0"/>
    <w:rsid w:val="00245F6C"/>
    <w:rsid w:val="002658B4"/>
    <w:rsid w:val="002F2D80"/>
    <w:rsid w:val="002F5F9D"/>
    <w:rsid w:val="00366F38"/>
    <w:rsid w:val="0036775F"/>
    <w:rsid w:val="004C376C"/>
    <w:rsid w:val="004F4876"/>
    <w:rsid w:val="00507BFD"/>
    <w:rsid w:val="0054732D"/>
    <w:rsid w:val="0055588F"/>
    <w:rsid w:val="005E6699"/>
    <w:rsid w:val="006C55D3"/>
    <w:rsid w:val="006D15FC"/>
    <w:rsid w:val="006D38BA"/>
    <w:rsid w:val="00745C86"/>
    <w:rsid w:val="007E53E5"/>
    <w:rsid w:val="007F24EB"/>
    <w:rsid w:val="00833A6D"/>
    <w:rsid w:val="00890501"/>
    <w:rsid w:val="008A1655"/>
    <w:rsid w:val="008A6CAA"/>
    <w:rsid w:val="0097499F"/>
    <w:rsid w:val="009B15CC"/>
    <w:rsid w:val="00B657AA"/>
    <w:rsid w:val="00B66A39"/>
    <w:rsid w:val="00B70A88"/>
    <w:rsid w:val="00B720C3"/>
    <w:rsid w:val="00BE180C"/>
    <w:rsid w:val="00C6234A"/>
    <w:rsid w:val="00C73202"/>
    <w:rsid w:val="00CA6C58"/>
    <w:rsid w:val="00DD4D0E"/>
    <w:rsid w:val="00E63E21"/>
    <w:rsid w:val="00EE7CF2"/>
    <w:rsid w:val="00F30A03"/>
    <w:rsid w:val="00F32A6F"/>
    <w:rsid w:val="00F92B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8" type="connector" idref="#_x0000_s1098"/>
        <o:r id="V:Rule39" type="connector" idref="#_x0000_s1126"/>
        <o:r id="V:Rule40" type="connector" idref="#_x0000_s1075"/>
        <o:r id="V:Rule41" type="connector" idref="#_x0000_s1128"/>
        <o:r id="V:Rule42" type="connector" idref="#_x0000_s1104"/>
        <o:r id="V:Rule43" type="connector" idref="#_x0000_s1122"/>
        <o:r id="V:Rule44" type="connector" idref="#_x0000_s1113"/>
        <o:r id="V:Rule45" type="connector" idref="#_x0000_s1117"/>
        <o:r id="V:Rule46" type="connector" idref="#_x0000_s1087"/>
        <o:r id="V:Rule47" type="connector" idref="#_x0000_s1135"/>
        <o:r id="V:Rule48" type="connector" idref="#_x0000_s1093"/>
        <o:r id="V:Rule49" type="connector" idref="#_x0000_s1081"/>
        <o:r id="V:Rule50" type="connector" idref="#_x0000_s1078"/>
        <o:r id="V:Rule51" type="connector" idref="#_x0000_s1094"/>
        <o:r id="V:Rule52" type="connector" idref="#_x0000_s1086"/>
        <o:r id="V:Rule53" type="connector" idref="#_x0000_s1124"/>
        <o:r id="V:Rule54" type="connector" idref="#_x0000_s1079"/>
        <o:r id="V:Rule55" type="connector" idref="#_x0000_s1085"/>
        <o:r id="V:Rule56" type="connector" idref="#_x0000_s1080"/>
        <o:r id="V:Rule57" type="connector" idref="#_x0000_s1084"/>
        <o:r id="V:Rule58" type="connector" idref="#_x0000_s1082"/>
        <o:r id="V:Rule59" type="connector" idref="#_x0000_s1105"/>
        <o:r id="V:Rule60" type="connector" idref="#_x0000_s1100"/>
        <o:r id="V:Rule61" type="connector" idref="#_x0000_s1088"/>
        <o:r id="V:Rule62" type="connector" idref="#_x0000_s1132"/>
        <o:r id="V:Rule63" type="connector" idref="#_x0000_s1083"/>
        <o:r id="V:Rule64" type="connector" idref="#_x0000_s1130"/>
        <o:r id="V:Rule65" type="connector" idref="#_x0000_s1134"/>
        <o:r id="V:Rule66" type="connector" idref="#_x0000_s1116"/>
        <o:r id="V:Rule67" type="connector" idref="#_x0000_s1137"/>
        <o:r id="V:Rule68" type="connector" idref="#_x0000_s1120"/>
        <o:r id="V:Rule69" type="connector" idref="#_x0000_s1077"/>
        <o:r id="V:Rule70" type="connector" idref="#_x0000_s1115"/>
        <o:r id="V:Rule71" type="connector" idref="#_x0000_s1106"/>
        <o:r id="V:Rule72" type="connector" idref="#_x0000_s1111"/>
        <o:r id="V:Rule73" type="connector" idref="#_x0000_s1102"/>
        <o:r id="V:Rule74" type="connector" idref="#_x0000_s10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0C3"/>
  </w:style>
  <w:style w:type="paragraph" w:styleId="1">
    <w:name w:val="heading 1"/>
    <w:basedOn w:val="a"/>
    <w:next w:val="a"/>
    <w:link w:val="10"/>
    <w:uiPriority w:val="9"/>
    <w:qFormat/>
    <w:rsid w:val="002F5F9D"/>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5F9D"/>
    <w:rPr>
      <w:rFonts w:ascii="Cambria" w:eastAsia="Times New Roman" w:hAnsi="Cambria" w:cs="Times New Roman"/>
      <w:b/>
      <w:bCs/>
      <w:color w:val="365F91"/>
      <w:sz w:val="28"/>
      <w:szCs w:val="28"/>
    </w:rPr>
  </w:style>
  <w:style w:type="table" w:styleId="a3">
    <w:name w:val="Table Grid"/>
    <w:basedOn w:val="a1"/>
    <w:rsid w:val="002F5F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2F5F9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2F5F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F5F9D"/>
    <w:rPr>
      <w:rFonts w:ascii="Tahoma" w:hAnsi="Tahoma" w:cs="Tahoma"/>
      <w:sz w:val="16"/>
      <w:szCs w:val="16"/>
    </w:rPr>
  </w:style>
  <w:style w:type="character" w:styleId="a7">
    <w:name w:val="Hyperlink"/>
    <w:basedOn w:val="a0"/>
    <w:uiPriority w:val="99"/>
    <w:unhideWhenUsed/>
    <w:rsid w:val="00CA6C58"/>
    <w:rPr>
      <w:color w:val="0000FF"/>
      <w:u w:val="single"/>
    </w:rPr>
  </w:style>
  <w:style w:type="character" w:customStyle="1" w:styleId="apple-converted-space">
    <w:name w:val="apple-converted-space"/>
    <w:basedOn w:val="a0"/>
    <w:rsid w:val="00CA6C58"/>
  </w:style>
  <w:style w:type="character" w:styleId="a8">
    <w:name w:val="Strong"/>
    <w:basedOn w:val="a0"/>
    <w:uiPriority w:val="22"/>
    <w:qFormat/>
    <w:rsid w:val="00CA6C58"/>
    <w:rPr>
      <w:b/>
      <w:bCs/>
    </w:rPr>
  </w:style>
  <w:style w:type="paragraph" w:styleId="a9">
    <w:name w:val="header"/>
    <w:basedOn w:val="a"/>
    <w:link w:val="aa"/>
    <w:uiPriority w:val="99"/>
    <w:unhideWhenUsed/>
    <w:rsid w:val="006D15F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D15FC"/>
  </w:style>
  <w:style w:type="paragraph" w:styleId="ab">
    <w:name w:val="Plain Text"/>
    <w:basedOn w:val="a"/>
    <w:link w:val="ac"/>
    <w:rsid w:val="0054732D"/>
    <w:pPr>
      <w:spacing w:after="0" w:line="240" w:lineRule="auto"/>
    </w:pPr>
    <w:rPr>
      <w:rFonts w:ascii="Courier New" w:eastAsia="Times New Roman" w:hAnsi="Courier New" w:cs="Times New Roman"/>
      <w:sz w:val="20"/>
      <w:szCs w:val="20"/>
    </w:rPr>
  </w:style>
  <w:style w:type="character" w:customStyle="1" w:styleId="ac">
    <w:name w:val="Текст Знак"/>
    <w:basedOn w:val="a0"/>
    <w:link w:val="ab"/>
    <w:rsid w:val="0054732D"/>
    <w:rPr>
      <w:rFonts w:ascii="Courier New" w:eastAsia="Times New Roman" w:hAnsi="Courier New" w:cs="Times New Roman"/>
      <w:sz w:val="20"/>
      <w:szCs w:val="20"/>
    </w:rPr>
  </w:style>
  <w:style w:type="paragraph" w:styleId="ad">
    <w:name w:val="List Paragraph"/>
    <w:basedOn w:val="a"/>
    <w:uiPriority w:val="34"/>
    <w:qFormat/>
    <w:rsid w:val="00F92BAE"/>
    <w:pPr>
      <w:ind w:left="720"/>
      <w:contextualSpacing/>
    </w:pPr>
    <w:rPr>
      <w:rFonts w:ascii="Calibri" w:eastAsia="Calibri" w:hAnsi="Calibri" w:cs="Times New Roman"/>
      <w:lang w:eastAsia="en-US"/>
    </w:rPr>
  </w:style>
  <w:style w:type="paragraph" w:styleId="ae">
    <w:name w:val="Normal Indent"/>
    <w:basedOn w:val="a"/>
    <w:rsid w:val="0036775F"/>
    <w:pPr>
      <w:spacing w:after="0" w:line="240" w:lineRule="auto"/>
      <w:ind w:left="708"/>
    </w:pPr>
    <w:rPr>
      <w:rFonts w:ascii="Times New Roman" w:eastAsia="Times New Roman" w:hAnsi="Times New Roman" w:cs="Times New Roman"/>
      <w:sz w:val="24"/>
      <w:szCs w:val="24"/>
    </w:rPr>
  </w:style>
  <w:style w:type="paragraph" w:styleId="af">
    <w:name w:val="No Spacing"/>
    <w:uiPriority w:val="1"/>
    <w:qFormat/>
    <w:rsid w:val="0055588F"/>
    <w:pPr>
      <w:spacing w:after="0" w:line="240" w:lineRule="auto"/>
    </w:pPr>
  </w:style>
  <w:style w:type="paragraph" w:styleId="af0">
    <w:name w:val="footer"/>
    <w:basedOn w:val="a"/>
    <w:link w:val="af1"/>
    <w:uiPriority w:val="99"/>
    <w:semiHidden/>
    <w:unhideWhenUsed/>
    <w:rsid w:val="00366F3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366F38"/>
  </w:style>
  <w:style w:type="paragraph" w:styleId="af2">
    <w:name w:val="TOC Heading"/>
    <w:basedOn w:val="1"/>
    <w:next w:val="a"/>
    <w:uiPriority w:val="39"/>
    <w:semiHidden/>
    <w:unhideWhenUsed/>
    <w:qFormat/>
    <w:rsid w:val="00366F38"/>
    <w:pPr>
      <w:outlineLvl w:val="9"/>
    </w:pPr>
    <w:rPr>
      <w:rFonts w:asciiTheme="majorHAnsi" w:eastAsiaTheme="majorEastAsia" w:hAnsiTheme="majorHAnsi" w:cstheme="majorBidi"/>
      <w:color w:val="365F91" w:themeColor="accent1" w:themeShade="BF"/>
      <w:lang w:eastAsia="en-US"/>
    </w:rPr>
  </w:style>
  <w:style w:type="paragraph" w:styleId="11">
    <w:name w:val="toc 1"/>
    <w:basedOn w:val="a"/>
    <w:next w:val="a"/>
    <w:autoRedefine/>
    <w:uiPriority w:val="39"/>
    <w:unhideWhenUsed/>
    <w:rsid w:val="00366F38"/>
    <w:pPr>
      <w:spacing w:after="100"/>
    </w:pPr>
  </w:style>
</w:styles>
</file>

<file path=word/webSettings.xml><?xml version="1.0" encoding="utf-8"?>
<w:webSettings xmlns:r="http://schemas.openxmlformats.org/officeDocument/2006/relationships" xmlns:w="http://schemas.openxmlformats.org/wordprocessingml/2006/main">
  <w:divs>
    <w:div w:id="130273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hyperlink" Target="http://www.aup.ru/books/m26/"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7310F-5CEC-4AD5-B9E4-46EED16FB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52</Pages>
  <Words>10943</Words>
  <Characters>62380</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Titan</dc:creator>
  <cp:keywords/>
  <dc:description/>
  <cp:lastModifiedBy>Titan</cp:lastModifiedBy>
  <cp:revision>80</cp:revision>
  <dcterms:created xsi:type="dcterms:W3CDTF">2016-10-05T09:31:00Z</dcterms:created>
  <dcterms:modified xsi:type="dcterms:W3CDTF">2017-10-20T09:35:00Z</dcterms:modified>
</cp:coreProperties>
</file>