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F27" w:rsidRDefault="00B35F27" w:rsidP="00B35F27">
      <w:pPr>
        <w:ind w:firstLine="709"/>
        <w:jc w:val="center"/>
        <w:rPr>
          <w:rFonts w:ascii="Times New Roman" w:hAnsi="Times New Roman" w:cs="Times New Roman"/>
          <w:sz w:val="28"/>
          <w:szCs w:val="28"/>
        </w:rPr>
      </w:pPr>
      <w:bookmarkStart w:id="0" w:name="_Toc475234813"/>
      <w:r>
        <w:rPr>
          <w:rFonts w:ascii="Times New Roman" w:hAnsi="Times New Roman" w:cs="Times New Roman"/>
          <w:sz w:val="28"/>
          <w:szCs w:val="28"/>
        </w:rPr>
        <w:t>СОДЕРЖАНИЕ</w:t>
      </w:r>
    </w:p>
    <w:p w:rsidR="00B35F27" w:rsidRDefault="00B35F27" w:rsidP="00B35F27">
      <w:pPr>
        <w:ind w:firstLine="709"/>
        <w:jc w:val="center"/>
        <w:rPr>
          <w:rFonts w:ascii="Times New Roman" w:hAnsi="Times New Roman" w:cs="Times New Roman"/>
          <w:sz w:val="28"/>
          <w:szCs w:val="28"/>
        </w:rPr>
      </w:pPr>
    </w:p>
    <w:sdt>
      <w:sdtPr>
        <w:rPr>
          <w:rFonts w:asciiTheme="minorHAnsi" w:eastAsiaTheme="minorEastAsia" w:hAnsiTheme="minorHAnsi" w:cstheme="minorBidi"/>
          <w:b w:val="0"/>
          <w:bCs w:val="0"/>
          <w:color w:val="auto"/>
          <w:sz w:val="22"/>
          <w:szCs w:val="22"/>
          <w:lang w:eastAsia="ru-RU"/>
        </w:rPr>
        <w:id w:val="39527252"/>
        <w:docPartObj>
          <w:docPartGallery w:val="Table of Contents"/>
          <w:docPartUnique/>
        </w:docPartObj>
      </w:sdtPr>
      <w:sdtContent>
        <w:p w:rsidR="00B35F27" w:rsidRDefault="00B35F27">
          <w:pPr>
            <w:pStyle w:val="af"/>
          </w:pPr>
        </w:p>
        <w:p w:rsidR="002145CA" w:rsidRPr="002145CA" w:rsidRDefault="00181656" w:rsidP="002145CA">
          <w:pPr>
            <w:pStyle w:val="12"/>
            <w:tabs>
              <w:tab w:val="right" w:leader="dot" w:pos="9345"/>
            </w:tabs>
            <w:spacing w:after="0" w:line="360" w:lineRule="auto"/>
            <w:jc w:val="both"/>
            <w:rPr>
              <w:rFonts w:ascii="Times New Roman" w:hAnsi="Times New Roman" w:cs="Times New Roman"/>
              <w:noProof/>
              <w:sz w:val="28"/>
              <w:szCs w:val="28"/>
            </w:rPr>
          </w:pPr>
          <w:r w:rsidRPr="00B35F27">
            <w:rPr>
              <w:rFonts w:ascii="Times New Roman" w:hAnsi="Times New Roman" w:cs="Times New Roman"/>
              <w:sz w:val="28"/>
              <w:szCs w:val="28"/>
            </w:rPr>
            <w:fldChar w:fldCharType="begin"/>
          </w:r>
          <w:r w:rsidR="00B35F27" w:rsidRPr="00B35F27">
            <w:rPr>
              <w:rFonts w:ascii="Times New Roman" w:hAnsi="Times New Roman" w:cs="Times New Roman"/>
              <w:sz w:val="28"/>
              <w:szCs w:val="28"/>
            </w:rPr>
            <w:instrText xml:space="preserve"> TOC \o "1-3" \h \z \u </w:instrText>
          </w:r>
          <w:r w:rsidRPr="00B35F27">
            <w:rPr>
              <w:rFonts w:ascii="Times New Roman" w:hAnsi="Times New Roman" w:cs="Times New Roman"/>
              <w:sz w:val="28"/>
              <w:szCs w:val="28"/>
            </w:rPr>
            <w:fldChar w:fldCharType="separate"/>
          </w:r>
          <w:hyperlink w:anchor="_Toc519969390" w:history="1">
            <w:r w:rsidR="002145CA" w:rsidRPr="002145CA">
              <w:rPr>
                <w:rStyle w:val="af0"/>
                <w:rFonts w:ascii="Times New Roman" w:hAnsi="Times New Roman" w:cs="Times New Roman"/>
                <w:noProof/>
                <w:sz w:val="28"/>
                <w:szCs w:val="28"/>
              </w:rPr>
              <w:t>ВВЕДЕНИЕ</w:t>
            </w:r>
            <w:r w:rsidR="002145CA" w:rsidRPr="002145CA">
              <w:rPr>
                <w:rFonts w:ascii="Times New Roman" w:hAnsi="Times New Roman" w:cs="Times New Roman"/>
                <w:noProof/>
                <w:webHidden/>
                <w:sz w:val="28"/>
                <w:szCs w:val="28"/>
              </w:rPr>
              <w:tab/>
            </w:r>
            <w:r w:rsidR="002145CA" w:rsidRPr="002145CA">
              <w:rPr>
                <w:rFonts w:ascii="Times New Roman" w:hAnsi="Times New Roman" w:cs="Times New Roman"/>
                <w:noProof/>
                <w:webHidden/>
                <w:sz w:val="28"/>
                <w:szCs w:val="28"/>
              </w:rPr>
              <w:fldChar w:fldCharType="begin"/>
            </w:r>
            <w:r w:rsidR="002145CA" w:rsidRPr="002145CA">
              <w:rPr>
                <w:rFonts w:ascii="Times New Roman" w:hAnsi="Times New Roman" w:cs="Times New Roman"/>
                <w:noProof/>
                <w:webHidden/>
                <w:sz w:val="28"/>
                <w:szCs w:val="28"/>
              </w:rPr>
              <w:instrText xml:space="preserve"> PAGEREF _Toc519969390 \h </w:instrText>
            </w:r>
            <w:r w:rsidR="002145CA" w:rsidRPr="002145CA">
              <w:rPr>
                <w:rFonts w:ascii="Times New Roman" w:hAnsi="Times New Roman" w:cs="Times New Roman"/>
                <w:noProof/>
                <w:webHidden/>
                <w:sz w:val="28"/>
                <w:szCs w:val="28"/>
              </w:rPr>
            </w:r>
            <w:r w:rsidR="002145CA" w:rsidRPr="002145CA">
              <w:rPr>
                <w:rFonts w:ascii="Times New Roman" w:hAnsi="Times New Roman" w:cs="Times New Roman"/>
                <w:noProof/>
                <w:webHidden/>
                <w:sz w:val="28"/>
                <w:szCs w:val="28"/>
              </w:rPr>
              <w:fldChar w:fldCharType="separate"/>
            </w:r>
            <w:r w:rsidR="002145CA" w:rsidRPr="002145CA">
              <w:rPr>
                <w:rFonts w:ascii="Times New Roman" w:hAnsi="Times New Roman" w:cs="Times New Roman"/>
                <w:noProof/>
                <w:webHidden/>
                <w:sz w:val="28"/>
                <w:szCs w:val="28"/>
              </w:rPr>
              <w:t>3</w:t>
            </w:r>
            <w:r w:rsidR="002145CA" w:rsidRPr="002145CA">
              <w:rPr>
                <w:rFonts w:ascii="Times New Roman" w:hAnsi="Times New Roman" w:cs="Times New Roman"/>
                <w:noProof/>
                <w:webHidden/>
                <w:sz w:val="28"/>
                <w:szCs w:val="28"/>
              </w:rPr>
              <w:fldChar w:fldCharType="end"/>
            </w:r>
          </w:hyperlink>
        </w:p>
        <w:p w:rsidR="002145CA" w:rsidRPr="002145CA" w:rsidRDefault="002145CA" w:rsidP="002145CA">
          <w:pPr>
            <w:pStyle w:val="12"/>
            <w:tabs>
              <w:tab w:val="right" w:leader="dot" w:pos="9345"/>
            </w:tabs>
            <w:spacing w:after="0" w:line="360" w:lineRule="auto"/>
            <w:jc w:val="both"/>
            <w:rPr>
              <w:rFonts w:ascii="Times New Roman" w:hAnsi="Times New Roman" w:cs="Times New Roman"/>
              <w:noProof/>
              <w:sz w:val="28"/>
              <w:szCs w:val="28"/>
            </w:rPr>
          </w:pPr>
          <w:hyperlink w:anchor="_Toc519969391" w:history="1">
            <w:r w:rsidRPr="002145CA">
              <w:rPr>
                <w:rStyle w:val="af0"/>
                <w:rFonts w:ascii="Times New Roman" w:hAnsi="Times New Roman" w:cs="Times New Roman"/>
                <w:noProof/>
                <w:sz w:val="28"/>
                <w:szCs w:val="28"/>
              </w:rPr>
              <w:t>ГЛАВА 1. КРАТКАЯ ХАРАКТЕРИСТИКА КОМПАНИИ</w:t>
            </w:r>
            <w:r w:rsidRPr="002145CA">
              <w:rPr>
                <w:rFonts w:ascii="Times New Roman" w:hAnsi="Times New Roman" w:cs="Times New Roman"/>
                <w:noProof/>
                <w:webHidden/>
                <w:sz w:val="28"/>
                <w:szCs w:val="28"/>
              </w:rPr>
              <w:tab/>
            </w:r>
            <w:r w:rsidRPr="002145CA">
              <w:rPr>
                <w:rFonts w:ascii="Times New Roman" w:hAnsi="Times New Roman" w:cs="Times New Roman"/>
                <w:noProof/>
                <w:webHidden/>
                <w:sz w:val="28"/>
                <w:szCs w:val="28"/>
              </w:rPr>
              <w:fldChar w:fldCharType="begin"/>
            </w:r>
            <w:r w:rsidRPr="002145CA">
              <w:rPr>
                <w:rFonts w:ascii="Times New Roman" w:hAnsi="Times New Roman" w:cs="Times New Roman"/>
                <w:noProof/>
                <w:webHidden/>
                <w:sz w:val="28"/>
                <w:szCs w:val="28"/>
              </w:rPr>
              <w:instrText xml:space="preserve"> PAGEREF _Toc519969391 \h </w:instrText>
            </w:r>
            <w:r w:rsidRPr="002145CA">
              <w:rPr>
                <w:rFonts w:ascii="Times New Roman" w:hAnsi="Times New Roman" w:cs="Times New Roman"/>
                <w:noProof/>
                <w:webHidden/>
                <w:sz w:val="28"/>
                <w:szCs w:val="28"/>
              </w:rPr>
            </w:r>
            <w:r w:rsidRPr="002145CA">
              <w:rPr>
                <w:rFonts w:ascii="Times New Roman" w:hAnsi="Times New Roman" w:cs="Times New Roman"/>
                <w:noProof/>
                <w:webHidden/>
                <w:sz w:val="28"/>
                <w:szCs w:val="28"/>
              </w:rPr>
              <w:fldChar w:fldCharType="separate"/>
            </w:r>
            <w:r w:rsidRPr="002145CA">
              <w:rPr>
                <w:rFonts w:ascii="Times New Roman" w:hAnsi="Times New Roman" w:cs="Times New Roman"/>
                <w:noProof/>
                <w:webHidden/>
                <w:sz w:val="28"/>
                <w:szCs w:val="28"/>
              </w:rPr>
              <w:t>5</w:t>
            </w:r>
            <w:r w:rsidRPr="002145CA">
              <w:rPr>
                <w:rFonts w:ascii="Times New Roman" w:hAnsi="Times New Roman" w:cs="Times New Roman"/>
                <w:noProof/>
                <w:webHidden/>
                <w:sz w:val="28"/>
                <w:szCs w:val="28"/>
              </w:rPr>
              <w:fldChar w:fldCharType="end"/>
            </w:r>
          </w:hyperlink>
        </w:p>
        <w:p w:rsidR="002145CA" w:rsidRPr="002145CA" w:rsidRDefault="002145CA" w:rsidP="002145CA">
          <w:pPr>
            <w:pStyle w:val="12"/>
            <w:tabs>
              <w:tab w:val="right" w:leader="dot" w:pos="9345"/>
            </w:tabs>
            <w:spacing w:after="0" w:line="360" w:lineRule="auto"/>
            <w:jc w:val="both"/>
            <w:rPr>
              <w:rFonts w:ascii="Times New Roman" w:hAnsi="Times New Roman" w:cs="Times New Roman"/>
              <w:noProof/>
              <w:sz w:val="28"/>
              <w:szCs w:val="28"/>
            </w:rPr>
          </w:pPr>
          <w:hyperlink w:anchor="_Toc519969392" w:history="1">
            <w:r w:rsidRPr="002145CA">
              <w:rPr>
                <w:rStyle w:val="af0"/>
                <w:rFonts w:ascii="Times New Roman" w:hAnsi="Times New Roman" w:cs="Times New Roman"/>
                <w:noProof/>
                <w:sz w:val="28"/>
                <w:szCs w:val="28"/>
              </w:rPr>
              <w:t>1.1 Аналитическая часть</w:t>
            </w:r>
            <w:r w:rsidRPr="002145CA">
              <w:rPr>
                <w:rFonts w:ascii="Times New Roman" w:hAnsi="Times New Roman" w:cs="Times New Roman"/>
                <w:noProof/>
                <w:webHidden/>
                <w:sz w:val="28"/>
                <w:szCs w:val="28"/>
              </w:rPr>
              <w:tab/>
            </w:r>
            <w:r w:rsidRPr="002145CA">
              <w:rPr>
                <w:rFonts w:ascii="Times New Roman" w:hAnsi="Times New Roman" w:cs="Times New Roman"/>
                <w:noProof/>
                <w:webHidden/>
                <w:sz w:val="28"/>
                <w:szCs w:val="28"/>
              </w:rPr>
              <w:fldChar w:fldCharType="begin"/>
            </w:r>
            <w:r w:rsidRPr="002145CA">
              <w:rPr>
                <w:rFonts w:ascii="Times New Roman" w:hAnsi="Times New Roman" w:cs="Times New Roman"/>
                <w:noProof/>
                <w:webHidden/>
                <w:sz w:val="28"/>
                <w:szCs w:val="28"/>
              </w:rPr>
              <w:instrText xml:space="preserve"> PAGEREF _Toc519969392 \h </w:instrText>
            </w:r>
            <w:r w:rsidRPr="002145CA">
              <w:rPr>
                <w:rFonts w:ascii="Times New Roman" w:hAnsi="Times New Roman" w:cs="Times New Roman"/>
                <w:noProof/>
                <w:webHidden/>
                <w:sz w:val="28"/>
                <w:szCs w:val="28"/>
              </w:rPr>
            </w:r>
            <w:r w:rsidRPr="002145CA">
              <w:rPr>
                <w:rFonts w:ascii="Times New Roman" w:hAnsi="Times New Roman" w:cs="Times New Roman"/>
                <w:noProof/>
                <w:webHidden/>
                <w:sz w:val="28"/>
                <w:szCs w:val="28"/>
              </w:rPr>
              <w:fldChar w:fldCharType="separate"/>
            </w:r>
            <w:r w:rsidRPr="002145CA">
              <w:rPr>
                <w:rFonts w:ascii="Times New Roman" w:hAnsi="Times New Roman" w:cs="Times New Roman"/>
                <w:noProof/>
                <w:webHidden/>
                <w:sz w:val="28"/>
                <w:szCs w:val="28"/>
              </w:rPr>
              <w:t>5</w:t>
            </w:r>
            <w:r w:rsidRPr="002145CA">
              <w:rPr>
                <w:rFonts w:ascii="Times New Roman" w:hAnsi="Times New Roman" w:cs="Times New Roman"/>
                <w:noProof/>
                <w:webHidden/>
                <w:sz w:val="28"/>
                <w:szCs w:val="28"/>
              </w:rPr>
              <w:fldChar w:fldCharType="end"/>
            </w:r>
          </w:hyperlink>
        </w:p>
        <w:p w:rsidR="002145CA" w:rsidRPr="002145CA" w:rsidRDefault="002145CA" w:rsidP="002145CA">
          <w:pPr>
            <w:pStyle w:val="12"/>
            <w:tabs>
              <w:tab w:val="right" w:leader="dot" w:pos="9345"/>
            </w:tabs>
            <w:spacing w:after="0" w:line="360" w:lineRule="auto"/>
            <w:jc w:val="both"/>
            <w:rPr>
              <w:rFonts w:ascii="Times New Roman" w:hAnsi="Times New Roman" w:cs="Times New Roman"/>
              <w:noProof/>
              <w:sz w:val="28"/>
              <w:szCs w:val="28"/>
            </w:rPr>
          </w:pPr>
          <w:hyperlink w:anchor="_Toc519969395" w:history="1">
            <w:r w:rsidRPr="002145CA">
              <w:rPr>
                <w:rStyle w:val="af0"/>
                <w:rFonts w:ascii="Times New Roman" w:hAnsi="Times New Roman" w:cs="Times New Roman"/>
                <w:noProof/>
                <w:sz w:val="28"/>
                <w:szCs w:val="28"/>
              </w:rPr>
              <w:t>1.2 Решение профессиональной задачи</w:t>
            </w:r>
            <w:r w:rsidRPr="002145CA">
              <w:rPr>
                <w:rFonts w:ascii="Times New Roman" w:hAnsi="Times New Roman" w:cs="Times New Roman"/>
                <w:noProof/>
                <w:webHidden/>
                <w:sz w:val="28"/>
                <w:szCs w:val="28"/>
              </w:rPr>
              <w:tab/>
            </w:r>
            <w:r w:rsidRPr="002145CA">
              <w:rPr>
                <w:rFonts w:ascii="Times New Roman" w:hAnsi="Times New Roman" w:cs="Times New Roman"/>
                <w:noProof/>
                <w:webHidden/>
                <w:sz w:val="28"/>
                <w:szCs w:val="28"/>
              </w:rPr>
              <w:fldChar w:fldCharType="begin"/>
            </w:r>
            <w:r w:rsidRPr="002145CA">
              <w:rPr>
                <w:rFonts w:ascii="Times New Roman" w:hAnsi="Times New Roman" w:cs="Times New Roman"/>
                <w:noProof/>
                <w:webHidden/>
                <w:sz w:val="28"/>
                <w:szCs w:val="28"/>
              </w:rPr>
              <w:instrText xml:space="preserve"> PAGEREF _Toc519969395 \h </w:instrText>
            </w:r>
            <w:r w:rsidRPr="002145CA">
              <w:rPr>
                <w:rFonts w:ascii="Times New Roman" w:hAnsi="Times New Roman" w:cs="Times New Roman"/>
                <w:noProof/>
                <w:webHidden/>
                <w:sz w:val="28"/>
                <w:szCs w:val="28"/>
              </w:rPr>
            </w:r>
            <w:r w:rsidRPr="002145CA">
              <w:rPr>
                <w:rFonts w:ascii="Times New Roman" w:hAnsi="Times New Roman" w:cs="Times New Roman"/>
                <w:noProof/>
                <w:webHidden/>
                <w:sz w:val="28"/>
                <w:szCs w:val="28"/>
              </w:rPr>
              <w:fldChar w:fldCharType="separate"/>
            </w:r>
            <w:r w:rsidRPr="002145CA">
              <w:rPr>
                <w:rFonts w:ascii="Times New Roman" w:hAnsi="Times New Roman" w:cs="Times New Roman"/>
                <w:noProof/>
                <w:webHidden/>
                <w:sz w:val="28"/>
                <w:szCs w:val="28"/>
              </w:rPr>
              <w:t>7</w:t>
            </w:r>
            <w:r w:rsidRPr="002145CA">
              <w:rPr>
                <w:rFonts w:ascii="Times New Roman" w:hAnsi="Times New Roman" w:cs="Times New Roman"/>
                <w:noProof/>
                <w:webHidden/>
                <w:sz w:val="28"/>
                <w:szCs w:val="28"/>
              </w:rPr>
              <w:fldChar w:fldCharType="end"/>
            </w:r>
          </w:hyperlink>
        </w:p>
        <w:p w:rsidR="002145CA" w:rsidRPr="002145CA" w:rsidRDefault="002145CA" w:rsidP="002145CA">
          <w:pPr>
            <w:pStyle w:val="12"/>
            <w:tabs>
              <w:tab w:val="right" w:leader="dot" w:pos="9345"/>
            </w:tabs>
            <w:spacing w:after="0" w:line="360" w:lineRule="auto"/>
            <w:jc w:val="both"/>
            <w:rPr>
              <w:rFonts w:ascii="Times New Roman" w:hAnsi="Times New Roman" w:cs="Times New Roman"/>
              <w:noProof/>
              <w:sz w:val="28"/>
              <w:szCs w:val="28"/>
            </w:rPr>
          </w:pPr>
          <w:hyperlink w:anchor="_Toc519969396" w:history="1">
            <w:r w:rsidRPr="002145CA">
              <w:rPr>
                <w:rStyle w:val="af0"/>
                <w:rFonts w:ascii="Times New Roman" w:hAnsi="Times New Roman" w:cs="Times New Roman"/>
                <w:noProof/>
                <w:sz w:val="28"/>
                <w:szCs w:val="28"/>
              </w:rPr>
              <w:t>ГЛАВА 2. ОЦЕНКА ОРГАНИЗАЦИОННОЙ СТРУКТУРЫ ОТДЕЛА РЕКЛАМЫ КОМПАНИИ ООО «АБРИС»</w:t>
            </w:r>
            <w:r w:rsidRPr="002145CA">
              <w:rPr>
                <w:rFonts w:ascii="Times New Roman" w:hAnsi="Times New Roman" w:cs="Times New Roman"/>
                <w:noProof/>
                <w:webHidden/>
                <w:sz w:val="28"/>
                <w:szCs w:val="28"/>
              </w:rPr>
              <w:tab/>
            </w:r>
            <w:r w:rsidRPr="002145CA">
              <w:rPr>
                <w:rFonts w:ascii="Times New Roman" w:hAnsi="Times New Roman" w:cs="Times New Roman"/>
                <w:noProof/>
                <w:webHidden/>
                <w:sz w:val="28"/>
                <w:szCs w:val="28"/>
              </w:rPr>
              <w:fldChar w:fldCharType="begin"/>
            </w:r>
            <w:r w:rsidRPr="002145CA">
              <w:rPr>
                <w:rFonts w:ascii="Times New Roman" w:hAnsi="Times New Roman" w:cs="Times New Roman"/>
                <w:noProof/>
                <w:webHidden/>
                <w:sz w:val="28"/>
                <w:szCs w:val="28"/>
              </w:rPr>
              <w:instrText xml:space="preserve"> PAGEREF _Toc519969396 \h </w:instrText>
            </w:r>
            <w:r w:rsidRPr="002145CA">
              <w:rPr>
                <w:rFonts w:ascii="Times New Roman" w:hAnsi="Times New Roman" w:cs="Times New Roman"/>
                <w:noProof/>
                <w:webHidden/>
                <w:sz w:val="28"/>
                <w:szCs w:val="28"/>
              </w:rPr>
            </w:r>
            <w:r w:rsidRPr="002145CA">
              <w:rPr>
                <w:rFonts w:ascii="Times New Roman" w:hAnsi="Times New Roman" w:cs="Times New Roman"/>
                <w:noProof/>
                <w:webHidden/>
                <w:sz w:val="28"/>
                <w:szCs w:val="28"/>
              </w:rPr>
              <w:fldChar w:fldCharType="separate"/>
            </w:r>
            <w:r w:rsidRPr="002145CA">
              <w:rPr>
                <w:rFonts w:ascii="Times New Roman" w:hAnsi="Times New Roman" w:cs="Times New Roman"/>
                <w:noProof/>
                <w:webHidden/>
                <w:sz w:val="28"/>
                <w:szCs w:val="28"/>
              </w:rPr>
              <w:t>10</w:t>
            </w:r>
            <w:r w:rsidRPr="002145CA">
              <w:rPr>
                <w:rFonts w:ascii="Times New Roman" w:hAnsi="Times New Roman" w:cs="Times New Roman"/>
                <w:noProof/>
                <w:webHidden/>
                <w:sz w:val="28"/>
                <w:szCs w:val="28"/>
              </w:rPr>
              <w:fldChar w:fldCharType="end"/>
            </w:r>
          </w:hyperlink>
        </w:p>
        <w:p w:rsidR="002145CA" w:rsidRPr="002145CA" w:rsidRDefault="002145CA" w:rsidP="002145CA">
          <w:pPr>
            <w:pStyle w:val="12"/>
            <w:tabs>
              <w:tab w:val="right" w:leader="dot" w:pos="9345"/>
            </w:tabs>
            <w:spacing w:after="0" w:line="360" w:lineRule="auto"/>
            <w:jc w:val="both"/>
            <w:rPr>
              <w:rFonts w:ascii="Times New Roman" w:hAnsi="Times New Roman" w:cs="Times New Roman"/>
              <w:noProof/>
              <w:sz w:val="28"/>
              <w:szCs w:val="28"/>
            </w:rPr>
          </w:pPr>
          <w:hyperlink w:anchor="_Toc519969397" w:history="1">
            <w:r w:rsidRPr="002145CA">
              <w:rPr>
                <w:rStyle w:val="af0"/>
                <w:rFonts w:ascii="Times New Roman" w:hAnsi="Times New Roman" w:cs="Times New Roman"/>
                <w:noProof/>
                <w:sz w:val="28"/>
                <w:szCs w:val="28"/>
              </w:rPr>
              <w:t>2.1 Описание структуры управления компанией ООО «Абрис»</w:t>
            </w:r>
            <w:r w:rsidRPr="002145CA">
              <w:rPr>
                <w:rFonts w:ascii="Times New Roman" w:hAnsi="Times New Roman" w:cs="Times New Roman"/>
                <w:noProof/>
                <w:webHidden/>
                <w:sz w:val="28"/>
                <w:szCs w:val="28"/>
              </w:rPr>
              <w:tab/>
            </w:r>
            <w:r w:rsidRPr="002145CA">
              <w:rPr>
                <w:rFonts w:ascii="Times New Roman" w:hAnsi="Times New Roman" w:cs="Times New Roman"/>
                <w:noProof/>
                <w:webHidden/>
                <w:sz w:val="28"/>
                <w:szCs w:val="28"/>
              </w:rPr>
              <w:fldChar w:fldCharType="begin"/>
            </w:r>
            <w:r w:rsidRPr="002145CA">
              <w:rPr>
                <w:rFonts w:ascii="Times New Roman" w:hAnsi="Times New Roman" w:cs="Times New Roman"/>
                <w:noProof/>
                <w:webHidden/>
                <w:sz w:val="28"/>
                <w:szCs w:val="28"/>
              </w:rPr>
              <w:instrText xml:space="preserve"> PAGEREF _Toc519969397 \h </w:instrText>
            </w:r>
            <w:r w:rsidRPr="002145CA">
              <w:rPr>
                <w:rFonts w:ascii="Times New Roman" w:hAnsi="Times New Roman" w:cs="Times New Roman"/>
                <w:noProof/>
                <w:webHidden/>
                <w:sz w:val="28"/>
                <w:szCs w:val="28"/>
              </w:rPr>
            </w:r>
            <w:r w:rsidRPr="002145CA">
              <w:rPr>
                <w:rFonts w:ascii="Times New Roman" w:hAnsi="Times New Roman" w:cs="Times New Roman"/>
                <w:noProof/>
                <w:webHidden/>
                <w:sz w:val="28"/>
                <w:szCs w:val="28"/>
              </w:rPr>
              <w:fldChar w:fldCharType="separate"/>
            </w:r>
            <w:r w:rsidRPr="002145CA">
              <w:rPr>
                <w:rFonts w:ascii="Times New Roman" w:hAnsi="Times New Roman" w:cs="Times New Roman"/>
                <w:noProof/>
                <w:webHidden/>
                <w:sz w:val="28"/>
                <w:szCs w:val="28"/>
              </w:rPr>
              <w:t>10</w:t>
            </w:r>
            <w:r w:rsidRPr="002145CA">
              <w:rPr>
                <w:rFonts w:ascii="Times New Roman" w:hAnsi="Times New Roman" w:cs="Times New Roman"/>
                <w:noProof/>
                <w:webHidden/>
                <w:sz w:val="28"/>
                <w:szCs w:val="28"/>
              </w:rPr>
              <w:fldChar w:fldCharType="end"/>
            </w:r>
          </w:hyperlink>
        </w:p>
        <w:p w:rsidR="002145CA" w:rsidRPr="002145CA" w:rsidRDefault="002145CA" w:rsidP="002145CA">
          <w:pPr>
            <w:pStyle w:val="12"/>
            <w:tabs>
              <w:tab w:val="right" w:leader="dot" w:pos="9345"/>
            </w:tabs>
            <w:spacing w:after="0" w:line="360" w:lineRule="auto"/>
            <w:jc w:val="both"/>
            <w:rPr>
              <w:rFonts w:ascii="Times New Roman" w:hAnsi="Times New Roman" w:cs="Times New Roman"/>
              <w:noProof/>
              <w:sz w:val="28"/>
              <w:szCs w:val="28"/>
            </w:rPr>
          </w:pPr>
          <w:hyperlink w:anchor="_Toc519969398" w:history="1">
            <w:r w:rsidRPr="002145CA">
              <w:rPr>
                <w:rStyle w:val="af0"/>
                <w:rFonts w:ascii="Times New Roman" w:hAnsi="Times New Roman" w:cs="Times New Roman"/>
                <w:noProof/>
                <w:sz w:val="28"/>
                <w:szCs w:val="28"/>
              </w:rPr>
              <w:t>2.2 Предложения по улучшению структуры управления компанией ООО «Абрис»</w:t>
            </w:r>
            <w:r w:rsidRPr="002145CA">
              <w:rPr>
                <w:rFonts w:ascii="Times New Roman" w:hAnsi="Times New Roman" w:cs="Times New Roman"/>
                <w:noProof/>
                <w:webHidden/>
                <w:sz w:val="28"/>
                <w:szCs w:val="28"/>
              </w:rPr>
              <w:tab/>
            </w:r>
            <w:r w:rsidRPr="002145CA">
              <w:rPr>
                <w:rFonts w:ascii="Times New Roman" w:hAnsi="Times New Roman" w:cs="Times New Roman"/>
                <w:noProof/>
                <w:webHidden/>
                <w:sz w:val="28"/>
                <w:szCs w:val="28"/>
              </w:rPr>
              <w:fldChar w:fldCharType="begin"/>
            </w:r>
            <w:r w:rsidRPr="002145CA">
              <w:rPr>
                <w:rFonts w:ascii="Times New Roman" w:hAnsi="Times New Roman" w:cs="Times New Roman"/>
                <w:noProof/>
                <w:webHidden/>
                <w:sz w:val="28"/>
                <w:szCs w:val="28"/>
              </w:rPr>
              <w:instrText xml:space="preserve"> PAGEREF _Toc519969398 \h </w:instrText>
            </w:r>
            <w:r w:rsidRPr="002145CA">
              <w:rPr>
                <w:rFonts w:ascii="Times New Roman" w:hAnsi="Times New Roman" w:cs="Times New Roman"/>
                <w:noProof/>
                <w:webHidden/>
                <w:sz w:val="28"/>
                <w:szCs w:val="28"/>
              </w:rPr>
            </w:r>
            <w:r w:rsidRPr="002145CA">
              <w:rPr>
                <w:rFonts w:ascii="Times New Roman" w:hAnsi="Times New Roman" w:cs="Times New Roman"/>
                <w:noProof/>
                <w:webHidden/>
                <w:sz w:val="28"/>
                <w:szCs w:val="28"/>
              </w:rPr>
              <w:fldChar w:fldCharType="separate"/>
            </w:r>
            <w:r w:rsidRPr="002145CA">
              <w:rPr>
                <w:rFonts w:ascii="Times New Roman" w:hAnsi="Times New Roman" w:cs="Times New Roman"/>
                <w:noProof/>
                <w:webHidden/>
                <w:sz w:val="28"/>
                <w:szCs w:val="28"/>
              </w:rPr>
              <w:t>11</w:t>
            </w:r>
            <w:r w:rsidRPr="002145CA">
              <w:rPr>
                <w:rFonts w:ascii="Times New Roman" w:hAnsi="Times New Roman" w:cs="Times New Roman"/>
                <w:noProof/>
                <w:webHidden/>
                <w:sz w:val="28"/>
                <w:szCs w:val="28"/>
              </w:rPr>
              <w:fldChar w:fldCharType="end"/>
            </w:r>
          </w:hyperlink>
        </w:p>
        <w:p w:rsidR="002145CA" w:rsidRPr="002145CA" w:rsidRDefault="002145CA" w:rsidP="002145CA">
          <w:pPr>
            <w:pStyle w:val="12"/>
            <w:tabs>
              <w:tab w:val="right" w:leader="dot" w:pos="9345"/>
            </w:tabs>
            <w:spacing w:after="0" w:line="360" w:lineRule="auto"/>
            <w:jc w:val="both"/>
            <w:rPr>
              <w:rFonts w:ascii="Times New Roman" w:hAnsi="Times New Roman" w:cs="Times New Roman"/>
              <w:noProof/>
              <w:sz w:val="28"/>
              <w:szCs w:val="28"/>
            </w:rPr>
          </w:pPr>
          <w:hyperlink w:anchor="_Toc519969400" w:history="1">
            <w:r w:rsidRPr="002145CA">
              <w:rPr>
                <w:rStyle w:val="af0"/>
                <w:rFonts w:ascii="Times New Roman" w:hAnsi="Times New Roman" w:cs="Times New Roman"/>
                <w:noProof/>
                <w:sz w:val="28"/>
                <w:szCs w:val="28"/>
              </w:rPr>
              <w:t>ГЛАВА 3. РАЗРАБОТКА МЕСЯЧНОГО ПЛАНА НА ПРОВЕДЕНИЕ РЕКЛАМНОЙ КАМПАНИИ В ФИРМЕ ООО «АБРИС»</w:t>
            </w:r>
            <w:r w:rsidRPr="002145CA">
              <w:rPr>
                <w:rFonts w:ascii="Times New Roman" w:hAnsi="Times New Roman" w:cs="Times New Roman"/>
                <w:noProof/>
                <w:webHidden/>
                <w:sz w:val="28"/>
                <w:szCs w:val="28"/>
              </w:rPr>
              <w:tab/>
            </w:r>
            <w:r w:rsidRPr="002145CA">
              <w:rPr>
                <w:rFonts w:ascii="Times New Roman" w:hAnsi="Times New Roman" w:cs="Times New Roman"/>
                <w:noProof/>
                <w:webHidden/>
                <w:sz w:val="28"/>
                <w:szCs w:val="28"/>
              </w:rPr>
              <w:fldChar w:fldCharType="begin"/>
            </w:r>
            <w:r w:rsidRPr="002145CA">
              <w:rPr>
                <w:rFonts w:ascii="Times New Roman" w:hAnsi="Times New Roman" w:cs="Times New Roman"/>
                <w:noProof/>
                <w:webHidden/>
                <w:sz w:val="28"/>
                <w:szCs w:val="28"/>
              </w:rPr>
              <w:instrText xml:space="preserve"> PAGEREF _Toc519969400 \h </w:instrText>
            </w:r>
            <w:r w:rsidRPr="002145CA">
              <w:rPr>
                <w:rFonts w:ascii="Times New Roman" w:hAnsi="Times New Roman" w:cs="Times New Roman"/>
                <w:noProof/>
                <w:webHidden/>
                <w:sz w:val="28"/>
                <w:szCs w:val="28"/>
              </w:rPr>
            </w:r>
            <w:r w:rsidRPr="002145CA">
              <w:rPr>
                <w:rFonts w:ascii="Times New Roman" w:hAnsi="Times New Roman" w:cs="Times New Roman"/>
                <w:noProof/>
                <w:webHidden/>
                <w:sz w:val="28"/>
                <w:szCs w:val="28"/>
              </w:rPr>
              <w:fldChar w:fldCharType="separate"/>
            </w:r>
            <w:r w:rsidRPr="002145CA">
              <w:rPr>
                <w:rFonts w:ascii="Times New Roman" w:hAnsi="Times New Roman" w:cs="Times New Roman"/>
                <w:noProof/>
                <w:webHidden/>
                <w:sz w:val="28"/>
                <w:szCs w:val="28"/>
              </w:rPr>
              <w:t>13</w:t>
            </w:r>
            <w:r w:rsidRPr="002145CA">
              <w:rPr>
                <w:rFonts w:ascii="Times New Roman" w:hAnsi="Times New Roman" w:cs="Times New Roman"/>
                <w:noProof/>
                <w:webHidden/>
                <w:sz w:val="28"/>
                <w:szCs w:val="28"/>
              </w:rPr>
              <w:fldChar w:fldCharType="end"/>
            </w:r>
          </w:hyperlink>
        </w:p>
        <w:p w:rsidR="002145CA" w:rsidRPr="002145CA" w:rsidRDefault="002145CA" w:rsidP="002145CA">
          <w:pPr>
            <w:pStyle w:val="12"/>
            <w:tabs>
              <w:tab w:val="right" w:leader="dot" w:pos="9345"/>
            </w:tabs>
            <w:spacing w:after="0" w:line="360" w:lineRule="auto"/>
            <w:jc w:val="both"/>
            <w:rPr>
              <w:rFonts w:ascii="Times New Roman" w:hAnsi="Times New Roman" w:cs="Times New Roman"/>
              <w:noProof/>
              <w:sz w:val="28"/>
              <w:szCs w:val="28"/>
            </w:rPr>
          </w:pPr>
          <w:hyperlink w:anchor="_Toc519969401" w:history="1">
            <w:r w:rsidRPr="002145CA">
              <w:rPr>
                <w:rStyle w:val="af0"/>
                <w:rFonts w:ascii="Times New Roman" w:hAnsi="Times New Roman" w:cs="Times New Roman"/>
                <w:noProof/>
                <w:sz w:val="28"/>
                <w:szCs w:val="28"/>
              </w:rPr>
              <w:t>3.1 Особенности разработки месячного плана на проведение рекламных кампаний в ООО «Абрис»</w:t>
            </w:r>
            <w:r w:rsidRPr="002145CA">
              <w:rPr>
                <w:rFonts w:ascii="Times New Roman" w:hAnsi="Times New Roman" w:cs="Times New Roman"/>
                <w:noProof/>
                <w:webHidden/>
                <w:sz w:val="28"/>
                <w:szCs w:val="28"/>
              </w:rPr>
              <w:tab/>
            </w:r>
            <w:r w:rsidRPr="002145CA">
              <w:rPr>
                <w:rFonts w:ascii="Times New Roman" w:hAnsi="Times New Roman" w:cs="Times New Roman"/>
                <w:noProof/>
                <w:webHidden/>
                <w:sz w:val="28"/>
                <w:szCs w:val="28"/>
              </w:rPr>
              <w:fldChar w:fldCharType="begin"/>
            </w:r>
            <w:r w:rsidRPr="002145CA">
              <w:rPr>
                <w:rFonts w:ascii="Times New Roman" w:hAnsi="Times New Roman" w:cs="Times New Roman"/>
                <w:noProof/>
                <w:webHidden/>
                <w:sz w:val="28"/>
                <w:szCs w:val="28"/>
              </w:rPr>
              <w:instrText xml:space="preserve"> PAGEREF _Toc519969401 \h </w:instrText>
            </w:r>
            <w:r w:rsidRPr="002145CA">
              <w:rPr>
                <w:rFonts w:ascii="Times New Roman" w:hAnsi="Times New Roman" w:cs="Times New Roman"/>
                <w:noProof/>
                <w:webHidden/>
                <w:sz w:val="28"/>
                <w:szCs w:val="28"/>
              </w:rPr>
            </w:r>
            <w:r w:rsidRPr="002145CA">
              <w:rPr>
                <w:rFonts w:ascii="Times New Roman" w:hAnsi="Times New Roman" w:cs="Times New Roman"/>
                <w:noProof/>
                <w:webHidden/>
                <w:sz w:val="28"/>
                <w:szCs w:val="28"/>
              </w:rPr>
              <w:fldChar w:fldCharType="separate"/>
            </w:r>
            <w:r w:rsidRPr="002145CA">
              <w:rPr>
                <w:rFonts w:ascii="Times New Roman" w:hAnsi="Times New Roman" w:cs="Times New Roman"/>
                <w:noProof/>
                <w:webHidden/>
                <w:sz w:val="28"/>
                <w:szCs w:val="28"/>
              </w:rPr>
              <w:t>13</w:t>
            </w:r>
            <w:r w:rsidRPr="002145CA">
              <w:rPr>
                <w:rFonts w:ascii="Times New Roman" w:hAnsi="Times New Roman" w:cs="Times New Roman"/>
                <w:noProof/>
                <w:webHidden/>
                <w:sz w:val="28"/>
                <w:szCs w:val="28"/>
              </w:rPr>
              <w:fldChar w:fldCharType="end"/>
            </w:r>
          </w:hyperlink>
        </w:p>
        <w:p w:rsidR="002145CA" w:rsidRPr="002145CA" w:rsidRDefault="002145CA" w:rsidP="002145CA">
          <w:pPr>
            <w:pStyle w:val="12"/>
            <w:tabs>
              <w:tab w:val="right" w:leader="dot" w:pos="9345"/>
            </w:tabs>
            <w:spacing w:after="0" w:line="360" w:lineRule="auto"/>
            <w:jc w:val="both"/>
            <w:rPr>
              <w:rFonts w:ascii="Times New Roman" w:hAnsi="Times New Roman" w:cs="Times New Roman"/>
              <w:noProof/>
              <w:sz w:val="28"/>
              <w:szCs w:val="28"/>
            </w:rPr>
          </w:pPr>
          <w:hyperlink w:anchor="_Toc519969402" w:history="1">
            <w:r w:rsidRPr="002145CA">
              <w:rPr>
                <w:rStyle w:val="af0"/>
                <w:rFonts w:ascii="Times New Roman" w:eastAsia="Times New Roman" w:hAnsi="Times New Roman" w:cs="Times New Roman"/>
                <w:noProof/>
                <w:sz w:val="28"/>
                <w:szCs w:val="28"/>
                <w:shd w:val="clear" w:color="auto" w:fill="FFFFFF"/>
              </w:rPr>
              <w:t>3.2 Решение профессиональной задачи</w:t>
            </w:r>
            <w:r w:rsidRPr="002145CA">
              <w:rPr>
                <w:rFonts w:ascii="Times New Roman" w:hAnsi="Times New Roman" w:cs="Times New Roman"/>
                <w:noProof/>
                <w:webHidden/>
                <w:sz w:val="28"/>
                <w:szCs w:val="28"/>
              </w:rPr>
              <w:tab/>
            </w:r>
            <w:r w:rsidRPr="002145CA">
              <w:rPr>
                <w:rFonts w:ascii="Times New Roman" w:hAnsi="Times New Roman" w:cs="Times New Roman"/>
                <w:noProof/>
                <w:webHidden/>
                <w:sz w:val="28"/>
                <w:szCs w:val="28"/>
              </w:rPr>
              <w:fldChar w:fldCharType="begin"/>
            </w:r>
            <w:r w:rsidRPr="002145CA">
              <w:rPr>
                <w:rFonts w:ascii="Times New Roman" w:hAnsi="Times New Roman" w:cs="Times New Roman"/>
                <w:noProof/>
                <w:webHidden/>
                <w:sz w:val="28"/>
                <w:szCs w:val="28"/>
              </w:rPr>
              <w:instrText xml:space="preserve"> PAGEREF _Toc519969402 \h </w:instrText>
            </w:r>
            <w:r w:rsidRPr="002145CA">
              <w:rPr>
                <w:rFonts w:ascii="Times New Roman" w:hAnsi="Times New Roman" w:cs="Times New Roman"/>
                <w:noProof/>
                <w:webHidden/>
                <w:sz w:val="28"/>
                <w:szCs w:val="28"/>
              </w:rPr>
            </w:r>
            <w:r w:rsidRPr="002145CA">
              <w:rPr>
                <w:rFonts w:ascii="Times New Roman" w:hAnsi="Times New Roman" w:cs="Times New Roman"/>
                <w:noProof/>
                <w:webHidden/>
                <w:sz w:val="28"/>
                <w:szCs w:val="28"/>
              </w:rPr>
              <w:fldChar w:fldCharType="separate"/>
            </w:r>
            <w:r w:rsidRPr="002145CA">
              <w:rPr>
                <w:rFonts w:ascii="Times New Roman" w:hAnsi="Times New Roman" w:cs="Times New Roman"/>
                <w:noProof/>
                <w:webHidden/>
                <w:sz w:val="28"/>
                <w:szCs w:val="28"/>
              </w:rPr>
              <w:t>15</w:t>
            </w:r>
            <w:r w:rsidRPr="002145CA">
              <w:rPr>
                <w:rFonts w:ascii="Times New Roman" w:hAnsi="Times New Roman" w:cs="Times New Roman"/>
                <w:noProof/>
                <w:webHidden/>
                <w:sz w:val="28"/>
                <w:szCs w:val="28"/>
              </w:rPr>
              <w:fldChar w:fldCharType="end"/>
            </w:r>
          </w:hyperlink>
        </w:p>
        <w:p w:rsidR="002145CA" w:rsidRPr="002145CA" w:rsidRDefault="002145CA" w:rsidP="002145CA">
          <w:pPr>
            <w:pStyle w:val="12"/>
            <w:tabs>
              <w:tab w:val="right" w:leader="dot" w:pos="9345"/>
            </w:tabs>
            <w:spacing w:after="0" w:line="360" w:lineRule="auto"/>
            <w:jc w:val="both"/>
            <w:rPr>
              <w:rFonts w:ascii="Times New Roman" w:hAnsi="Times New Roman" w:cs="Times New Roman"/>
              <w:noProof/>
              <w:sz w:val="28"/>
              <w:szCs w:val="28"/>
            </w:rPr>
          </w:pPr>
          <w:hyperlink w:anchor="_Toc519969403" w:history="1">
            <w:r w:rsidRPr="002145CA">
              <w:rPr>
                <w:rStyle w:val="af0"/>
                <w:rFonts w:ascii="Times New Roman" w:hAnsi="Times New Roman" w:cs="Times New Roman"/>
                <w:noProof/>
                <w:sz w:val="28"/>
                <w:szCs w:val="28"/>
              </w:rPr>
              <w:t>ГЛАВА 4. ОЦЕНКА СИСТЕМЫ МОТИВАЦИИ ПЕРСОНАЛА КОМПАНИИ ООО «АБРИС»</w:t>
            </w:r>
            <w:r w:rsidRPr="002145CA">
              <w:rPr>
                <w:rFonts w:ascii="Times New Roman" w:hAnsi="Times New Roman" w:cs="Times New Roman"/>
                <w:noProof/>
                <w:webHidden/>
                <w:sz w:val="28"/>
                <w:szCs w:val="28"/>
              </w:rPr>
              <w:tab/>
            </w:r>
            <w:r w:rsidRPr="002145CA">
              <w:rPr>
                <w:rFonts w:ascii="Times New Roman" w:hAnsi="Times New Roman" w:cs="Times New Roman"/>
                <w:noProof/>
                <w:webHidden/>
                <w:sz w:val="28"/>
                <w:szCs w:val="28"/>
              </w:rPr>
              <w:fldChar w:fldCharType="begin"/>
            </w:r>
            <w:r w:rsidRPr="002145CA">
              <w:rPr>
                <w:rFonts w:ascii="Times New Roman" w:hAnsi="Times New Roman" w:cs="Times New Roman"/>
                <w:noProof/>
                <w:webHidden/>
                <w:sz w:val="28"/>
                <w:szCs w:val="28"/>
              </w:rPr>
              <w:instrText xml:space="preserve"> PAGEREF _Toc519969403 \h </w:instrText>
            </w:r>
            <w:r w:rsidRPr="002145CA">
              <w:rPr>
                <w:rFonts w:ascii="Times New Roman" w:hAnsi="Times New Roman" w:cs="Times New Roman"/>
                <w:noProof/>
                <w:webHidden/>
                <w:sz w:val="28"/>
                <w:szCs w:val="28"/>
              </w:rPr>
            </w:r>
            <w:r w:rsidRPr="002145CA">
              <w:rPr>
                <w:rFonts w:ascii="Times New Roman" w:hAnsi="Times New Roman" w:cs="Times New Roman"/>
                <w:noProof/>
                <w:webHidden/>
                <w:sz w:val="28"/>
                <w:szCs w:val="28"/>
              </w:rPr>
              <w:fldChar w:fldCharType="separate"/>
            </w:r>
            <w:r w:rsidRPr="002145CA">
              <w:rPr>
                <w:rFonts w:ascii="Times New Roman" w:hAnsi="Times New Roman" w:cs="Times New Roman"/>
                <w:noProof/>
                <w:webHidden/>
                <w:sz w:val="28"/>
                <w:szCs w:val="28"/>
              </w:rPr>
              <w:t>17</w:t>
            </w:r>
            <w:r w:rsidRPr="002145CA">
              <w:rPr>
                <w:rFonts w:ascii="Times New Roman" w:hAnsi="Times New Roman" w:cs="Times New Roman"/>
                <w:noProof/>
                <w:webHidden/>
                <w:sz w:val="28"/>
                <w:szCs w:val="28"/>
              </w:rPr>
              <w:fldChar w:fldCharType="end"/>
            </w:r>
          </w:hyperlink>
        </w:p>
        <w:p w:rsidR="002145CA" w:rsidRPr="002145CA" w:rsidRDefault="002145CA" w:rsidP="002145CA">
          <w:pPr>
            <w:pStyle w:val="12"/>
            <w:tabs>
              <w:tab w:val="right" w:leader="dot" w:pos="9345"/>
            </w:tabs>
            <w:spacing w:after="0" w:line="360" w:lineRule="auto"/>
            <w:jc w:val="both"/>
            <w:rPr>
              <w:rFonts w:ascii="Times New Roman" w:hAnsi="Times New Roman" w:cs="Times New Roman"/>
              <w:noProof/>
              <w:sz w:val="28"/>
              <w:szCs w:val="28"/>
            </w:rPr>
          </w:pPr>
          <w:hyperlink w:anchor="_Toc519969404" w:history="1">
            <w:r w:rsidRPr="002145CA">
              <w:rPr>
                <w:rStyle w:val="af0"/>
                <w:rFonts w:ascii="Times New Roman" w:hAnsi="Times New Roman" w:cs="Times New Roman"/>
                <w:noProof/>
                <w:sz w:val="28"/>
                <w:szCs w:val="28"/>
              </w:rPr>
              <w:t>4.1 Специфика комплекса мотивации персонала в компании ООО «Абрис»</w:t>
            </w:r>
            <w:r w:rsidRPr="002145CA">
              <w:rPr>
                <w:rFonts w:ascii="Times New Roman" w:hAnsi="Times New Roman" w:cs="Times New Roman"/>
                <w:noProof/>
                <w:webHidden/>
                <w:sz w:val="28"/>
                <w:szCs w:val="28"/>
              </w:rPr>
              <w:tab/>
            </w:r>
            <w:r w:rsidRPr="002145CA">
              <w:rPr>
                <w:rFonts w:ascii="Times New Roman" w:hAnsi="Times New Roman" w:cs="Times New Roman"/>
                <w:noProof/>
                <w:webHidden/>
                <w:sz w:val="28"/>
                <w:szCs w:val="28"/>
              </w:rPr>
              <w:fldChar w:fldCharType="begin"/>
            </w:r>
            <w:r w:rsidRPr="002145CA">
              <w:rPr>
                <w:rFonts w:ascii="Times New Roman" w:hAnsi="Times New Roman" w:cs="Times New Roman"/>
                <w:noProof/>
                <w:webHidden/>
                <w:sz w:val="28"/>
                <w:szCs w:val="28"/>
              </w:rPr>
              <w:instrText xml:space="preserve"> PAGEREF _Toc519969404 \h </w:instrText>
            </w:r>
            <w:r w:rsidRPr="002145CA">
              <w:rPr>
                <w:rFonts w:ascii="Times New Roman" w:hAnsi="Times New Roman" w:cs="Times New Roman"/>
                <w:noProof/>
                <w:webHidden/>
                <w:sz w:val="28"/>
                <w:szCs w:val="28"/>
              </w:rPr>
            </w:r>
            <w:r w:rsidRPr="002145CA">
              <w:rPr>
                <w:rFonts w:ascii="Times New Roman" w:hAnsi="Times New Roman" w:cs="Times New Roman"/>
                <w:noProof/>
                <w:webHidden/>
                <w:sz w:val="28"/>
                <w:szCs w:val="28"/>
              </w:rPr>
              <w:fldChar w:fldCharType="separate"/>
            </w:r>
            <w:r w:rsidRPr="002145CA">
              <w:rPr>
                <w:rFonts w:ascii="Times New Roman" w:hAnsi="Times New Roman" w:cs="Times New Roman"/>
                <w:noProof/>
                <w:webHidden/>
                <w:sz w:val="28"/>
                <w:szCs w:val="28"/>
              </w:rPr>
              <w:t>17</w:t>
            </w:r>
            <w:r w:rsidRPr="002145CA">
              <w:rPr>
                <w:rFonts w:ascii="Times New Roman" w:hAnsi="Times New Roman" w:cs="Times New Roman"/>
                <w:noProof/>
                <w:webHidden/>
                <w:sz w:val="28"/>
                <w:szCs w:val="28"/>
              </w:rPr>
              <w:fldChar w:fldCharType="end"/>
            </w:r>
          </w:hyperlink>
        </w:p>
        <w:p w:rsidR="002145CA" w:rsidRPr="002145CA" w:rsidRDefault="002145CA" w:rsidP="002145CA">
          <w:pPr>
            <w:pStyle w:val="12"/>
            <w:tabs>
              <w:tab w:val="right" w:leader="dot" w:pos="9345"/>
            </w:tabs>
            <w:spacing w:after="0" w:line="360" w:lineRule="auto"/>
            <w:jc w:val="both"/>
            <w:rPr>
              <w:rFonts w:ascii="Times New Roman" w:hAnsi="Times New Roman" w:cs="Times New Roman"/>
              <w:noProof/>
              <w:sz w:val="28"/>
              <w:szCs w:val="28"/>
            </w:rPr>
          </w:pPr>
          <w:hyperlink w:anchor="_Toc519969405" w:history="1">
            <w:r w:rsidRPr="002145CA">
              <w:rPr>
                <w:rStyle w:val="af0"/>
                <w:rFonts w:ascii="Times New Roman" w:hAnsi="Times New Roman" w:cs="Times New Roman"/>
                <w:noProof/>
                <w:sz w:val="28"/>
                <w:szCs w:val="28"/>
              </w:rPr>
              <w:t>4.2 Решение профессиональной задачи</w:t>
            </w:r>
            <w:r w:rsidRPr="002145CA">
              <w:rPr>
                <w:rFonts w:ascii="Times New Roman" w:hAnsi="Times New Roman" w:cs="Times New Roman"/>
                <w:noProof/>
                <w:webHidden/>
                <w:sz w:val="28"/>
                <w:szCs w:val="28"/>
              </w:rPr>
              <w:tab/>
            </w:r>
            <w:r w:rsidRPr="002145CA">
              <w:rPr>
                <w:rFonts w:ascii="Times New Roman" w:hAnsi="Times New Roman" w:cs="Times New Roman"/>
                <w:noProof/>
                <w:webHidden/>
                <w:sz w:val="28"/>
                <w:szCs w:val="28"/>
              </w:rPr>
              <w:fldChar w:fldCharType="begin"/>
            </w:r>
            <w:r w:rsidRPr="002145CA">
              <w:rPr>
                <w:rFonts w:ascii="Times New Roman" w:hAnsi="Times New Roman" w:cs="Times New Roman"/>
                <w:noProof/>
                <w:webHidden/>
                <w:sz w:val="28"/>
                <w:szCs w:val="28"/>
              </w:rPr>
              <w:instrText xml:space="preserve"> PAGEREF _Toc519969405 \h </w:instrText>
            </w:r>
            <w:r w:rsidRPr="002145CA">
              <w:rPr>
                <w:rFonts w:ascii="Times New Roman" w:hAnsi="Times New Roman" w:cs="Times New Roman"/>
                <w:noProof/>
                <w:webHidden/>
                <w:sz w:val="28"/>
                <w:szCs w:val="28"/>
              </w:rPr>
            </w:r>
            <w:r w:rsidRPr="002145CA">
              <w:rPr>
                <w:rFonts w:ascii="Times New Roman" w:hAnsi="Times New Roman" w:cs="Times New Roman"/>
                <w:noProof/>
                <w:webHidden/>
                <w:sz w:val="28"/>
                <w:szCs w:val="28"/>
              </w:rPr>
              <w:fldChar w:fldCharType="separate"/>
            </w:r>
            <w:r w:rsidRPr="002145CA">
              <w:rPr>
                <w:rFonts w:ascii="Times New Roman" w:hAnsi="Times New Roman" w:cs="Times New Roman"/>
                <w:noProof/>
                <w:webHidden/>
                <w:sz w:val="28"/>
                <w:szCs w:val="28"/>
              </w:rPr>
              <w:t>18</w:t>
            </w:r>
            <w:r w:rsidRPr="002145CA">
              <w:rPr>
                <w:rFonts w:ascii="Times New Roman" w:hAnsi="Times New Roman" w:cs="Times New Roman"/>
                <w:noProof/>
                <w:webHidden/>
                <w:sz w:val="28"/>
                <w:szCs w:val="28"/>
              </w:rPr>
              <w:fldChar w:fldCharType="end"/>
            </w:r>
          </w:hyperlink>
        </w:p>
        <w:p w:rsidR="002145CA" w:rsidRPr="002145CA" w:rsidRDefault="002145CA" w:rsidP="002145CA">
          <w:pPr>
            <w:pStyle w:val="12"/>
            <w:tabs>
              <w:tab w:val="right" w:leader="dot" w:pos="9345"/>
            </w:tabs>
            <w:spacing w:after="0" w:line="360" w:lineRule="auto"/>
            <w:jc w:val="both"/>
            <w:rPr>
              <w:rFonts w:ascii="Times New Roman" w:hAnsi="Times New Roman" w:cs="Times New Roman"/>
              <w:noProof/>
              <w:sz w:val="28"/>
              <w:szCs w:val="28"/>
            </w:rPr>
          </w:pPr>
          <w:hyperlink w:anchor="_Toc519969406" w:history="1">
            <w:r w:rsidRPr="002145CA">
              <w:rPr>
                <w:rStyle w:val="af0"/>
                <w:rFonts w:ascii="Times New Roman" w:hAnsi="Times New Roman" w:cs="Times New Roman"/>
                <w:noProof/>
                <w:sz w:val="28"/>
                <w:szCs w:val="28"/>
              </w:rPr>
              <w:t>ГЛАВА 5. ОЦЕНКА ОРГАНИЗАЦИОННОЙ КУЛЬТУРЫ КОМПАНИИ ООО «АБРИС»</w:t>
            </w:r>
            <w:r w:rsidRPr="002145CA">
              <w:rPr>
                <w:rFonts w:ascii="Times New Roman" w:hAnsi="Times New Roman" w:cs="Times New Roman"/>
                <w:noProof/>
                <w:webHidden/>
                <w:sz w:val="28"/>
                <w:szCs w:val="28"/>
              </w:rPr>
              <w:tab/>
            </w:r>
            <w:r w:rsidRPr="002145CA">
              <w:rPr>
                <w:rFonts w:ascii="Times New Roman" w:hAnsi="Times New Roman" w:cs="Times New Roman"/>
                <w:noProof/>
                <w:webHidden/>
                <w:sz w:val="28"/>
                <w:szCs w:val="28"/>
              </w:rPr>
              <w:fldChar w:fldCharType="begin"/>
            </w:r>
            <w:r w:rsidRPr="002145CA">
              <w:rPr>
                <w:rFonts w:ascii="Times New Roman" w:hAnsi="Times New Roman" w:cs="Times New Roman"/>
                <w:noProof/>
                <w:webHidden/>
                <w:sz w:val="28"/>
                <w:szCs w:val="28"/>
              </w:rPr>
              <w:instrText xml:space="preserve"> PAGEREF _Toc519969406 \h </w:instrText>
            </w:r>
            <w:r w:rsidRPr="002145CA">
              <w:rPr>
                <w:rFonts w:ascii="Times New Roman" w:hAnsi="Times New Roman" w:cs="Times New Roman"/>
                <w:noProof/>
                <w:webHidden/>
                <w:sz w:val="28"/>
                <w:szCs w:val="28"/>
              </w:rPr>
            </w:r>
            <w:r w:rsidRPr="002145CA">
              <w:rPr>
                <w:rFonts w:ascii="Times New Roman" w:hAnsi="Times New Roman" w:cs="Times New Roman"/>
                <w:noProof/>
                <w:webHidden/>
                <w:sz w:val="28"/>
                <w:szCs w:val="28"/>
              </w:rPr>
              <w:fldChar w:fldCharType="separate"/>
            </w:r>
            <w:r w:rsidRPr="002145CA">
              <w:rPr>
                <w:rFonts w:ascii="Times New Roman" w:hAnsi="Times New Roman" w:cs="Times New Roman"/>
                <w:noProof/>
                <w:webHidden/>
                <w:sz w:val="28"/>
                <w:szCs w:val="28"/>
              </w:rPr>
              <w:t>21</w:t>
            </w:r>
            <w:r w:rsidRPr="002145CA">
              <w:rPr>
                <w:rFonts w:ascii="Times New Roman" w:hAnsi="Times New Roman" w:cs="Times New Roman"/>
                <w:noProof/>
                <w:webHidden/>
                <w:sz w:val="28"/>
                <w:szCs w:val="28"/>
              </w:rPr>
              <w:fldChar w:fldCharType="end"/>
            </w:r>
          </w:hyperlink>
        </w:p>
        <w:p w:rsidR="002145CA" w:rsidRPr="002145CA" w:rsidRDefault="002145CA" w:rsidP="002145CA">
          <w:pPr>
            <w:pStyle w:val="12"/>
            <w:tabs>
              <w:tab w:val="right" w:leader="dot" w:pos="9345"/>
            </w:tabs>
            <w:spacing w:after="0" w:line="360" w:lineRule="auto"/>
            <w:jc w:val="both"/>
            <w:rPr>
              <w:rFonts w:ascii="Times New Roman" w:hAnsi="Times New Roman" w:cs="Times New Roman"/>
              <w:noProof/>
              <w:sz w:val="28"/>
              <w:szCs w:val="28"/>
            </w:rPr>
          </w:pPr>
          <w:hyperlink w:anchor="_Toc519969407" w:history="1">
            <w:r w:rsidRPr="002145CA">
              <w:rPr>
                <w:rStyle w:val="af0"/>
                <w:rFonts w:ascii="Times New Roman" w:hAnsi="Times New Roman" w:cs="Times New Roman"/>
                <w:noProof/>
                <w:sz w:val="28"/>
                <w:szCs w:val="28"/>
              </w:rPr>
              <w:t>5.1 Описание организационной культуры компании ООО «Абрис»</w:t>
            </w:r>
            <w:r w:rsidRPr="002145CA">
              <w:rPr>
                <w:rFonts w:ascii="Times New Roman" w:hAnsi="Times New Roman" w:cs="Times New Roman"/>
                <w:noProof/>
                <w:webHidden/>
                <w:sz w:val="28"/>
                <w:szCs w:val="28"/>
              </w:rPr>
              <w:tab/>
            </w:r>
            <w:r w:rsidRPr="002145CA">
              <w:rPr>
                <w:rFonts w:ascii="Times New Roman" w:hAnsi="Times New Roman" w:cs="Times New Roman"/>
                <w:noProof/>
                <w:webHidden/>
                <w:sz w:val="28"/>
                <w:szCs w:val="28"/>
              </w:rPr>
              <w:fldChar w:fldCharType="begin"/>
            </w:r>
            <w:r w:rsidRPr="002145CA">
              <w:rPr>
                <w:rFonts w:ascii="Times New Roman" w:hAnsi="Times New Roman" w:cs="Times New Roman"/>
                <w:noProof/>
                <w:webHidden/>
                <w:sz w:val="28"/>
                <w:szCs w:val="28"/>
              </w:rPr>
              <w:instrText xml:space="preserve"> PAGEREF _Toc519969407 \h </w:instrText>
            </w:r>
            <w:r w:rsidRPr="002145CA">
              <w:rPr>
                <w:rFonts w:ascii="Times New Roman" w:hAnsi="Times New Roman" w:cs="Times New Roman"/>
                <w:noProof/>
                <w:webHidden/>
                <w:sz w:val="28"/>
                <w:szCs w:val="28"/>
              </w:rPr>
            </w:r>
            <w:r w:rsidRPr="002145CA">
              <w:rPr>
                <w:rFonts w:ascii="Times New Roman" w:hAnsi="Times New Roman" w:cs="Times New Roman"/>
                <w:noProof/>
                <w:webHidden/>
                <w:sz w:val="28"/>
                <w:szCs w:val="28"/>
              </w:rPr>
              <w:fldChar w:fldCharType="separate"/>
            </w:r>
            <w:r w:rsidRPr="002145CA">
              <w:rPr>
                <w:rFonts w:ascii="Times New Roman" w:hAnsi="Times New Roman" w:cs="Times New Roman"/>
                <w:noProof/>
                <w:webHidden/>
                <w:sz w:val="28"/>
                <w:szCs w:val="28"/>
              </w:rPr>
              <w:t>21</w:t>
            </w:r>
            <w:r w:rsidRPr="002145CA">
              <w:rPr>
                <w:rFonts w:ascii="Times New Roman" w:hAnsi="Times New Roman" w:cs="Times New Roman"/>
                <w:noProof/>
                <w:webHidden/>
                <w:sz w:val="28"/>
                <w:szCs w:val="28"/>
              </w:rPr>
              <w:fldChar w:fldCharType="end"/>
            </w:r>
          </w:hyperlink>
        </w:p>
        <w:p w:rsidR="002145CA" w:rsidRPr="002145CA" w:rsidRDefault="002145CA" w:rsidP="002145CA">
          <w:pPr>
            <w:pStyle w:val="12"/>
            <w:tabs>
              <w:tab w:val="right" w:leader="dot" w:pos="9345"/>
            </w:tabs>
            <w:spacing w:after="0" w:line="360" w:lineRule="auto"/>
            <w:jc w:val="both"/>
            <w:rPr>
              <w:rFonts w:ascii="Times New Roman" w:hAnsi="Times New Roman" w:cs="Times New Roman"/>
              <w:noProof/>
              <w:sz w:val="28"/>
              <w:szCs w:val="28"/>
            </w:rPr>
          </w:pPr>
          <w:hyperlink w:anchor="_Toc519969408" w:history="1">
            <w:r w:rsidRPr="002145CA">
              <w:rPr>
                <w:rStyle w:val="af0"/>
                <w:rFonts w:ascii="Times New Roman" w:hAnsi="Times New Roman" w:cs="Times New Roman"/>
                <w:noProof/>
                <w:sz w:val="28"/>
                <w:szCs w:val="28"/>
              </w:rPr>
              <w:t>5.2 Решение профессиональной задачи</w:t>
            </w:r>
            <w:r w:rsidRPr="002145CA">
              <w:rPr>
                <w:rFonts w:ascii="Times New Roman" w:hAnsi="Times New Roman" w:cs="Times New Roman"/>
                <w:noProof/>
                <w:webHidden/>
                <w:sz w:val="28"/>
                <w:szCs w:val="28"/>
              </w:rPr>
              <w:tab/>
            </w:r>
            <w:r w:rsidRPr="002145CA">
              <w:rPr>
                <w:rFonts w:ascii="Times New Roman" w:hAnsi="Times New Roman" w:cs="Times New Roman"/>
                <w:noProof/>
                <w:webHidden/>
                <w:sz w:val="28"/>
                <w:szCs w:val="28"/>
              </w:rPr>
              <w:fldChar w:fldCharType="begin"/>
            </w:r>
            <w:r w:rsidRPr="002145CA">
              <w:rPr>
                <w:rFonts w:ascii="Times New Roman" w:hAnsi="Times New Roman" w:cs="Times New Roman"/>
                <w:noProof/>
                <w:webHidden/>
                <w:sz w:val="28"/>
                <w:szCs w:val="28"/>
              </w:rPr>
              <w:instrText xml:space="preserve"> PAGEREF _Toc519969408 \h </w:instrText>
            </w:r>
            <w:r w:rsidRPr="002145CA">
              <w:rPr>
                <w:rFonts w:ascii="Times New Roman" w:hAnsi="Times New Roman" w:cs="Times New Roman"/>
                <w:noProof/>
                <w:webHidden/>
                <w:sz w:val="28"/>
                <w:szCs w:val="28"/>
              </w:rPr>
            </w:r>
            <w:r w:rsidRPr="002145CA">
              <w:rPr>
                <w:rFonts w:ascii="Times New Roman" w:hAnsi="Times New Roman" w:cs="Times New Roman"/>
                <w:noProof/>
                <w:webHidden/>
                <w:sz w:val="28"/>
                <w:szCs w:val="28"/>
              </w:rPr>
              <w:fldChar w:fldCharType="separate"/>
            </w:r>
            <w:r w:rsidRPr="002145CA">
              <w:rPr>
                <w:rFonts w:ascii="Times New Roman" w:hAnsi="Times New Roman" w:cs="Times New Roman"/>
                <w:noProof/>
                <w:webHidden/>
                <w:sz w:val="28"/>
                <w:szCs w:val="28"/>
              </w:rPr>
              <w:t>22</w:t>
            </w:r>
            <w:r w:rsidRPr="002145CA">
              <w:rPr>
                <w:rFonts w:ascii="Times New Roman" w:hAnsi="Times New Roman" w:cs="Times New Roman"/>
                <w:noProof/>
                <w:webHidden/>
                <w:sz w:val="28"/>
                <w:szCs w:val="28"/>
              </w:rPr>
              <w:fldChar w:fldCharType="end"/>
            </w:r>
          </w:hyperlink>
        </w:p>
        <w:p w:rsidR="002145CA" w:rsidRPr="002145CA" w:rsidRDefault="002145CA" w:rsidP="002145CA">
          <w:pPr>
            <w:pStyle w:val="12"/>
            <w:tabs>
              <w:tab w:val="right" w:leader="dot" w:pos="9345"/>
            </w:tabs>
            <w:spacing w:after="0" w:line="360" w:lineRule="auto"/>
            <w:jc w:val="both"/>
            <w:rPr>
              <w:rFonts w:ascii="Times New Roman" w:hAnsi="Times New Roman" w:cs="Times New Roman"/>
              <w:noProof/>
              <w:sz w:val="28"/>
              <w:szCs w:val="28"/>
            </w:rPr>
          </w:pPr>
          <w:hyperlink w:anchor="_Toc519969409" w:history="1">
            <w:r w:rsidRPr="002145CA">
              <w:rPr>
                <w:rStyle w:val="af0"/>
                <w:rFonts w:ascii="Times New Roman" w:hAnsi="Times New Roman" w:cs="Times New Roman"/>
                <w:noProof/>
                <w:sz w:val="28"/>
                <w:szCs w:val="28"/>
              </w:rPr>
              <w:t>ЗАКЛЮЧЕНИЕ</w:t>
            </w:r>
            <w:r w:rsidRPr="002145CA">
              <w:rPr>
                <w:rFonts w:ascii="Times New Roman" w:hAnsi="Times New Roman" w:cs="Times New Roman"/>
                <w:noProof/>
                <w:webHidden/>
                <w:sz w:val="28"/>
                <w:szCs w:val="28"/>
              </w:rPr>
              <w:tab/>
            </w:r>
            <w:r w:rsidRPr="002145CA">
              <w:rPr>
                <w:rFonts w:ascii="Times New Roman" w:hAnsi="Times New Roman" w:cs="Times New Roman"/>
                <w:noProof/>
                <w:webHidden/>
                <w:sz w:val="28"/>
                <w:szCs w:val="28"/>
              </w:rPr>
              <w:fldChar w:fldCharType="begin"/>
            </w:r>
            <w:r w:rsidRPr="002145CA">
              <w:rPr>
                <w:rFonts w:ascii="Times New Roman" w:hAnsi="Times New Roman" w:cs="Times New Roman"/>
                <w:noProof/>
                <w:webHidden/>
                <w:sz w:val="28"/>
                <w:szCs w:val="28"/>
              </w:rPr>
              <w:instrText xml:space="preserve"> PAGEREF _Toc519969409 \h </w:instrText>
            </w:r>
            <w:r w:rsidRPr="002145CA">
              <w:rPr>
                <w:rFonts w:ascii="Times New Roman" w:hAnsi="Times New Roman" w:cs="Times New Roman"/>
                <w:noProof/>
                <w:webHidden/>
                <w:sz w:val="28"/>
                <w:szCs w:val="28"/>
              </w:rPr>
            </w:r>
            <w:r w:rsidRPr="002145CA">
              <w:rPr>
                <w:rFonts w:ascii="Times New Roman" w:hAnsi="Times New Roman" w:cs="Times New Roman"/>
                <w:noProof/>
                <w:webHidden/>
                <w:sz w:val="28"/>
                <w:szCs w:val="28"/>
              </w:rPr>
              <w:fldChar w:fldCharType="separate"/>
            </w:r>
            <w:r w:rsidRPr="002145CA">
              <w:rPr>
                <w:rFonts w:ascii="Times New Roman" w:hAnsi="Times New Roman" w:cs="Times New Roman"/>
                <w:noProof/>
                <w:webHidden/>
                <w:sz w:val="28"/>
                <w:szCs w:val="28"/>
              </w:rPr>
              <w:t>23</w:t>
            </w:r>
            <w:r w:rsidRPr="002145CA">
              <w:rPr>
                <w:rFonts w:ascii="Times New Roman" w:hAnsi="Times New Roman" w:cs="Times New Roman"/>
                <w:noProof/>
                <w:webHidden/>
                <w:sz w:val="28"/>
                <w:szCs w:val="28"/>
              </w:rPr>
              <w:fldChar w:fldCharType="end"/>
            </w:r>
          </w:hyperlink>
        </w:p>
        <w:p w:rsidR="002145CA" w:rsidRPr="002145CA" w:rsidRDefault="002145CA" w:rsidP="002145CA">
          <w:pPr>
            <w:pStyle w:val="12"/>
            <w:tabs>
              <w:tab w:val="right" w:leader="dot" w:pos="9345"/>
            </w:tabs>
            <w:spacing w:after="0" w:line="360" w:lineRule="auto"/>
            <w:jc w:val="both"/>
            <w:rPr>
              <w:rFonts w:ascii="Times New Roman" w:hAnsi="Times New Roman" w:cs="Times New Roman"/>
              <w:noProof/>
              <w:sz w:val="28"/>
              <w:szCs w:val="28"/>
            </w:rPr>
          </w:pPr>
          <w:hyperlink w:anchor="_Toc519969410" w:history="1">
            <w:r w:rsidRPr="002145CA">
              <w:rPr>
                <w:rStyle w:val="af0"/>
                <w:rFonts w:ascii="Times New Roman" w:hAnsi="Times New Roman" w:cs="Times New Roman"/>
                <w:noProof/>
                <w:sz w:val="28"/>
                <w:szCs w:val="28"/>
              </w:rPr>
              <w:t>СПИСОК ИСПОЛЬЗУЕМОЙ ЛИТЕРАТУРЫ</w:t>
            </w:r>
            <w:r w:rsidRPr="002145CA">
              <w:rPr>
                <w:rFonts w:ascii="Times New Roman" w:hAnsi="Times New Roman" w:cs="Times New Roman"/>
                <w:noProof/>
                <w:webHidden/>
                <w:sz w:val="28"/>
                <w:szCs w:val="28"/>
              </w:rPr>
              <w:tab/>
            </w:r>
            <w:r w:rsidRPr="002145CA">
              <w:rPr>
                <w:rFonts w:ascii="Times New Roman" w:hAnsi="Times New Roman" w:cs="Times New Roman"/>
                <w:noProof/>
                <w:webHidden/>
                <w:sz w:val="28"/>
                <w:szCs w:val="28"/>
              </w:rPr>
              <w:fldChar w:fldCharType="begin"/>
            </w:r>
            <w:r w:rsidRPr="002145CA">
              <w:rPr>
                <w:rFonts w:ascii="Times New Roman" w:hAnsi="Times New Roman" w:cs="Times New Roman"/>
                <w:noProof/>
                <w:webHidden/>
                <w:sz w:val="28"/>
                <w:szCs w:val="28"/>
              </w:rPr>
              <w:instrText xml:space="preserve"> PAGEREF _Toc519969410 \h </w:instrText>
            </w:r>
            <w:r w:rsidRPr="002145CA">
              <w:rPr>
                <w:rFonts w:ascii="Times New Roman" w:hAnsi="Times New Roman" w:cs="Times New Roman"/>
                <w:noProof/>
                <w:webHidden/>
                <w:sz w:val="28"/>
                <w:szCs w:val="28"/>
              </w:rPr>
            </w:r>
            <w:r w:rsidRPr="002145CA">
              <w:rPr>
                <w:rFonts w:ascii="Times New Roman" w:hAnsi="Times New Roman" w:cs="Times New Roman"/>
                <w:noProof/>
                <w:webHidden/>
                <w:sz w:val="28"/>
                <w:szCs w:val="28"/>
              </w:rPr>
              <w:fldChar w:fldCharType="separate"/>
            </w:r>
            <w:r w:rsidRPr="002145CA">
              <w:rPr>
                <w:rFonts w:ascii="Times New Roman" w:hAnsi="Times New Roman" w:cs="Times New Roman"/>
                <w:noProof/>
                <w:webHidden/>
                <w:sz w:val="28"/>
                <w:szCs w:val="28"/>
              </w:rPr>
              <w:t>24</w:t>
            </w:r>
            <w:r w:rsidRPr="002145CA">
              <w:rPr>
                <w:rFonts w:ascii="Times New Roman" w:hAnsi="Times New Roman" w:cs="Times New Roman"/>
                <w:noProof/>
                <w:webHidden/>
                <w:sz w:val="28"/>
                <w:szCs w:val="28"/>
              </w:rPr>
              <w:fldChar w:fldCharType="end"/>
            </w:r>
          </w:hyperlink>
        </w:p>
        <w:p w:rsidR="00B35F27" w:rsidRDefault="00181656" w:rsidP="00B35F27">
          <w:pPr>
            <w:spacing w:after="0" w:line="360" w:lineRule="auto"/>
            <w:jc w:val="both"/>
          </w:pPr>
          <w:r w:rsidRPr="00B35F27">
            <w:rPr>
              <w:rFonts w:ascii="Times New Roman" w:hAnsi="Times New Roman" w:cs="Times New Roman"/>
              <w:sz w:val="28"/>
              <w:szCs w:val="28"/>
            </w:rPr>
            <w:fldChar w:fldCharType="end"/>
          </w:r>
        </w:p>
      </w:sdtContent>
    </w:sdt>
    <w:p w:rsidR="00B35F27" w:rsidRDefault="00B35F27" w:rsidP="00B35F27">
      <w:pPr>
        <w:ind w:firstLine="709"/>
        <w:jc w:val="both"/>
        <w:rPr>
          <w:rFonts w:ascii="Times New Roman" w:eastAsiaTheme="majorEastAsia" w:hAnsi="Times New Roman" w:cs="Times New Roman"/>
          <w:b/>
          <w:bCs/>
          <w:sz w:val="28"/>
          <w:szCs w:val="28"/>
        </w:rPr>
      </w:pPr>
      <w:r>
        <w:rPr>
          <w:rFonts w:ascii="Times New Roman" w:hAnsi="Times New Roman" w:cs="Times New Roman"/>
        </w:rPr>
        <w:br w:type="page"/>
      </w:r>
    </w:p>
    <w:p w:rsidR="00B35F27" w:rsidRPr="00B35F27" w:rsidRDefault="00B35F27" w:rsidP="00B35F27">
      <w:pPr>
        <w:pStyle w:val="1"/>
        <w:spacing w:before="0" w:line="360" w:lineRule="auto"/>
        <w:ind w:firstLine="709"/>
        <w:jc w:val="center"/>
        <w:rPr>
          <w:rFonts w:ascii="Times New Roman" w:hAnsi="Times New Roman" w:cs="Times New Roman"/>
          <w:color w:val="auto"/>
        </w:rPr>
      </w:pPr>
      <w:bookmarkStart w:id="1" w:name="_Toc519969390"/>
      <w:r w:rsidRPr="00B35F27">
        <w:rPr>
          <w:rFonts w:ascii="Times New Roman" w:hAnsi="Times New Roman" w:cs="Times New Roman"/>
          <w:color w:val="auto"/>
        </w:rPr>
        <w:lastRenderedPageBreak/>
        <w:t>ВВЕДЕНИЕ</w:t>
      </w:r>
      <w:bookmarkEnd w:id="0"/>
      <w:bookmarkEnd w:id="1"/>
    </w:p>
    <w:p w:rsidR="00B35F27" w:rsidRPr="003C1FE3" w:rsidRDefault="00B35F27" w:rsidP="00B35F27">
      <w:pPr>
        <w:spacing w:after="0" w:line="360" w:lineRule="auto"/>
        <w:ind w:firstLine="709"/>
        <w:jc w:val="both"/>
        <w:rPr>
          <w:rFonts w:ascii="Times New Roman" w:hAnsi="Times New Roman" w:cs="Times New Roman"/>
          <w:sz w:val="28"/>
          <w:szCs w:val="28"/>
        </w:rPr>
      </w:pPr>
    </w:p>
    <w:p w:rsidR="00B35F27" w:rsidRPr="00575708" w:rsidRDefault="00B35F27" w:rsidP="00B35F27">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75708">
        <w:rPr>
          <w:rFonts w:ascii="Times New Roman" w:eastAsia="Times New Roman" w:hAnsi="Times New Roman" w:cs="Times New Roman"/>
          <w:sz w:val="28"/>
          <w:szCs w:val="28"/>
        </w:rPr>
        <w:t>Принципы рыночной экономики требуют от ее участников новых технологий менеджмента: приоритетным является стремление к экономической эффективности, высокая степень адаптации к динамизму рынка, который в наши дни отличается чрезмерной нестабильностью. Достижения техники и инновации человеческой мысли приводят к тому, что любая, даже микро – организация становится все более сложной системой.</w:t>
      </w:r>
    </w:p>
    <w:p w:rsidR="00B35F27" w:rsidRPr="00575708" w:rsidRDefault="00B35F27" w:rsidP="00B35F27">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75708">
        <w:rPr>
          <w:rFonts w:ascii="Times New Roman" w:eastAsia="Times New Roman" w:hAnsi="Times New Roman" w:cs="Times New Roman"/>
          <w:sz w:val="28"/>
          <w:szCs w:val="28"/>
        </w:rPr>
        <w:t>Это все создает условия для вовлечения в современные условия хозяйствования новые методы менеджмента, отражающие все сложности факторов среды функционирования компаний. Одним из проявлений данн</w:t>
      </w:r>
      <w:r>
        <w:rPr>
          <w:rFonts w:ascii="Times New Roman" w:eastAsia="Times New Roman" w:hAnsi="Times New Roman" w:cs="Times New Roman"/>
          <w:sz w:val="28"/>
          <w:szCs w:val="28"/>
        </w:rPr>
        <w:t>ых новшеств является применение проектного подхода</w:t>
      </w:r>
      <w:r>
        <w:rPr>
          <w:rFonts w:ascii="Times New Roman" w:hAnsi="Times New Roman" w:cs="Times New Roman"/>
          <w:sz w:val="28"/>
          <w:szCs w:val="28"/>
        </w:rPr>
        <w:t xml:space="preserve"> в системе планирования рекламной кампании </w:t>
      </w:r>
      <w:r w:rsidRPr="00575708">
        <w:rPr>
          <w:rFonts w:ascii="Times New Roman" w:eastAsia="Times New Roman" w:hAnsi="Times New Roman" w:cs="Times New Roman"/>
          <w:sz w:val="28"/>
          <w:szCs w:val="28"/>
        </w:rPr>
        <w:t xml:space="preserve">как направления </w:t>
      </w:r>
      <w:r>
        <w:rPr>
          <w:rFonts w:ascii="Times New Roman" w:eastAsia="Times New Roman" w:hAnsi="Times New Roman" w:cs="Times New Roman"/>
          <w:sz w:val="28"/>
          <w:szCs w:val="28"/>
        </w:rPr>
        <w:t>маркетинга</w:t>
      </w:r>
      <w:r w:rsidRPr="00575708">
        <w:rPr>
          <w:rFonts w:ascii="Times New Roman" w:eastAsia="Times New Roman" w:hAnsi="Times New Roman" w:cs="Times New Roman"/>
          <w:sz w:val="28"/>
          <w:szCs w:val="28"/>
        </w:rPr>
        <w:t>, обеспечивающего принятие эффективных кратко- и долгосрочных управленческих решений</w:t>
      </w:r>
      <w:r>
        <w:rPr>
          <w:rFonts w:ascii="Times New Roman" w:hAnsi="Times New Roman" w:cs="Times New Roman"/>
          <w:sz w:val="28"/>
          <w:szCs w:val="28"/>
        </w:rPr>
        <w:t xml:space="preserve"> при обосновании продвижения продукции и услуг предприятия</w:t>
      </w:r>
      <w:r w:rsidRPr="00575708">
        <w:rPr>
          <w:rFonts w:ascii="Times New Roman" w:eastAsia="Times New Roman" w:hAnsi="Times New Roman" w:cs="Times New Roman"/>
          <w:sz w:val="28"/>
          <w:szCs w:val="28"/>
        </w:rPr>
        <w:t xml:space="preserve">.    </w:t>
      </w:r>
    </w:p>
    <w:p w:rsidR="00B35F27" w:rsidRPr="00575708" w:rsidRDefault="00B35F27" w:rsidP="00B35F27">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Использование проектного подхода в комплексе работ по планированию</w:t>
      </w:r>
      <w:r w:rsidRPr="005757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рекламной кампании </w:t>
      </w:r>
      <w:r w:rsidRPr="00575708">
        <w:rPr>
          <w:rFonts w:ascii="Times New Roman" w:eastAsia="Times New Roman" w:hAnsi="Times New Roman" w:cs="Times New Roman"/>
          <w:sz w:val="28"/>
          <w:szCs w:val="28"/>
        </w:rPr>
        <w:t xml:space="preserve">представляет собой систему формирования целевых ориентиров компании, поиск информации, ее анализа, а также оценку отклонений полученных результатов от нормативных или плановых, что создает материал для принятия управленческих решений.   </w:t>
      </w:r>
    </w:p>
    <w:p w:rsidR="00B35F27" w:rsidRDefault="00B35F27" w:rsidP="00B35F27">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575708">
        <w:rPr>
          <w:rFonts w:ascii="Times New Roman" w:eastAsia="Times New Roman" w:hAnsi="Times New Roman" w:cs="Times New Roman"/>
          <w:sz w:val="28"/>
          <w:szCs w:val="28"/>
        </w:rPr>
        <w:t xml:space="preserve">Следовательно, можно отметить, что представляя собой специфическую и обособленную </w:t>
      </w:r>
      <w:r>
        <w:rPr>
          <w:rFonts w:ascii="Times New Roman" w:hAnsi="Times New Roman" w:cs="Times New Roman"/>
          <w:sz w:val="28"/>
          <w:szCs w:val="28"/>
        </w:rPr>
        <w:t xml:space="preserve">функцию менеджмента, использование проектного подхода в организации рекламной кампании </w:t>
      </w:r>
      <w:r w:rsidRPr="00575708">
        <w:rPr>
          <w:rFonts w:ascii="Times New Roman" w:eastAsia="Times New Roman" w:hAnsi="Times New Roman" w:cs="Times New Roman"/>
          <w:sz w:val="28"/>
          <w:szCs w:val="28"/>
        </w:rPr>
        <w:t>необходим</w:t>
      </w:r>
      <w:r>
        <w:rPr>
          <w:rFonts w:ascii="Times New Roman" w:hAnsi="Times New Roman" w:cs="Times New Roman"/>
          <w:sz w:val="28"/>
          <w:szCs w:val="28"/>
        </w:rPr>
        <w:t>о</w:t>
      </w:r>
      <w:r w:rsidRPr="00575708">
        <w:rPr>
          <w:rFonts w:ascii="Times New Roman" w:eastAsia="Times New Roman" w:hAnsi="Times New Roman" w:cs="Times New Roman"/>
          <w:sz w:val="28"/>
          <w:szCs w:val="28"/>
        </w:rPr>
        <w:t xml:space="preserve"> для формирования информационной основы выработки управленческих решений, направленных на оптимизац</w:t>
      </w:r>
      <w:r>
        <w:rPr>
          <w:rFonts w:ascii="Times New Roman" w:eastAsia="Times New Roman" w:hAnsi="Times New Roman" w:cs="Times New Roman"/>
          <w:sz w:val="28"/>
          <w:szCs w:val="28"/>
        </w:rPr>
        <w:t>ию системы продвижения продукции и услуг</w:t>
      </w:r>
      <w:r w:rsidRPr="00575708">
        <w:rPr>
          <w:rFonts w:ascii="Times New Roman" w:eastAsia="Times New Roman" w:hAnsi="Times New Roman" w:cs="Times New Roman"/>
          <w:sz w:val="28"/>
          <w:szCs w:val="28"/>
        </w:rPr>
        <w:t xml:space="preserve">, выявления преимуществ и недостатков компании, а также профилактику </w:t>
      </w:r>
      <w:r>
        <w:rPr>
          <w:rFonts w:ascii="Times New Roman" w:hAnsi="Times New Roman" w:cs="Times New Roman"/>
          <w:sz w:val="28"/>
          <w:szCs w:val="28"/>
        </w:rPr>
        <w:t>наступления проблемных моментов развития комплекса маркетинга предприятия</w:t>
      </w:r>
      <w:r w:rsidRPr="00575708">
        <w:rPr>
          <w:rFonts w:ascii="Times New Roman" w:eastAsia="Times New Roman" w:hAnsi="Times New Roman" w:cs="Times New Roman"/>
          <w:sz w:val="28"/>
          <w:szCs w:val="28"/>
        </w:rPr>
        <w:t xml:space="preserve">. </w:t>
      </w:r>
    </w:p>
    <w:p w:rsidR="00B35F27" w:rsidRPr="00A82309" w:rsidRDefault="00B35F27" w:rsidP="00B35F27">
      <w:pPr>
        <w:spacing w:after="0" w:line="360" w:lineRule="auto"/>
        <w:ind w:firstLine="709"/>
        <w:contextualSpacing/>
        <w:jc w:val="both"/>
        <w:rPr>
          <w:rFonts w:ascii="Times New Roman" w:hAnsi="Times New Roman"/>
          <w:sz w:val="28"/>
          <w:szCs w:val="28"/>
        </w:rPr>
      </w:pPr>
      <w:r w:rsidRPr="00A82309">
        <w:rPr>
          <w:rFonts w:ascii="Times New Roman" w:hAnsi="Times New Roman"/>
          <w:sz w:val="28"/>
          <w:szCs w:val="28"/>
        </w:rPr>
        <w:lastRenderedPageBreak/>
        <w:t xml:space="preserve">Целью написания данной работы является </w:t>
      </w:r>
      <w:r>
        <w:rPr>
          <w:rFonts w:ascii="Times New Roman" w:hAnsi="Times New Roman"/>
          <w:sz w:val="28"/>
          <w:szCs w:val="28"/>
        </w:rPr>
        <w:t>изучение особенностей проектного подхода к планированию рекламной кампании</w:t>
      </w:r>
      <w:r w:rsidRPr="00A82309">
        <w:rPr>
          <w:rFonts w:ascii="Times New Roman" w:hAnsi="Times New Roman"/>
          <w:sz w:val="28"/>
          <w:szCs w:val="28"/>
        </w:rPr>
        <w:t xml:space="preserve"> и разработка рекомендаци</w:t>
      </w:r>
      <w:r>
        <w:rPr>
          <w:rFonts w:ascii="Times New Roman" w:hAnsi="Times New Roman"/>
          <w:sz w:val="28"/>
          <w:szCs w:val="28"/>
        </w:rPr>
        <w:t>й</w:t>
      </w:r>
      <w:r w:rsidRPr="00A82309">
        <w:rPr>
          <w:rFonts w:ascii="Times New Roman" w:hAnsi="Times New Roman"/>
          <w:sz w:val="28"/>
          <w:szCs w:val="28"/>
        </w:rPr>
        <w:t xml:space="preserve"> по ее совершенствованию. </w:t>
      </w:r>
    </w:p>
    <w:p w:rsidR="00B35F27" w:rsidRPr="00A82309" w:rsidRDefault="00B35F27" w:rsidP="00B35F2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Выполнение отчета по практике</w:t>
      </w:r>
      <w:r w:rsidRPr="00A82309">
        <w:rPr>
          <w:rFonts w:ascii="Times New Roman" w:hAnsi="Times New Roman"/>
          <w:sz w:val="28"/>
          <w:szCs w:val="28"/>
        </w:rPr>
        <w:t xml:space="preserve"> предполагает решение следующих задач:</w:t>
      </w:r>
    </w:p>
    <w:p w:rsidR="00B35F27" w:rsidRPr="00F92B85" w:rsidRDefault="00B35F27" w:rsidP="00B35F27">
      <w:pPr>
        <w:pStyle w:val="aa"/>
        <w:spacing w:after="0" w:line="360" w:lineRule="auto"/>
        <w:ind w:left="0" w:firstLine="720"/>
        <w:jc w:val="both"/>
        <w:rPr>
          <w:rFonts w:ascii="Times New Roman" w:hAnsi="Times New Roman"/>
          <w:sz w:val="28"/>
          <w:szCs w:val="28"/>
        </w:rPr>
      </w:pPr>
      <w:r>
        <w:rPr>
          <w:rFonts w:ascii="Times New Roman" w:hAnsi="Times New Roman"/>
          <w:sz w:val="28"/>
          <w:szCs w:val="28"/>
        </w:rPr>
        <w:t>- о</w:t>
      </w:r>
      <w:r w:rsidRPr="00F92B85">
        <w:rPr>
          <w:rFonts w:ascii="Times New Roman" w:hAnsi="Times New Roman"/>
          <w:sz w:val="28"/>
          <w:szCs w:val="28"/>
        </w:rPr>
        <w:t xml:space="preserve">бзор </w:t>
      </w:r>
      <w:r>
        <w:rPr>
          <w:rFonts w:ascii="Times New Roman" w:hAnsi="Times New Roman"/>
          <w:sz w:val="28"/>
          <w:szCs w:val="28"/>
        </w:rPr>
        <w:t>особенностей</w:t>
      </w:r>
      <w:r w:rsidRPr="00F92B85">
        <w:rPr>
          <w:rFonts w:ascii="Times New Roman" w:hAnsi="Times New Roman"/>
          <w:sz w:val="28"/>
          <w:szCs w:val="28"/>
        </w:rPr>
        <w:t xml:space="preserve"> </w:t>
      </w:r>
      <w:r>
        <w:rPr>
          <w:rFonts w:ascii="Times New Roman" w:hAnsi="Times New Roman"/>
          <w:sz w:val="28"/>
          <w:szCs w:val="28"/>
        </w:rPr>
        <w:t>деятельности менеджера по рекламе компании «Абрис»</w:t>
      </w:r>
      <w:r w:rsidRPr="00F92B85">
        <w:rPr>
          <w:rFonts w:ascii="Times New Roman" w:hAnsi="Times New Roman"/>
          <w:sz w:val="28"/>
          <w:szCs w:val="28"/>
        </w:rPr>
        <w:t>;</w:t>
      </w:r>
    </w:p>
    <w:p w:rsidR="00B35F27" w:rsidRPr="00F92B85" w:rsidRDefault="00B35F27" w:rsidP="00B35F27">
      <w:pPr>
        <w:pStyle w:val="aa"/>
        <w:spacing w:after="0" w:line="360" w:lineRule="auto"/>
        <w:ind w:left="0" w:firstLine="720"/>
        <w:jc w:val="both"/>
        <w:rPr>
          <w:rFonts w:ascii="Times New Roman" w:hAnsi="Times New Roman"/>
          <w:sz w:val="28"/>
          <w:szCs w:val="28"/>
        </w:rPr>
      </w:pPr>
      <w:r>
        <w:rPr>
          <w:rFonts w:ascii="Times New Roman" w:hAnsi="Times New Roman"/>
          <w:sz w:val="28"/>
          <w:szCs w:val="28"/>
        </w:rPr>
        <w:t>- определить особенности разработки рекламных мероприятий в компании «Абрис»</w:t>
      </w:r>
      <w:r w:rsidRPr="00F92B85">
        <w:rPr>
          <w:rFonts w:ascii="Times New Roman" w:hAnsi="Times New Roman"/>
          <w:sz w:val="28"/>
          <w:szCs w:val="28"/>
        </w:rPr>
        <w:t>;</w:t>
      </w:r>
    </w:p>
    <w:p w:rsidR="00B35F27" w:rsidRPr="00F92B85" w:rsidRDefault="00B35F27" w:rsidP="00B35F27">
      <w:pPr>
        <w:pStyle w:val="aa"/>
        <w:spacing w:after="0" w:line="360" w:lineRule="auto"/>
        <w:ind w:left="0" w:firstLine="720"/>
        <w:jc w:val="both"/>
        <w:rPr>
          <w:rFonts w:ascii="Times New Roman" w:hAnsi="Times New Roman"/>
          <w:sz w:val="28"/>
          <w:szCs w:val="28"/>
        </w:rPr>
      </w:pPr>
      <w:r>
        <w:rPr>
          <w:rFonts w:ascii="Times New Roman" w:hAnsi="Times New Roman"/>
          <w:sz w:val="28"/>
          <w:szCs w:val="28"/>
        </w:rPr>
        <w:t>- разработать мероприятия, направленные на повышение эффективности рекламных мероприятий компании «Абрис».</w:t>
      </w:r>
    </w:p>
    <w:p w:rsidR="00B35F27" w:rsidRDefault="00B35F27" w:rsidP="00B35F27">
      <w:pPr>
        <w:pStyle w:val="text"/>
        <w:spacing w:before="0" w:beforeAutospacing="0" w:after="0" w:afterAutospacing="0" w:line="360" w:lineRule="auto"/>
        <w:ind w:firstLine="709"/>
        <w:contextualSpacing/>
        <w:jc w:val="both"/>
        <w:rPr>
          <w:sz w:val="28"/>
          <w:szCs w:val="28"/>
        </w:rPr>
      </w:pPr>
      <w:r>
        <w:rPr>
          <w:sz w:val="28"/>
          <w:szCs w:val="28"/>
        </w:rPr>
        <w:t>Объектом исследования</w:t>
      </w:r>
      <w:r w:rsidRPr="00A82309">
        <w:rPr>
          <w:sz w:val="28"/>
          <w:szCs w:val="28"/>
        </w:rPr>
        <w:t xml:space="preserve"> является система </w:t>
      </w:r>
      <w:r>
        <w:rPr>
          <w:sz w:val="28"/>
          <w:szCs w:val="28"/>
        </w:rPr>
        <w:t>управления рекламной деятельностью</w:t>
      </w:r>
      <w:r w:rsidRPr="00A82309">
        <w:rPr>
          <w:sz w:val="28"/>
          <w:szCs w:val="28"/>
        </w:rPr>
        <w:t xml:space="preserve"> </w:t>
      </w:r>
      <w:r>
        <w:rPr>
          <w:sz w:val="28"/>
          <w:szCs w:val="28"/>
        </w:rPr>
        <w:t>в компании «Абрис</w:t>
      </w:r>
      <w:r w:rsidRPr="00A82309">
        <w:rPr>
          <w:sz w:val="28"/>
          <w:szCs w:val="28"/>
        </w:rPr>
        <w:t xml:space="preserve">». </w:t>
      </w:r>
    </w:p>
    <w:p w:rsidR="00B35F27" w:rsidRDefault="00B35F27" w:rsidP="001D44A0">
      <w:pPr>
        <w:pStyle w:val="1"/>
        <w:spacing w:before="0" w:line="360" w:lineRule="auto"/>
        <w:ind w:firstLine="709"/>
        <w:jc w:val="center"/>
        <w:rPr>
          <w:rFonts w:ascii="Times New Roman" w:hAnsi="Times New Roman" w:cs="Times New Roman"/>
          <w:color w:val="auto"/>
        </w:rPr>
      </w:pPr>
    </w:p>
    <w:p w:rsidR="00B35F27" w:rsidRDefault="00B35F27">
      <w:pPr>
        <w:rPr>
          <w:rFonts w:ascii="Times New Roman" w:eastAsiaTheme="majorEastAsia" w:hAnsi="Times New Roman" w:cs="Times New Roman"/>
          <w:b/>
          <w:bCs/>
          <w:sz w:val="28"/>
          <w:szCs w:val="28"/>
        </w:rPr>
      </w:pPr>
      <w:r>
        <w:rPr>
          <w:rFonts w:ascii="Times New Roman" w:hAnsi="Times New Roman" w:cs="Times New Roman"/>
        </w:rPr>
        <w:br w:type="page"/>
      </w:r>
    </w:p>
    <w:p w:rsidR="00181656" w:rsidRDefault="001D44A0" w:rsidP="001D44A0">
      <w:pPr>
        <w:pStyle w:val="1"/>
        <w:spacing w:before="0" w:line="360" w:lineRule="auto"/>
        <w:ind w:firstLine="709"/>
        <w:jc w:val="center"/>
        <w:rPr>
          <w:rFonts w:ascii="Times New Roman" w:hAnsi="Times New Roman" w:cs="Times New Roman"/>
          <w:color w:val="auto"/>
        </w:rPr>
      </w:pPr>
      <w:bookmarkStart w:id="2" w:name="_Toc519969391"/>
      <w:r>
        <w:rPr>
          <w:rFonts w:ascii="Times New Roman" w:hAnsi="Times New Roman" w:cs="Times New Roman"/>
          <w:color w:val="auto"/>
        </w:rPr>
        <w:lastRenderedPageBreak/>
        <w:t>ГЛАВА 1. КРАТКАЯ ХАРАКТЕРИСТИКА КОМПАНИИ</w:t>
      </w:r>
      <w:bookmarkEnd w:id="2"/>
    </w:p>
    <w:p w:rsidR="001D44A0" w:rsidRPr="001D44A0" w:rsidRDefault="001D44A0" w:rsidP="001D44A0">
      <w:pPr>
        <w:spacing w:after="0" w:line="360" w:lineRule="auto"/>
        <w:ind w:firstLine="709"/>
        <w:jc w:val="both"/>
        <w:rPr>
          <w:rFonts w:ascii="Times New Roman" w:hAnsi="Times New Roman" w:cs="Times New Roman"/>
          <w:sz w:val="28"/>
          <w:szCs w:val="28"/>
        </w:rPr>
      </w:pPr>
    </w:p>
    <w:p w:rsidR="001D44A0" w:rsidRDefault="001D44A0" w:rsidP="001D44A0">
      <w:pPr>
        <w:pStyle w:val="1"/>
        <w:spacing w:before="0" w:line="360" w:lineRule="auto"/>
        <w:ind w:firstLine="709"/>
        <w:jc w:val="center"/>
        <w:rPr>
          <w:rFonts w:ascii="Times New Roman" w:hAnsi="Times New Roman" w:cs="Times New Roman"/>
          <w:color w:val="auto"/>
        </w:rPr>
      </w:pPr>
      <w:bookmarkStart w:id="3" w:name="_Toc519969392"/>
      <w:r>
        <w:rPr>
          <w:rFonts w:ascii="Times New Roman" w:hAnsi="Times New Roman" w:cs="Times New Roman"/>
          <w:color w:val="auto"/>
        </w:rPr>
        <w:t>1.1 Аналитическая часть</w:t>
      </w:r>
      <w:bookmarkEnd w:id="3"/>
    </w:p>
    <w:p w:rsidR="001D44A0" w:rsidRPr="001D44A0" w:rsidRDefault="001D44A0" w:rsidP="001D44A0">
      <w:pPr>
        <w:spacing w:after="0" w:line="360" w:lineRule="auto"/>
        <w:ind w:firstLine="709"/>
        <w:jc w:val="both"/>
        <w:rPr>
          <w:rFonts w:ascii="Times New Roman" w:hAnsi="Times New Roman" w:cs="Times New Roman"/>
          <w:sz w:val="28"/>
          <w:szCs w:val="28"/>
        </w:rPr>
      </w:pPr>
    </w:p>
    <w:p w:rsidR="00276707" w:rsidRPr="00C93288" w:rsidRDefault="00276707" w:rsidP="00276707">
      <w:pPr>
        <w:pStyle w:val="a3"/>
        <w:spacing w:before="0" w:beforeAutospacing="0" w:after="0" w:afterAutospacing="0" w:line="360" w:lineRule="auto"/>
        <w:ind w:firstLine="709"/>
        <w:jc w:val="both"/>
        <w:textAlignment w:val="baseline"/>
        <w:rPr>
          <w:sz w:val="28"/>
          <w:szCs w:val="28"/>
        </w:rPr>
      </w:pPr>
      <w:r w:rsidRPr="00C93288">
        <w:rPr>
          <w:sz w:val="28"/>
          <w:szCs w:val="28"/>
        </w:rPr>
        <w:t>Торговый дом «Абрис» — один из лидеров оптовой торговли учебниками, работающий на книжном рынке с 1998 года и являющийся официальным дилером крупнейших издательств учебно-методической литературы для:</w:t>
      </w:r>
    </w:p>
    <w:p w:rsidR="00276707" w:rsidRPr="00C93288" w:rsidRDefault="00276707" w:rsidP="00276707">
      <w:pPr>
        <w:numPr>
          <w:ilvl w:val="0"/>
          <w:numId w:val="1"/>
        </w:numPr>
        <w:spacing w:after="0" w:line="360" w:lineRule="auto"/>
        <w:ind w:left="0" w:firstLine="709"/>
        <w:jc w:val="both"/>
        <w:textAlignment w:val="baseline"/>
        <w:rPr>
          <w:rFonts w:ascii="Times New Roman" w:hAnsi="Times New Roman" w:cs="Times New Roman"/>
          <w:sz w:val="28"/>
          <w:szCs w:val="28"/>
        </w:rPr>
      </w:pPr>
      <w:r w:rsidRPr="00C93288">
        <w:rPr>
          <w:rFonts w:ascii="Times New Roman" w:hAnsi="Times New Roman" w:cs="Times New Roman"/>
          <w:sz w:val="28"/>
          <w:szCs w:val="28"/>
        </w:rPr>
        <w:t>Дошкольного;</w:t>
      </w:r>
    </w:p>
    <w:p w:rsidR="00276707" w:rsidRPr="00C93288" w:rsidRDefault="00276707" w:rsidP="00276707">
      <w:pPr>
        <w:numPr>
          <w:ilvl w:val="0"/>
          <w:numId w:val="1"/>
        </w:numPr>
        <w:spacing w:after="0" w:line="360" w:lineRule="auto"/>
        <w:ind w:left="0" w:firstLine="709"/>
        <w:jc w:val="both"/>
        <w:textAlignment w:val="baseline"/>
        <w:rPr>
          <w:rFonts w:ascii="Times New Roman" w:hAnsi="Times New Roman" w:cs="Times New Roman"/>
          <w:sz w:val="28"/>
          <w:szCs w:val="28"/>
        </w:rPr>
      </w:pPr>
      <w:r w:rsidRPr="00C93288">
        <w:rPr>
          <w:rFonts w:ascii="Times New Roman" w:hAnsi="Times New Roman" w:cs="Times New Roman"/>
          <w:sz w:val="28"/>
          <w:szCs w:val="28"/>
        </w:rPr>
        <w:t>Общего;</w:t>
      </w:r>
    </w:p>
    <w:p w:rsidR="00276707" w:rsidRPr="00C93288" w:rsidRDefault="00276707" w:rsidP="00276707">
      <w:pPr>
        <w:numPr>
          <w:ilvl w:val="0"/>
          <w:numId w:val="1"/>
        </w:numPr>
        <w:spacing w:after="0" w:line="360" w:lineRule="auto"/>
        <w:ind w:left="0" w:firstLine="709"/>
        <w:jc w:val="both"/>
        <w:textAlignment w:val="baseline"/>
        <w:rPr>
          <w:rFonts w:ascii="Times New Roman" w:hAnsi="Times New Roman" w:cs="Times New Roman"/>
          <w:sz w:val="28"/>
          <w:szCs w:val="28"/>
        </w:rPr>
      </w:pPr>
      <w:r w:rsidRPr="00C93288">
        <w:rPr>
          <w:rFonts w:ascii="Times New Roman" w:hAnsi="Times New Roman" w:cs="Times New Roman"/>
          <w:sz w:val="28"/>
          <w:szCs w:val="28"/>
        </w:rPr>
        <w:t>Профессионального;</w:t>
      </w:r>
    </w:p>
    <w:p w:rsidR="00276707" w:rsidRPr="00C93288" w:rsidRDefault="00276707" w:rsidP="00276707">
      <w:pPr>
        <w:numPr>
          <w:ilvl w:val="0"/>
          <w:numId w:val="1"/>
        </w:numPr>
        <w:spacing w:after="0" w:line="360" w:lineRule="auto"/>
        <w:ind w:left="0" w:firstLine="709"/>
        <w:jc w:val="both"/>
        <w:textAlignment w:val="baseline"/>
        <w:rPr>
          <w:rFonts w:ascii="Times New Roman" w:hAnsi="Times New Roman" w:cs="Times New Roman"/>
          <w:sz w:val="28"/>
          <w:szCs w:val="28"/>
        </w:rPr>
      </w:pPr>
      <w:r w:rsidRPr="00C93288">
        <w:rPr>
          <w:rFonts w:ascii="Times New Roman" w:hAnsi="Times New Roman" w:cs="Times New Roman"/>
          <w:sz w:val="28"/>
          <w:szCs w:val="28"/>
        </w:rPr>
        <w:t>Коррекционного;</w:t>
      </w:r>
    </w:p>
    <w:p w:rsidR="00276707" w:rsidRPr="00C93288" w:rsidRDefault="00276707" w:rsidP="00276707">
      <w:pPr>
        <w:numPr>
          <w:ilvl w:val="0"/>
          <w:numId w:val="1"/>
        </w:numPr>
        <w:spacing w:after="0" w:line="360" w:lineRule="auto"/>
        <w:ind w:left="0" w:firstLine="709"/>
        <w:jc w:val="both"/>
        <w:textAlignment w:val="baseline"/>
        <w:rPr>
          <w:rFonts w:ascii="Times New Roman" w:hAnsi="Times New Roman" w:cs="Times New Roman"/>
          <w:sz w:val="28"/>
          <w:szCs w:val="28"/>
        </w:rPr>
      </w:pPr>
      <w:r w:rsidRPr="00C93288">
        <w:rPr>
          <w:rFonts w:ascii="Times New Roman" w:hAnsi="Times New Roman" w:cs="Times New Roman"/>
          <w:sz w:val="28"/>
          <w:szCs w:val="28"/>
        </w:rPr>
        <w:t>Дополнительного образования;</w:t>
      </w:r>
    </w:p>
    <w:p w:rsidR="00276707" w:rsidRPr="00C93288" w:rsidRDefault="00276707" w:rsidP="00276707">
      <w:pPr>
        <w:numPr>
          <w:ilvl w:val="0"/>
          <w:numId w:val="1"/>
        </w:numPr>
        <w:spacing w:after="0" w:line="360" w:lineRule="auto"/>
        <w:ind w:left="0" w:firstLine="709"/>
        <w:jc w:val="both"/>
        <w:textAlignment w:val="baseline"/>
        <w:rPr>
          <w:rFonts w:ascii="Times New Roman" w:hAnsi="Times New Roman" w:cs="Times New Roman"/>
          <w:sz w:val="28"/>
          <w:szCs w:val="28"/>
        </w:rPr>
      </w:pPr>
      <w:r w:rsidRPr="00C93288">
        <w:rPr>
          <w:rFonts w:ascii="Times New Roman" w:hAnsi="Times New Roman" w:cs="Times New Roman"/>
          <w:sz w:val="28"/>
          <w:szCs w:val="28"/>
        </w:rPr>
        <w:t>Большой выбор детской развивающей и художественной литературы;</w:t>
      </w:r>
    </w:p>
    <w:p w:rsidR="00276707" w:rsidRPr="00C93288" w:rsidRDefault="00276707" w:rsidP="00276707">
      <w:pPr>
        <w:pStyle w:val="1"/>
        <w:spacing w:before="0" w:line="360" w:lineRule="auto"/>
        <w:ind w:firstLine="709"/>
        <w:jc w:val="both"/>
        <w:textAlignment w:val="baseline"/>
        <w:rPr>
          <w:rFonts w:ascii="Times New Roman" w:hAnsi="Times New Roman" w:cs="Times New Roman"/>
          <w:b w:val="0"/>
          <w:bCs w:val="0"/>
          <w:color w:val="auto"/>
        </w:rPr>
      </w:pPr>
      <w:bookmarkStart w:id="4" w:name="_Toc475234816"/>
      <w:bookmarkStart w:id="5" w:name="_Toc518512237"/>
      <w:bookmarkStart w:id="6" w:name="_Toc519969393"/>
      <w:r w:rsidRPr="00C93288">
        <w:rPr>
          <w:rFonts w:ascii="Times New Roman" w:hAnsi="Times New Roman" w:cs="Times New Roman"/>
          <w:b w:val="0"/>
          <w:bCs w:val="0"/>
          <w:color w:val="auto"/>
        </w:rPr>
        <w:t>Почему с нами так удобно работать:</w:t>
      </w:r>
      <w:bookmarkEnd w:id="4"/>
      <w:bookmarkEnd w:id="5"/>
      <w:bookmarkEnd w:id="6"/>
    </w:p>
    <w:p w:rsidR="00276707" w:rsidRPr="00C93288" w:rsidRDefault="00276707" w:rsidP="00276707">
      <w:pPr>
        <w:pStyle w:val="a3"/>
        <w:spacing w:before="0" w:beforeAutospacing="0" w:after="0" w:afterAutospacing="0" w:line="360" w:lineRule="auto"/>
        <w:ind w:firstLine="709"/>
        <w:jc w:val="both"/>
        <w:textAlignment w:val="baseline"/>
        <w:rPr>
          <w:sz w:val="28"/>
          <w:szCs w:val="28"/>
        </w:rPr>
      </w:pPr>
      <w:r w:rsidRPr="00C93288">
        <w:rPr>
          <w:sz w:val="28"/>
          <w:szCs w:val="28"/>
        </w:rPr>
        <w:t xml:space="preserve">Потому что в числе наших партнеров — более 131 издательств России, ассортимент литературы, представленной в прайс-листе Торгового дома «Абрис», составляет более 25000 наименований. </w:t>
      </w:r>
    </w:p>
    <w:p w:rsidR="00276707" w:rsidRPr="00C93288" w:rsidRDefault="00276707" w:rsidP="00276707">
      <w:pPr>
        <w:pStyle w:val="1"/>
        <w:spacing w:before="0" w:line="360" w:lineRule="auto"/>
        <w:ind w:firstLine="709"/>
        <w:jc w:val="both"/>
        <w:textAlignment w:val="baseline"/>
        <w:rPr>
          <w:rFonts w:ascii="Times New Roman" w:hAnsi="Times New Roman" w:cs="Times New Roman"/>
          <w:b w:val="0"/>
          <w:bCs w:val="0"/>
          <w:color w:val="auto"/>
        </w:rPr>
      </w:pPr>
      <w:bookmarkStart w:id="7" w:name="_Toc475234817"/>
      <w:bookmarkStart w:id="8" w:name="_Toc518512238"/>
      <w:bookmarkStart w:id="9" w:name="_Toc519969394"/>
      <w:r>
        <w:rPr>
          <w:rFonts w:ascii="Times New Roman" w:hAnsi="Times New Roman" w:cs="Times New Roman"/>
          <w:b w:val="0"/>
          <w:bCs w:val="0"/>
          <w:color w:val="auto"/>
        </w:rPr>
        <w:t>П</w:t>
      </w:r>
      <w:r w:rsidRPr="00C93288">
        <w:rPr>
          <w:rFonts w:ascii="Times New Roman" w:hAnsi="Times New Roman" w:cs="Times New Roman"/>
          <w:b w:val="0"/>
          <w:bCs w:val="0"/>
          <w:color w:val="auto"/>
        </w:rPr>
        <w:t>реимущества</w:t>
      </w:r>
      <w:r>
        <w:rPr>
          <w:rFonts w:ascii="Times New Roman" w:hAnsi="Times New Roman" w:cs="Times New Roman"/>
          <w:b w:val="0"/>
          <w:bCs w:val="0"/>
          <w:color w:val="auto"/>
        </w:rPr>
        <w:t xml:space="preserve"> работы компании на российском рынке</w:t>
      </w:r>
      <w:r w:rsidRPr="00C93288">
        <w:rPr>
          <w:rFonts w:ascii="Times New Roman" w:hAnsi="Times New Roman" w:cs="Times New Roman"/>
          <w:b w:val="0"/>
          <w:bCs w:val="0"/>
          <w:color w:val="auto"/>
        </w:rPr>
        <w:t>:</w:t>
      </w:r>
      <w:bookmarkEnd w:id="7"/>
      <w:bookmarkEnd w:id="8"/>
      <w:bookmarkEnd w:id="9"/>
    </w:p>
    <w:p w:rsidR="00276707" w:rsidRPr="00C93288" w:rsidRDefault="00276707" w:rsidP="00276707">
      <w:pPr>
        <w:numPr>
          <w:ilvl w:val="0"/>
          <w:numId w:val="2"/>
        </w:numPr>
        <w:spacing w:after="0" w:line="360" w:lineRule="auto"/>
        <w:ind w:left="0" w:firstLine="709"/>
        <w:jc w:val="both"/>
        <w:textAlignment w:val="baseline"/>
        <w:rPr>
          <w:rFonts w:ascii="Times New Roman" w:hAnsi="Times New Roman" w:cs="Times New Roman"/>
          <w:sz w:val="28"/>
          <w:szCs w:val="28"/>
        </w:rPr>
      </w:pPr>
      <w:r w:rsidRPr="00C93288">
        <w:rPr>
          <w:rFonts w:ascii="Times New Roman" w:hAnsi="Times New Roman" w:cs="Times New Roman"/>
          <w:sz w:val="28"/>
          <w:szCs w:val="28"/>
        </w:rPr>
        <w:t>Ежедневное обновление ассортимента;</w:t>
      </w:r>
    </w:p>
    <w:p w:rsidR="00276707" w:rsidRPr="00C93288" w:rsidRDefault="00276707" w:rsidP="00276707">
      <w:pPr>
        <w:numPr>
          <w:ilvl w:val="0"/>
          <w:numId w:val="2"/>
        </w:numPr>
        <w:spacing w:after="0" w:line="360" w:lineRule="auto"/>
        <w:ind w:left="0" w:firstLine="709"/>
        <w:jc w:val="both"/>
        <w:textAlignment w:val="baseline"/>
        <w:rPr>
          <w:rFonts w:ascii="Times New Roman" w:hAnsi="Times New Roman" w:cs="Times New Roman"/>
          <w:sz w:val="28"/>
          <w:szCs w:val="28"/>
        </w:rPr>
      </w:pPr>
      <w:r w:rsidRPr="00C93288">
        <w:rPr>
          <w:rFonts w:ascii="Times New Roman" w:hAnsi="Times New Roman" w:cs="Times New Roman"/>
          <w:sz w:val="28"/>
          <w:szCs w:val="28"/>
        </w:rPr>
        <w:t>Гибкая система скидок и отсрочек платежа;</w:t>
      </w:r>
    </w:p>
    <w:p w:rsidR="00276707" w:rsidRPr="00C93288" w:rsidRDefault="00276707" w:rsidP="00276707">
      <w:pPr>
        <w:numPr>
          <w:ilvl w:val="0"/>
          <w:numId w:val="2"/>
        </w:numPr>
        <w:spacing w:after="0" w:line="360" w:lineRule="auto"/>
        <w:ind w:left="0" w:firstLine="709"/>
        <w:jc w:val="both"/>
        <w:textAlignment w:val="baseline"/>
        <w:rPr>
          <w:rFonts w:ascii="Times New Roman" w:hAnsi="Times New Roman" w:cs="Times New Roman"/>
          <w:sz w:val="28"/>
          <w:szCs w:val="28"/>
        </w:rPr>
      </w:pPr>
      <w:r w:rsidRPr="00C93288">
        <w:rPr>
          <w:rFonts w:ascii="Times New Roman" w:hAnsi="Times New Roman" w:cs="Times New Roman"/>
          <w:sz w:val="28"/>
          <w:szCs w:val="28"/>
        </w:rPr>
        <w:t>Цены издательств;</w:t>
      </w:r>
    </w:p>
    <w:p w:rsidR="00276707" w:rsidRPr="00C93288" w:rsidRDefault="00276707" w:rsidP="00276707">
      <w:pPr>
        <w:numPr>
          <w:ilvl w:val="0"/>
          <w:numId w:val="2"/>
        </w:numPr>
        <w:spacing w:after="0" w:line="360" w:lineRule="auto"/>
        <w:ind w:left="0" w:firstLine="709"/>
        <w:jc w:val="both"/>
        <w:textAlignment w:val="baseline"/>
        <w:rPr>
          <w:rFonts w:ascii="Times New Roman" w:hAnsi="Times New Roman" w:cs="Times New Roman"/>
          <w:sz w:val="28"/>
          <w:szCs w:val="28"/>
        </w:rPr>
      </w:pPr>
      <w:r w:rsidRPr="00C93288">
        <w:rPr>
          <w:rFonts w:ascii="Times New Roman" w:hAnsi="Times New Roman" w:cs="Times New Roman"/>
          <w:sz w:val="28"/>
          <w:szCs w:val="28"/>
        </w:rPr>
        <w:t>Своевременное появление новинок;</w:t>
      </w:r>
    </w:p>
    <w:p w:rsidR="00276707" w:rsidRPr="00C93288" w:rsidRDefault="00276707" w:rsidP="00276707">
      <w:pPr>
        <w:numPr>
          <w:ilvl w:val="0"/>
          <w:numId w:val="2"/>
        </w:numPr>
        <w:spacing w:after="0" w:line="360" w:lineRule="auto"/>
        <w:ind w:left="0" w:firstLine="709"/>
        <w:jc w:val="both"/>
        <w:textAlignment w:val="baseline"/>
        <w:rPr>
          <w:rFonts w:ascii="Times New Roman" w:hAnsi="Times New Roman" w:cs="Times New Roman"/>
          <w:sz w:val="28"/>
          <w:szCs w:val="28"/>
        </w:rPr>
      </w:pPr>
      <w:r w:rsidRPr="00C93288">
        <w:rPr>
          <w:rFonts w:ascii="Times New Roman" w:hAnsi="Times New Roman" w:cs="Times New Roman"/>
          <w:sz w:val="28"/>
          <w:szCs w:val="28"/>
        </w:rPr>
        <w:t>Удобный склад;</w:t>
      </w:r>
    </w:p>
    <w:p w:rsidR="00276707" w:rsidRPr="00C93288" w:rsidRDefault="00276707" w:rsidP="00276707">
      <w:pPr>
        <w:numPr>
          <w:ilvl w:val="0"/>
          <w:numId w:val="2"/>
        </w:numPr>
        <w:spacing w:after="0" w:line="360" w:lineRule="auto"/>
        <w:ind w:left="0" w:firstLine="709"/>
        <w:jc w:val="both"/>
        <w:textAlignment w:val="baseline"/>
        <w:rPr>
          <w:rFonts w:ascii="Times New Roman" w:hAnsi="Times New Roman" w:cs="Times New Roman"/>
          <w:sz w:val="28"/>
          <w:szCs w:val="28"/>
        </w:rPr>
      </w:pPr>
      <w:r w:rsidRPr="00C93288">
        <w:rPr>
          <w:rFonts w:ascii="Times New Roman" w:hAnsi="Times New Roman" w:cs="Times New Roman"/>
          <w:sz w:val="28"/>
          <w:szCs w:val="28"/>
        </w:rPr>
        <w:t>Квалифицированный менеджмент;</w:t>
      </w:r>
    </w:p>
    <w:p w:rsidR="00276707" w:rsidRPr="00C93288" w:rsidRDefault="00276707" w:rsidP="00276707">
      <w:pPr>
        <w:numPr>
          <w:ilvl w:val="0"/>
          <w:numId w:val="2"/>
        </w:numPr>
        <w:spacing w:after="0" w:line="360" w:lineRule="auto"/>
        <w:ind w:left="0" w:firstLine="709"/>
        <w:jc w:val="both"/>
        <w:textAlignment w:val="baseline"/>
        <w:rPr>
          <w:rFonts w:ascii="Times New Roman" w:hAnsi="Times New Roman" w:cs="Times New Roman"/>
          <w:sz w:val="28"/>
          <w:szCs w:val="28"/>
        </w:rPr>
      </w:pPr>
      <w:r w:rsidRPr="00C93288">
        <w:rPr>
          <w:rFonts w:ascii="Times New Roman" w:hAnsi="Times New Roman" w:cs="Times New Roman"/>
          <w:sz w:val="28"/>
          <w:szCs w:val="28"/>
        </w:rPr>
        <w:t>Своевременное исполнение заказов;</w:t>
      </w:r>
    </w:p>
    <w:p w:rsidR="00276707" w:rsidRPr="00C93288" w:rsidRDefault="00276707" w:rsidP="00276707">
      <w:pPr>
        <w:numPr>
          <w:ilvl w:val="0"/>
          <w:numId w:val="2"/>
        </w:numPr>
        <w:spacing w:after="0" w:line="360" w:lineRule="auto"/>
        <w:ind w:left="0" w:firstLine="709"/>
        <w:jc w:val="both"/>
        <w:textAlignment w:val="baseline"/>
        <w:rPr>
          <w:rFonts w:ascii="Times New Roman" w:hAnsi="Times New Roman" w:cs="Times New Roman"/>
          <w:sz w:val="28"/>
          <w:szCs w:val="28"/>
        </w:rPr>
      </w:pPr>
      <w:r w:rsidRPr="00C93288">
        <w:rPr>
          <w:rFonts w:ascii="Times New Roman" w:hAnsi="Times New Roman" w:cs="Times New Roman"/>
          <w:sz w:val="28"/>
          <w:szCs w:val="28"/>
        </w:rPr>
        <w:t>Работа с «россыпью»;</w:t>
      </w:r>
    </w:p>
    <w:p w:rsidR="00276707" w:rsidRPr="00C93288" w:rsidRDefault="00276707" w:rsidP="00276707">
      <w:pPr>
        <w:numPr>
          <w:ilvl w:val="0"/>
          <w:numId w:val="2"/>
        </w:numPr>
        <w:spacing w:after="0" w:line="360" w:lineRule="auto"/>
        <w:ind w:left="0" w:firstLine="709"/>
        <w:jc w:val="both"/>
        <w:textAlignment w:val="baseline"/>
        <w:rPr>
          <w:rFonts w:ascii="Times New Roman" w:hAnsi="Times New Roman" w:cs="Times New Roman"/>
          <w:sz w:val="28"/>
          <w:szCs w:val="28"/>
        </w:rPr>
      </w:pPr>
      <w:r w:rsidRPr="00C93288">
        <w:rPr>
          <w:rFonts w:ascii="Times New Roman" w:hAnsi="Times New Roman" w:cs="Times New Roman"/>
          <w:sz w:val="28"/>
          <w:szCs w:val="28"/>
        </w:rPr>
        <w:t>Приём предварительных заявок;</w:t>
      </w:r>
    </w:p>
    <w:p w:rsidR="00276707" w:rsidRPr="00C93288" w:rsidRDefault="00276707" w:rsidP="00276707">
      <w:pPr>
        <w:numPr>
          <w:ilvl w:val="0"/>
          <w:numId w:val="2"/>
        </w:numPr>
        <w:spacing w:after="0" w:line="360" w:lineRule="auto"/>
        <w:ind w:left="0" w:firstLine="709"/>
        <w:jc w:val="both"/>
        <w:textAlignment w:val="baseline"/>
        <w:rPr>
          <w:rFonts w:ascii="Times New Roman" w:hAnsi="Times New Roman" w:cs="Times New Roman"/>
          <w:sz w:val="28"/>
          <w:szCs w:val="28"/>
        </w:rPr>
      </w:pPr>
      <w:r w:rsidRPr="00C93288">
        <w:rPr>
          <w:rFonts w:ascii="Times New Roman" w:hAnsi="Times New Roman" w:cs="Times New Roman"/>
          <w:sz w:val="28"/>
          <w:szCs w:val="28"/>
        </w:rPr>
        <w:t>Организация доставки;</w:t>
      </w:r>
    </w:p>
    <w:p w:rsidR="00276707" w:rsidRPr="00C93288" w:rsidRDefault="00276707" w:rsidP="00276707">
      <w:pPr>
        <w:numPr>
          <w:ilvl w:val="0"/>
          <w:numId w:val="2"/>
        </w:numPr>
        <w:spacing w:after="0" w:line="360" w:lineRule="auto"/>
        <w:ind w:left="0" w:firstLine="709"/>
        <w:jc w:val="both"/>
        <w:textAlignment w:val="baseline"/>
        <w:rPr>
          <w:rFonts w:ascii="Times New Roman" w:hAnsi="Times New Roman" w:cs="Times New Roman"/>
          <w:sz w:val="28"/>
          <w:szCs w:val="28"/>
        </w:rPr>
      </w:pPr>
      <w:r w:rsidRPr="00C93288">
        <w:rPr>
          <w:rFonts w:ascii="Times New Roman" w:hAnsi="Times New Roman" w:cs="Times New Roman"/>
          <w:sz w:val="28"/>
          <w:szCs w:val="28"/>
        </w:rPr>
        <w:lastRenderedPageBreak/>
        <w:t>Информационная поддержка;</w:t>
      </w:r>
    </w:p>
    <w:p w:rsidR="00276707" w:rsidRPr="00C93288" w:rsidRDefault="00276707" w:rsidP="00276707">
      <w:pPr>
        <w:numPr>
          <w:ilvl w:val="0"/>
          <w:numId w:val="2"/>
        </w:numPr>
        <w:spacing w:after="0" w:line="360" w:lineRule="auto"/>
        <w:ind w:left="0" w:firstLine="709"/>
        <w:jc w:val="both"/>
        <w:textAlignment w:val="baseline"/>
        <w:rPr>
          <w:rFonts w:ascii="Times New Roman" w:hAnsi="Times New Roman" w:cs="Times New Roman"/>
          <w:sz w:val="28"/>
          <w:szCs w:val="28"/>
        </w:rPr>
      </w:pPr>
      <w:r w:rsidRPr="00C93288">
        <w:rPr>
          <w:rFonts w:ascii="Times New Roman" w:hAnsi="Times New Roman" w:cs="Times New Roman"/>
          <w:sz w:val="28"/>
          <w:szCs w:val="28"/>
        </w:rPr>
        <w:t>Рекламная продукция издательств – бесплатно</w:t>
      </w:r>
    </w:p>
    <w:p w:rsidR="00276707" w:rsidRPr="008B690D" w:rsidRDefault="00276707" w:rsidP="00276707">
      <w:pPr>
        <w:pStyle w:val="a4"/>
        <w:widowControl/>
        <w:suppressAutoHyphens/>
        <w:ind w:firstLine="720"/>
        <w:rPr>
          <w:rFonts w:ascii="Times New Roman" w:hAnsi="Times New Roman" w:cs="Times New Roman"/>
          <w:color w:val="000000"/>
        </w:rPr>
      </w:pPr>
      <w:r w:rsidRPr="00C93288">
        <w:rPr>
          <w:rFonts w:ascii="Times New Roman" w:hAnsi="Times New Roman" w:cs="Times New Roman"/>
          <w:szCs w:val="28"/>
        </w:rPr>
        <w:t xml:space="preserve"> </w:t>
      </w:r>
      <w:r w:rsidRPr="008B690D">
        <w:rPr>
          <w:rFonts w:ascii="Times New Roman" w:hAnsi="Times New Roman" w:cs="Times New Roman"/>
          <w:color w:val="000000"/>
        </w:rPr>
        <w:t>В таблице 1</w:t>
      </w:r>
      <w:r>
        <w:rPr>
          <w:rFonts w:ascii="Times New Roman" w:hAnsi="Times New Roman" w:cs="Times New Roman"/>
          <w:color w:val="000000"/>
        </w:rPr>
        <w:t>.1</w:t>
      </w:r>
      <w:r w:rsidRPr="008B690D">
        <w:rPr>
          <w:rFonts w:ascii="Times New Roman" w:hAnsi="Times New Roman" w:cs="Times New Roman"/>
          <w:color w:val="000000"/>
        </w:rPr>
        <w:t xml:space="preserve"> представлены основные технико-экономические показатели, характеризующие деятельность предприятия в 201</w:t>
      </w:r>
      <w:r>
        <w:rPr>
          <w:rFonts w:ascii="Times New Roman" w:hAnsi="Times New Roman" w:cs="Times New Roman"/>
          <w:color w:val="000000"/>
        </w:rPr>
        <w:t>5</w:t>
      </w:r>
      <w:r w:rsidRPr="008B690D">
        <w:rPr>
          <w:rFonts w:ascii="Times New Roman" w:hAnsi="Times New Roman" w:cs="Times New Roman"/>
          <w:color w:val="000000"/>
        </w:rPr>
        <w:t xml:space="preserve"> - 201</w:t>
      </w:r>
      <w:r>
        <w:rPr>
          <w:rFonts w:ascii="Times New Roman" w:hAnsi="Times New Roman" w:cs="Times New Roman"/>
          <w:color w:val="000000"/>
        </w:rPr>
        <w:t>7</w:t>
      </w:r>
      <w:r w:rsidRPr="008B690D">
        <w:rPr>
          <w:rFonts w:ascii="Times New Roman" w:hAnsi="Times New Roman" w:cs="Times New Roman"/>
          <w:color w:val="000000"/>
        </w:rPr>
        <w:t xml:space="preserve"> годах.</w:t>
      </w:r>
    </w:p>
    <w:p w:rsidR="00276707" w:rsidRPr="008B690D" w:rsidRDefault="00276707" w:rsidP="00276707">
      <w:pPr>
        <w:pStyle w:val="a4"/>
        <w:widowControl/>
        <w:suppressAutoHyphens/>
        <w:ind w:firstLine="720"/>
        <w:rPr>
          <w:rFonts w:ascii="Times New Roman" w:hAnsi="Times New Roman" w:cs="Times New Roman"/>
          <w:color w:val="000000"/>
        </w:rPr>
      </w:pPr>
      <w:r w:rsidRPr="008B690D">
        <w:rPr>
          <w:rFonts w:ascii="Times New Roman" w:hAnsi="Times New Roman" w:cs="Times New Roman"/>
          <w:bCs/>
          <w:color w:val="000000"/>
        </w:rPr>
        <w:t>Таблица 1</w:t>
      </w:r>
      <w:r>
        <w:rPr>
          <w:rFonts w:ascii="Times New Roman" w:hAnsi="Times New Roman" w:cs="Times New Roman"/>
          <w:bCs/>
          <w:color w:val="000000"/>
        </w:rPr>
        <w:t>.1.</w:t>
      </w:r>
      <w:r w:rsidRPr="008B690D">
        <w:rPr>
          <w:rFonts w:ascii="Times New Roman" w:hAnsi="Times New Roman" w:cs="Times New Roman"/>
          <w:bCs/>
          <w:color w:val="000000"/>
        </w:rPr>
        <w:t xml:space="preserve"> - Основные экономические показатели компании в 201</w:t>
      </w:r>
      <w:r>
        <w:rPr>
          <w:rFonts w:ascii="Times New Roman" w:hAnsi="Times New Roman" w:cs="Times New Roman"/>
          <w:bCs/>
          <w:color w:val="000000"/>
        </w:rPr>
        <w:t>5</w:t>
      </w:r>
      <w:r w:rsidRPr="008B690D">
        <w:rPr>
          <w:rFonts w:ascii="Times New Roman" w:hAnsi="Times New Roman" w:cs="Times New Roman"/>
          <w:bCs/>
          <w:color w:val="000000"/>
        </w:rPr>
        <w:t xml:space="preserve"> - 201</w:t>
      </w:r>
      <w:r>
        <w:rPr>
          <w:rFonts w:ascii="Times New Roman" w:hAnsi="Times New Roman" w:cs="Times New Roman"/>
          <w:bCs/>
          <w:color w:val="000000"/>
        </w:rPr>
        <w:t>7</w:t>
      </w:r>
      <w:r w:rsidRPr="008B690D">
        <w:rPr>
          <w:rFonts w:ascii="Times New Roman" w:hAnsi="Times New Roman" w:cs="Times New Roman"/>
          <w:bCs/>
          <w:color w:val="000000"/>
        </w:rPr>
        <w:t xml:space="preserve"> </w:t>
      </w:r>
      <w:r>
        <w:rPr>
          <w:rFonts w:ascii="Times New Roman" w:hAnsi="Times New Roman" w:cs="Times New Roman"/>
          <w:bCs/>
          <w:color w:val="000000"/>
        </w:rPr>
        <w:t>годы</w:t>
      </w:r>
      <w:r w:rsidRPr="008B690D">
        <w:rPr>
          <w:rFonts w:ascii="Times New Roman" w:hAnsi="Times New Roman" w:cs="Times New Roman"/>
          <w:bCs/>
          <w:color w:val="000000"/>
        </w:rPr>
        <w:t xml:space="preserve">, </w:t>
      </w:r>
      <w:r w:rsidRPr="008B690D">
        <w:rPr>
          <w:rFonts w:ascii="Times New Roman" w:hAnsi="Times New Roman" w:cs="Times New Roman"/>
          <w:color w:val="000000"/>
        </w:rPr>
        <w:t>тыс. руб.</w:t>
      </w:r>
    </w:p>
    <w:tbl>
      <w:tblPr>
        <w:tblStyle w:val="a5"/>
        <w:tblW w:w="0" w:type="auto"/>
        <w:jc w:val="center"/>
        <w:tblLook w:val="01E0"/>
      </w:tblPr>
      <w:tblGrid>
        <w:gridCol w:w="2447"/>
        <w:gridCol w:w="2372"/>
        <w:gridCol w:w="2376"/>
        <w:gridCol w:w="2376"/>
      </w:tblGrid>
      <w:tr w:rsidR="00276707" w:rsidRPr="007301BC" w:rsidTr="00FF2E71">
        <w:trPr>
          <w:jc w:val="center"/>
        </w:trPr>
        <w:tc>
          <w:tcPr>
            <w:tcW w:w="2463" w:type="dxa"/>
          </w:tcPr>
          <w:p w:rsidR="00276707" w:rsidRPr="007301BC" w:rsidRDefault="00276707" w:rsidP="00FF2E71">
            <w:pPr>
              <w:pStyle w:val="a4"/>
              <w:widowControl/>
              <w:suppressAutoHyphens/>
              <w:spacing w:line="240" w:lineRule="auto"/>
              <w:ind w:firstLine="0"/>
              <w:rPr>
                <w:color w:val="000000"/>
                <w:sz w:val="24"/>
              </w:rPr>
            </w:pPr>
            <w:r>
              <w:rPr>
                <w:color w:val="000000"/>
                <w:sz w:val="24"/>
              </w:rPr>
              <w:t xml:space="preserve">Показатель </w:t>
            </w:r>
          </w:p>
        </w:tc>
        <w:tc>
          <w:tcPr>
            <w:tcW w:w="2463" w:type="dxa"/>
          </w:tcPr>
          <w:p w:rsidR="00276707" w:rsidRPr="007301BC" w:rsidRDefault="00276707" w:rsidP="00276707">
            <w:pPr>
              <w:pStyle w:val="a4"/>
              <w:widowControl/>
              <w:suppressAutoHyphens/>
              <w:spacing w:line="240" w:lineRule="auto"/>
              <w:ind w:firstLine="0"/>
              <w:rPr>
                <w:color w:val="000000"/>
                <w:sz w:val="24"/>
              </w:rPr>
            </w:pPr>
            <w:r>
              <w:rPr>
                <w:color w:val="000000"/>
                <w:sz w:val="24"/>
              </w:rPr>
              <w:t>2015 год</w:t>
            </w:r>
          </w:p>
        </w:tc>
        <w:tc>
          <w:tcPr>
            <w:tcW w:w="2464" w:type="dxa"/>
          </w:tcPr>
          <w:p w:rsidR="00276707" w:rsidRPr="007301BC" w:rsidRDefault="00276707" w:rsidP="00276707">
            <w:pPr>
              <w:pStyle w:val="a4"/>
              <w:widowControl/>
              <w:suppressAutoHyphens/>
              <w:spacing w:line="240" w:lineRule="auto"/>
              <w:ind w:firstLine="0"/>
              <w:rPr>
                <w:color w:val="000000"/>
                <w:sz w:val="24"/>
              </w:rPr>
            </w:pPr>
            <w:r>
              <w:rPr>
                <w:color w:val="000000"/>
                <w:sz w:val="24"/>
              </w:rPr>
              <w:t>2016 год</w:t>
            </w:r>
          </w:p>
        </w:tc>
        <w:tc>
          <w:tcPr>
            <w:tcW w:w="2464" w:type="dxa"/>
          </w:tcPr>
          <w:p w:rsidR="00276707" w:rsidRPr="007301BC" w:rsidRDefault="00276707" w:rsidP="00276707">
            <w:pPr>
              <w:pStyle w:val="a4"/>
              <w:widowControl/>
              <w:suppressAutoHyphens/>
              <w:spacing w:line="240" w:lineRule="auto"/>
              <w:ind w:firstLine="0"/>
              <w:rPr>
                <w:color w:val="000000"/>
                <w:sz w:val="24"/>
              </w:rPr>
            </w:pPr>
            <w:r>
              <w:rPr>
                <w:color w:val="000000"/>
                <w:sz w:val="24"/>
              </w:rPr>
              <w:t>2017 год</w:t>
            </w:r>
          </w:p>
        </w:tc>
      </w:tr>
      <w:tr w:rsidR="00276707" w:rsidRPr="007301BC" w:rsidTr="00FF2E71">
        <w:trPr>
          <w:jc w:val="center"/>
        </w:trPr>
        <w:tc>
          <w:tcPr>
            <w:tcW w:w="2463" w:type="dxa"/>
            <w:vAlign w:val="center"/>
          </w:tcPr>
          <w:p w:rsidR="00276707" w:rsidRPr="00045AF9" w:rsidRDefault="00276707" w:rsidP="00FF2E71">
            <w:pPr>
              <w:pStyle w:val="2"/>
              <w:ind w:firstLine="0"/>
              <w:jc w:val="both"/>
              <w:rPr>
                <w:szCs w:val="24"/>
              </w:rPr>
            </w:pPr>
            <w:r>
              <w:rPr>
                <w:szCs w:val="24"/>
              </w:rPr>
              <w:t>В</w:t>
            </w:r>
            <w:r w:rsidRPr="00045AF9">
              <w:rPr>
                <w:szCs w:val="24"/>
              </w:rPr>
              <w:t>ыручка от продаж, тыс. руб.</w:t>
            </w:r>
          </w:p>
        </w:tc>
        <w:tc>
          <w:tcPr>
            <w:tcW w:w="2463" w:type="dxa"/>
            <w:vAlign w:val="center"/>
          </w:tcPr>
          <w:p w:rsidR="00276707" w:rsidRPr="008B690D" w:rsidRDefault="00276707" w:rsidP="00FF2E71">
            <w:pPr>
              <w:pStyle w:val="2"/>
              <w:jc w:val="both"/>
              <w:rPr>
                <w:szCs w:val="24"/>
              </w:rPr>
            </w:pPr>
            <w:r w:rsidRPr="008B690D">
              <w:rPr>
                <w:szCs w:val="24"/>
              </w:rPr>
              <w:t>196 046</w:t>
            </w:r>
          </w:p>
        </w:tc>
        <w:tc>
          <w:tcPr>
            <w:tcW w:w="2464" w:type="dxa"/>
          </w:tcPr>
          <w:p w:rsidR="00276707" w:rsidRPr="008B690D" w:rsidRDefault="00276707" w:rsidP="00FF2E71">
            <w:pPr>
              <w:pStyle w:val="a4"/>
              <w:widowControl/>
              <w:suppressAutoHyphens/>
              <w:spacing w:line="240" w:lineRule="auto"/>
              <w:ind w:firstLine="0"/>
              <w:rPr>
                <w:color w:val="000000"/>
                <w:sz w:val="24"/>
              </w:rPr>
            </w:pPr>
            <w:r w:rsidRPr="008B690D">
              <w:rPr>
                <w:color w:val="000000"/>
                <w:sz w:val="24"/>
              </w:rPr>
              <w:t>567 942</w:t>
            </w:r>
          </w:p>
        </w:tc>
        <w:tc>
          <w:tcPr>
            <w:tcW w:w="2464" w:type="dxa"/>
            <w:vAlign w:val="center"/>
          </w:tcPr>
          <w:p w:rsidR="00276707" w:rsidRPr="008B690D" w:rsidRDefault="00276707" w:rsidP="00FF2E71">
            <w:pPr>
              <w:pStyle w:val="2"/>
              <w:jc w:val="both"/>
              <w:rPr>
                <w:szCs w:val="24"/>
              </w:rPr>
            </w:pPr>
            <w:r w:rsidRPr="008B690D">
              <w:rPr>
                <w:szCs w:val="24"/>
              </w:rPr>
              <w:t>810 707</w:t>
            </w:r>
          </w:p>
        </w:tc>
      </w:tr>
      <w:tr w:rsidR="00276707" w:rsidRPr="007301BC" w:rsidTr="00FF2E71">
        <w:trPr>
          <w:jc w:val="center"/>
        </w:trPr>
        <w:tc>
          <w:tcPr>
            <w:tcW w:w="2463" w:type="dxa"/>
            <w:vAlign w:val="center"/>
          </w:tcPr>
          <w:p w:rsidR="00276707" w:rsidRPr="00045AF9" w:rsidRDefault="00276707" w:rsidP="00FF2E71">
            <w:pPr>
              <w:pStyle w:val="2"/>
              <w:ind w:firstLine="0"/>
              <w:jc w:val="both"/>
              <w:rPr>
                <w:szCs w:val="24"/>
              </w:rPr>
            </w:pPr>
            <w:r w:rsidRPr="00045AF9">
              <w:rPr>
                <w:szCs w:val="24"/>
              </w:rPr>
              <w:t>Среднегодовая стоимость основных производственных фондов, тыс. руб.</w:t>
            </w:r>
          </w:p>
        </w:tc>
        <w:tc>
          <w:tcPr>
            <w:tcW w:w="2463" w:type="dxa"/>
            <w:vAlign w:val="center"/>
          </w:tcPr>
          <w:p w:rsidR="00276707" w:rsidRPr="008B690D" w:rsidRDefault="00276707" w:rsidP="00FF2E71">
            <w:pPr>
              <w:jc w:val="both"/>
              <w:rPr>
                <w:bCs/>
                <w:sz w:val="24"/>
                <w:szCs w:val="24"/>
              </w:rPr>
            </w:pPr>
            <w:r w:rsidRPr="008B690D">
              <w:rPr>
                <w:bCs/>
                <w:sz w:val="24"/>
                <w:szCs w:val="24"/>
              </w:rPr>
              <w:t>63 063</w:t>
            </w:r>
          </w:p>
        </w:tc>
        <w:tc>
          <w:tcPr>
            <w:tcW w:w="2464" w:type="dxa"/>
          </w:tcPr>
          <w:p w:rsidR="00276707" w:rsidRPr="008B690D" w:rsidRDefault="00276707" w:rsidP="00FF2E71">
            <w:pPr>
              <w:pStyle w:val="a4"/>
              <w:widowControl/>
              <w:suppressAutoHyphens/>
              <w:spacing w:line="240" w:lineRule="auto"/>
              <w:ind w:firstLine="0"/>
              <w:rPr>
                <w:color w:val="000000"/>
                <w:sz w:val="24"/>
              </w:rPr>
            </w:pPr>
            <w:r w:rsidRPr="008B690D">
              <w:rPr>
                <w:color w:val="000000"/>
                <w:sz w:val="24"/>
              </w:rPr>
              <w:t>51 372</w:t>
            </w:r>
          </w:p>
        </w:tc>
        <w:tc>
          <w:tcPr>
            <w:tcW w:w="2464" w:type="dxa"/>
            <w:vAlign w:val="center"/>
          </w:tcPr>
          <w:p w:rsidR="00276707" w:rsidRPr="008B690D" w:rsidRDefault="00276707" w:rsidP="00FF2E71">
            <w:pPr>
              <w:jc w:val="both"/>
              <w:rPr>
                <w:bCs/>
                <w:sz w:val="24"/>
                <w:szCs w:val="24"/>
              </w:rPr>
            </w:pPr>
            <w:r w:rsidRPr="008B690D">
              <w:rPr>
                <w:bCs/>
                <w:sz w:val="24"/>
                <w:szCs w:val="24"/>
              </w:rPr>
              <w:t>39 530</w:t>
            </w:r>
          </w:p>
        </w:tc>
      </w:tr>
      <w:tr w:rsidR="00276707" w:rsidRPr="007301BC" w:rsidTr="00FF2E71">
        <w:trPr>
          <w:jc w:val="center"/>
        </w:trPr>
        <w:tc>
          <w:tcPr>
            <w:tcW w:w="2463" w:type="dxa"/>
            <w:vAlign w:val="center"/>
          </w:tcPr>
          <w:p w:rsidR="00276707" w:rsidRPr="00045AF9" w:rsidRDefault="00276707" w:rsidP="00FF2E71">
            <w:pPr>
              <w:pStyle w:val="2"/>
              <w:ind w:firstLine="0"/>
              <w:jc w:val="both"/>
              <w:rPr>
                <w:szCs w:val="24"/>
              </w:rPr>
            </w:pPr>
            <w:r w:rsidRPr="00045AF9">
              <w:rPr>
                <w:szCs w:val="24"/>
              </w:rPr>
              <w:t>Среднегодовая стоимость оборотных средств, тыс. руб.</w:t>
            </w:r>
          </w:p>
        </w:tc>
        <w:tc>
          <w:tcPr>
            <w:tcW w:w="2463" w:type="dxa"/>
            <w:vAlign w:val="center"/>
          </w:tcPr>
          <w:p w:rsidR="00276707" w:rsidRPr="008B690D" w:rsidRDefault="00276707" w:rsidP="00FF2E71">
            <w:pPr>
              <w:jc w:val="both"/>
              <w:rPr>
                <w:bCs/>
                <w:sz w:val="24"/>
                <w:szCs w:val="24"/>
              </w:rPr>
            </w:pPr>
            <w:r w:rsidRPr="008B690D">
              <w:rPr>
                <w:bCs/>
                <w:sz w:val="24"/>
                <w:szCs w:val="24"/>
              </w:rPr>
              <w:t>361 124</w:t>
            </w:r>
          </w:p>
        </w:tc>
        <w:tc>
          <w:tcPr>
            <w:tcW w:w="2464" w:type="dxa"/>
          </w:tcPr>
          <w:p w:rsidR="00276707" w:rsidRPr="008B690D" w:rsidRDefault="00276707" w:rsidP="00FF2E71">
            <w:pPr>
              <w:pStyle w:val="a4"/>
              <w:widowControl/>
              <w:suppressAutoHyphens/>
              <w:spacing w:line="240" w:lineRule="auto"/>
              <w:ind w:firstLine="0"/>
              <w:rPr>
                <w:color w:val="000000"/>
                <w:sz w:val="24"/>
              </w:rPr>
            </w:pPr>
            <w:r w:rsidRPr="008B690D">
              <w:rPr>
                <w:color w:val="000000"/>
                <w:sz w:val="24"/>
              </w:rPr>
              <w:t>326 426</w:t>
            </w:r>
          </w:p>
        </w:tc>
        <w:tc>
          <w:tcPr>
            <w:tcW w:w="2464" w:type="dxa"/>
            <w:vAlign w:val="center"/>
          </w:tcPr>
          <w:p w:rsidR="00276707" w:rsidRPr="008B690D" w:rsidRDefault="00276707" w:rsidP="00FF2E71">
            <w:pPr>
              <w:jc w:val="both"/>
              <w:rPr>
                <w:bCs/>
                <w:sz w:val="24"/>
                <w:szCs w:val="24"/>
              </w:rPr>
            </w:pPr>
            <w:r w:rsidRPr="008B690D">
              <w:rPr>
                <w:bCs/>
                <w:sz w:val="24"/>
                <w:szCs w:val="24"/>
              </w:rPr>
              <w:t>304 566</w:t>
            </w:r>
          </w:p>
        </w:tc>
      </w:tr>
      <w:tr w:rsidR="00276707" w:rsidRPr="007301BC" w:rsidTr="00FF2E71">
        <w:trPr>
          <w:jc w:val="center"/>
        </w:trPr>
        <w:tc>
          <w:tcPr>
            <w:tcW w:w="2463" w:type="dxa"/>
            <w:vAlign w:val="center"/>
          </w:tcPr>
          <w:p w:rsidR="00276707" w:rsidRPr="00045AF9" w:rsidRDefault="00276707" w:rsidP="00FF2E71">
            <w:pPr>
              <w:pStyle w:val="2"/>
              <w:ind w:firstLine="0"/>
              <w:jc w:val="both"/>
              <w:rPr>
                <w:szCs w:val="24"/>
              </w:rPr>
            </w:pPr>
            <w:r w:rsidRPr="00045AF9">
              <w:rPr>
                <w:szCs w:val="24"/>
              </w:rPr>
              <w:t>Полная себестоимость реализованной продукции, тыс. руб.</w:t>
            </w:r>
          </w:p>
        </w:tc>
        <w:tc>
          <w:tcPr>
            <w:tcW w:w="2463" w:type="dxa"/>
            <w:vAlign w:val="center"/>
          </w:tcPr>
          <w:p w:rsidR="00276707" w:rsidRPr="008B690D" w:rsidRDefault="00276707" w:rsidP="00FF2E71">
            <w:pPr>
              <w:jc w:val="both"/>
              <w:rPr>
                <w:sz w:val="24"/>
                <w:szCs w:val="24"/>
              </w:rPr>
            </w:pPr>
            <w:r w:rsidRPr="008B690D">
              <w:rPr>
                <w:sz w:val="24"/>
                <w:szCs w:val="24"/>
              </w:rPr>
              <w:t>180 231</w:t>
            </w:r>
          </w:p>
        </w:tc>
        <w:tc>
          <w:tcPr>
            <w:tcW w:w="2464" w:type="dxa"/>
          </w:tcPr>
          <w:p w:rsidR="00276707" w:rsidRPr="008B690D" w:rsidRDefault="00276707" w:rsidP="00FF2E71">
            <w:pPr>
              <w:pStyle w:val="a4"/>
              <w:widowControl/>
              <w:suppressAutoHyphens/>
              <w:spacing w:line="240" w:lineRule="auto"/>
              <w:ind w:firstLine="0"/>
              <w:rPr>
                <w:color w:val="000000"/>
                <w:sz w:val="24"/>
              </w:rPr>
            </w:pPr>
            <w:r w:rsidRPr="008B690D">
              <w:rPr>
                <w:color w:val="000000"/>
                <w:sz w:val="24"/>
              </w:rPr>
              <w:t>488 668</w:t>
            </w:r>
          </w:p>
        </w:tc>
        <w:tc>
          <w:tcPr>
            <w:tcW w:w="2464" w:type="dxa"/>
            <w:vAlign w:val="center"/>
          </w:tcPr>
          <w:p w:rsidR="00276707" w:rsidRPr="008B690D" w:rsidRDefault="00276707" w:rsidP="00FF2E71">
            <w:pPr>
              <w:jc w:val="both"/>
              <w:rPr>
                <w:sz w:val="24"/>
                <w:szCs w:val="24"/>
              </w:rPr>
            </w:pPr>
            <w:r w:rsidRPr="008B690D">
              <w:rPr>
                <w:sz w:val="24"/>
                <w:szCs w:val="24"/>
              </w:rPr>
              <w:t>714 185</w:t>
            </w:r>
          </w:p>
        </w:tc>
      </w:tr>
      <w:tr w:rsidR="00276707" w:rsidRPr="007301BC" w:rsidTr="00FF2E71">
        <w:trPr>
          <w:jc w:val="center"/>
        </w:trPr>
        <w:tc>
          <w:tcPr>
            <w:tcW w:w="2463" w:type="dxa"/>
            <w:vAlign w:val="center"/>
          </w:tcPr>
          <w:p w:rsidR="00276707" w:rsidRPr="00045AF9" w:rsidRDefault="00276707" w:rsidP="00FF2E71">
            <w:pPr>
              <w:pStyle w:val="2"/>
              <w:ind w:firstLine="0"/>
              <w:jc w:val="both"/>
              <w:rPr>
                <w:szCs w:val="24"/>
              </w:rPr>
            </w:pPr>
            <w:r w:rsidRPr="00045AF9">
              <w:rPr>
                <w:szCs w:val="24"/>
              </w:rPr>
              <w:t>Валовая прибыль, тыс. руб.</w:t>
            </w:r>
          </w:p>
        </w:tc>
        <w:tc>
          <w:tcPr>
            <w:tcW w:w="2463" w:type="dxa"/>
            <w:vAlign w:val="center"/>
          </w:tcPr>
          <w:p w:rsidR="00276707" w:rsidRPr="008B690D" w:rsidRDefault="00276707" w:rsidP="00FF2E71">
            <w:pPr>
              <w:jc w:val="both"/>
              <w:rPr>
                <w:sz w:val="24"/>
                <w:szCs w:val="24"/>
              </w:rPr>
            </w:pPr>
            <w:r w:rsidRPr="008B690D">
              <w:rPr>
                <w:sz w:val="24"/>
                <w:szCs w:val="24"/>
              </w:rPr>
              <w:t>15 815</w:t>
            </w:r>
          </w:p>
        </w:tc>
        <w:tc>
          <w:tcPr>
            <w:tcW w:w="2464" w:type="dxa"/>
          </w:tcPr>
          <w:p w:rsidR="00276707" w:rsidRPr="008B690D" w:rsidRDefault="00276707" w:rsidP="00FF2E71">
            <w:pPr>
              <w:pStyle w:val="a4"/>
              <w:widowControl/>
              <w:suppressAutoHyphens/>
              <w:spacing w:line="240" w:lineRule="auto"/>
              <w:ind w:firstLine="0"/>
              <w:rPr>
                <w:color w:val="000000"/>
                <w:sz w:val="24"/>
              </w:rPr>
            </w:pPr>
            <w:r w:rsidRPr="008B690D">
              <w:rPr>
                <w:color w:val="000000"/>
                <w:sz w:val="24"/>
              </w:rPr>
              <w:t>79 274</w:t>
            </w:r>
          </w:p>
        </w:tc>
        <w:tc>
          <w:tcPr>
            <w:tcW w:w="2464" w:type="dxa"/>
            <w:vAlign w:val="center"/>
          </w:tcPr>
          <w:p w:rsidR="00276707" w:rsidRPr="008B690D" w:rsidRDefault="00276707" w:rsidP="00FF2E71">
            <w:pPr>
              <w:jc w:val="both"/>
              <w:rPr>
                <w:sz w:val="24"/>
                <w:szCs w:val="24"/>
              </w:rPr>
            </w:pPr>
            <w:r w:rsidRPr="008B690D">
              <w:rPr>
                <w:sz w:val="24"/>
                <w:szCs w:val="24"/>
              </w:rPr>
              <w:t>96 522</w:t>
            </w:r>
          </w:p>
        </w:tc>
      </w:tr>
      <w:tr w:rsidR="00276707" w:rsidRPr="007301BC" w:rsidTr="00FF2E71">
        <w:trPr>
          <w:jc w:val="center"/>
        </w:trPr>
        <w:tc>
          <w:tcPr>
            <w:tcW w:w="2463" w:type="dxa"/>
            <w:vAlign w:val="center"/>
          </w:tcPr>
          <w:p w:rsidR="00276707" w:rsidRPr="00045AF9" w:rsidRDefault="00276707" w:rsidP="00FF2E71">
            <w:pPr>
              <w:pStyle w:val="2"/>
              <w:ind w:firstLine="0"/>
              <w:jc w:val="both"/>
              <w:rPr>
                <w:szCs w:val="24"/>
              </w:rPr>
            </w:pPr>
            <w:r>
              <w:rPr>
                <w:szCs w:val="24"/>
              </w:rPr>
              <w:t>П</w:t>
            </w:r>
            <w:r w:rsidRPr="00045AF9">
              <w:rPr>
                <w:szCs w:val="24"/>
              </w:rPr>
              <w:t>рибыль от реализации, тыс. руб.</w:t>
            </w:r>
          </w:p>
        </w:tc>
        <w:tc>
          <w:tcPr>
            <w:tcW w:w="2463" w:type="dxa"/>
            <w:vAlign w:val="center"/>
          </w:tcPr>
          <w:p w:rsidR="00276707" w:rsidRPr="008B690D" w:rsidRDefault="00276707" w:rsidP="00FF2E71">
            <w:pPr>
              <w:jc w:val="both"/>
              <w:rPr>
                <w:sz w:val="24"/>
                <w:szCs w:val="24"/>
              </w:rPr>
            </w:pPr>
            <w:r w:rsidRPr="008B690D">
              <w:rPr>
                <w:sz w:val="24"/>
                <w:szCs w:val="24"/>
              </w:rPr>
              <w:t>7 922</w:t>
            </w:r>
          </w:p>
        </w:tc>
        <w:tc>
          <w:tcPr>
            <w:tcW w:w="2464" w:type="dxa"/>
          </w:tcPr>
          <w:p w:rsidR="00276707" w:rsidRPr="008B690D" w:rsidRDefault="00276707" w:rsidP="00FF2E71">
            <w:pPr>
              <w:pStyle w:val="a4"/>
              <w:widowControl/>
              <w:suppressAutoHyphens/>
              <w:spacing w:line="240" w:lineRule="auto"/>
              <w:ind w:firstLine="0"/>
              <w:rPr>
                <w:color w:val="000000"/>
                <w:sz w:val="24"/>
              </w:rPr>
            </w:pPr>
            <w:r w:rsidRPr="008B690D">
              <w:rPr>
                <w:color w:val="000000"/>
                <w:sz w:val="24"/>
              </w:rPr>
              <w:t>51 627</w:t>
            </w:r>
          </w:p>
        </w:tc>
        <w:tc>
          <w:tcPr>
            <w:tcW w:w="2464" w:type="dxa"/>
            <w:vAlign w:val="center"/>
          </w:tcPr>
          <w:p w:rsidR="00276707" w:rsidRPr="008B690D" w:rsidRDefault="00276707" w:rsidP="00FF2E71">
            <w:pPr>
              <w:jc w:val="both"/>
              <w:rPr>
                <w:sz w:val="24"/>
                <w:szCs w:val="24"/>
              </w:rPr>
            </w:pPr>
            <w:r w:rsidRPr="008B690D">
              <w:rPr>
                <w:sz w:val="24"/>
                <w:szCs w:val="24"/>
              </w:rPr>
              <w:t>48 836</w:t>
            </w:r>
          </w:p>
        </w:tc>
      </w:tr>
      <w:tr w:rsidR="00276707" w:rsidRPr="007301BC" w:rsidTr="00FF2E71">
        <w:trPr>
          <w:jc w:val="center"/>
        </w:trPr>
        <w:tc>
          <w:tcPr>
            <w:tcW w:w="2463" w:type="dxa"/>
            <w:vAlign w:val="center"/>
          </w:tcPr>
          <w:p w:rsidR="00276707" w:rsidRPr="00045AF9" w:rsidRDefault="00276707" w:rsidP="00FF2E71">
            <w:pPr>
              <w:pStyle w:val="2"/>
              <w:ind w:firstLine="0"/>
              <w:jc w:val="both"/>
              <w:rPr>
                <w:szCs w:val="24"/>
              </w:rPr>
            </w:pPr>
            <w:r>
              <w:rPr>
                <w:szCs w:val="24"/>
              </w:rPr>
              <w:t xml:space="preserve">Прибыль до налогообложения, </w:t>
            </w:r>
            <w:r w:rsidRPr="00045AF9">
              <w:rPr>
                <w:szCs w:val="24"/>
              </w:rPr>
              <w:t>тыс. руб.</w:t>
            </w:r>
          </w:p>
        </w:tc>
        <w:tc>
          <w:tcPr>
            <w:tcW w:w="2463" w:type="dxa"/>
            <w:vAlign w:val="center"/>
          </w:tcPr>
          <w:p w:rsidR="00276707" w:rsidRPr="008B690D" w:rsidRDefault="00276707" w:rsidP="00FF2E71">
            <w:pPr>
              <w:jc w:val="both"/>
              <w:rPr>
                <w:bCs/>
                <w:sz w:val="24"/>
                <w:szCs w:val="24"/>
              </w:rPr>
            </w:pPr>
            <w:r w:rsidRPr="008B690D">
              <w:rPr>
                <w:bCs/>
                <w:sz w:val="24"/>
                <w:szCs w:val="24"/>
              </w:rPr>
              <w:t>6 437</w:t>
            </w:r>
          </w:p>
        </w:tc>
        <w:tc>
          <w:tcPr>
            <w:tcW w:w="2464" w:type="dxa"/>
          </w:tcPr>
          <w:p w:rsidR="00276707" w:rsidRPr="008B690D" w:rsidRDefault="00276707" w:rsidP="00FF2E71">
            <w:pPr>
              <w:pStyle w:val="a4"/>
              <w:widowControl/>
              <w:suppressAutoHyphens/>
              <w:spacing w:line="240" w:lineRule="auto"/>
              <w:ind w:firstLine="0"/>
              <w:rPr>
                <w:color w:val="000000"/>
                <w:sz w:val="24"/>
              </w:rPr>
            </w:pPr>
            <w:r w:rsidRPr="008B690D">
              <w:rPr>
                <w:color w:val="000000"/>
                <w:sz w:val="24"/>
              </w:rPr>
              <w:t>44 310</w:t>
            </w:r>
          </w:p>
        </w:tc>
        <w:tc>
          <w:tcPr>
            <w:tcW w:w="2464" w:type="dxa"/>
            <w:vAlign w:val="center"/>
          </w:tcPr>
          <w:p w:rsidR="00276707" w:rsidRPr="008B690D" w:rsidRDefault="00276707" w:rsidP="00FF2E71">
            <w:pPr>
              <w:jc w:val="both"/>
              <w:rPr>
                <w:bCs/>
                <w:sz w:val="24"/>
                <w:szCs w:val="24"/>
              </w:rPr>
            </w:pPr>
            <w:r w:rsidRPr="008B690D">
              <w:rPr>
                <w:bCs/>
                <w:sz w:val="24"/>
                <w:szCs w:val="24"/>
              </w:rPr>
              <w:t>30 210</w:t>
            </w:r>
          </w:p>
        </w:tc>
      </w:tr>
      <w:tr w:rsidR="00276707" w:rsidRPr="007301BC" w:rsidTr="00FF2E71">
        <w:trPr>
          <w:jc w:val="center"/>
        </w:trPr>
        <w:tc>
          <w:tcPr>
            <w:tcW w:w="2463" w:type="dxa"/>
            <w:vAlign w:val="center"/>
          </w:tcPr>
          <w:p w:rsidR="00276707" w:rsidRPr="00045AF9" w:rsidRDefault="00276707" w:rsidP="00FF2E71">
            <w:pPr>
              <w:pStyle w:val="2"/>
              <w:ind w:firstLine="0"/>
              <w:jc w:val="both"/>
              <w:rPr>
                <w:szCs w:val="24"/>
              </w:rPr>
            </w:pPr>
            <w:r w:rsidRPr="00045AF9">
              <w:rPr>
                <w:szCs w:val="24"/>
              </w:rPr>
              <w:t>Рентабельность основного вида деятельности, %</w:t>
            </w:r>
          </w:p>
        </w:tc>
        <w:tc>
          <w:tcPr>
            <w:tcW w:w="2463" w:type="dxa"/>
            <w:vAlign w:val="center"/>
          </w:tcPr>
          <w:p w:rsidR="00276707" w:rsidRPr="008B690D" w:rsidRDefault="00276707" w:rsidP="00FF2E71">
            <w:pPr>
              <w:pStyle w:val="2"/>
              <w:jc w:val="both"/>
              <w:rPr>
                <w:szCs w:val="24"/>
              </w:rPr>
            </w:pPr>
            <w:r w:rsidRPr="008B690D">
              <w:rPr>
                <w:szCs w:val="24"/>
              </w:rPr>
              <w:t>1,87</w:t>
            </w:r>
          </w:p>
        </w:tc>
        <w:tc>
          <w:tcPr>
            <w:tcW w:w="2464" w:type="dxa"/>
          </w:tcPr>
          <w:p w:rsidR="00276707" w:rsidRPr="008B690D" w:rsidRDefault="00276707" w:rsidP="00FF2E71">
            <w:pPr>
              <w:pStyle w:val="a4"/>
              <w:widowControl/>
              <w:suppressAutoHyphens/>
              <w:spacing w:line="240" w:lineRule="auto"/>
              <w:ind w:firstLine="0"/>
              <w:rPr>
                <w:color w:val="000000"/>
                <w:sz w:val="24"/>
              </w:rPr>
            </w:pPr>
            <w:r w:rsidRPr="008B690D">
              <w:rPr>
                <w:color w:val="000000"/>
                <w:sz w:val="24"/>
              </w:rPr>
              <w:t>13.67</w:t>
            </w:r>
          </w:p>
        </w:tc>
        <w:tc>
          <w:tcPr>
            <w:tcW w:w="2464" w:type="dxa"/>
            <w:vAlign w:val="center"/>
          </w:tcPr>
          <w:p w:rsidR="00276707" w:rsidRPr="008B690D" w:rsidRDefault="00276707" w:rsidP="00FF2E71">
            <w:pPr>
              <w:pStyle w:val="2"/>
              <w:jc w:val="both"/>
              <w:rPr>
                <w:szCs w:val="24"/>
              </w:rPr>
            </w:pPr>
            <w:r w:rsidRPr="008B690D">
              <w:rPr>
                <w:szCs w:val="24"/>
              </w:rPr>
              <w:t>14,19</w:t>
            </w:r>
          </w:p>
        </w:tc>
      </w:tr>
      <w:tr w:rsidR="00276707" w:rsidRPr="007301BC" w:rsidTr="00FF2E71">
        <w:trPr>
          <w:jc w:val="center"/>
        </w:trPr>
        <w:tc>
          <w:tcPr>
            <w:tcW w:w="2463" w:type="dxa"/>
            <w:vAlign w:val="center"/>
          </w:tcPr>
          <w:p w:rsidR="00276707" w:rsidRPr="00045AF9" w:rsidRDefault="00276707" w:rsidP="00FF2E71">
            <w:pPr>
              <w:pStyle w:val="2"/>
              <w:ind w:firstLine="0"/>
              <w:jc w:val="both"/>
              <w:rPr>
                <w:szCs w:val="24"/>
              </w:rPr>
            </w:pPr>
            <w:r w:rsidRPr="00045AF9">
              <w:rPr>
                <w:szCs w:val="24"/>
              </w:rPr>
              <w:t>Рентабельность собственного капитала, %</w:t>
            </w:r>
          </w:p>
        </w:tc>
        <w:tc>
          <w:tcPr>
            <w:tcW w:w="2463" w:type="dxa"/>
            <w:vAlign w:val="center"/>
          </w:tcPr>
          <w:p w:rsidR="00276707" w:rsidRPr="008B690D" w:rsidRDefault="00276707" w:rsidP="00FF2E71">
            <w:pPr>
              <w:pStyle w:val="2"/>
              <w:jc w:val="both"/>
              <w:rPr>
                <w:szCs w:val="24"/>
              </w:rPr>
            </w:pPr>
            <w:r w:rsidRPr="008B690D">
              <w:rPr>
                <w:szCs w:val="24"/>
              </w:rPr>
              <w:t>8,99</w:t>
            </w:r>
          </w:p>
        </w:tc>
        <w:tc>
          <w:tcPr>
            <w:tcW w:w="2464" w:type="dxa"/>
          </w:tcPr>
          <w:p w:rsidR="00276707" w:rsidRPr="008B690D" w:rsidRDefault="00276707" w:rsidP="00FF2E71">
            <w:pPr>
              <w:pStyle w:val="a4"/>
              <w:widowControl/>
              <w:suppressAutoHyphens/>
              <w:spacing w:line="240" w:lineRule="auto"/>
              <w:ind w:firstLine="0"/>
              <w:rPr>
                <w:color w:val="000000"/>
                <w:sz w:val="24"/>
              </w:rPr>
            </w:pPr>
            <w:r w:rsidRPr="008B690D">
              <w:rPr>
                <w:color w:val="000000"/>
                <w:sz w:val="24"/>
              </w:rPr>
              <w:t>53.95</w:t>
            </w:r>
          </w:p>
        </w:tc>
        <w:tc>
          <w:tcPr>
            <w:tcW w:w="2464" w:type="dxa"/>
            <w:vAlign w:val="center"/>
          </w:tcPr>
          <w:p w:rsidR="00276707" w:rsidRPr="008B690D" w:rsidRDefault="00276707" w:rsidP="00FF2E71">
            <w:pPr>
              <w:pStyle w:val="2"/>
              <w:jc w:val="both"/>
              <w:rPr>
                <w:szCs w:val="24"/>
              </w:rPr>
            </w:pPr>
            <w:r w:rsidRPr="008B690D">
              <w:rPr>
                <w:szCs w:val="24"/>
              </w:rPr>
              <w:t>27,92</w:t>
            </w:r>
          </w:p>
        </w:tc>
      </w:tr>
    </w:tbl>
    <w:p w:rsidR="00276707" w:rsidRDefault="00276707" w:rsidP="00276707">
      <w:pPr>
        <w:pStyle w:val="a4"/>
        <w:widowControl/>
        <w:suppressAutoHyphens/>
        <w:ind w:firstLine="720"/>
        <w:rPr>
          <w:color w:val="000000"/>
        </w:rPr>
      </w:pPr>
    </w:p>
    <w:p w:rsidR="00276707" w:rsidRPr="008B690D" w:rsidRDefault="00276707" w:rsidP="00276707">
      <w:pPr>
        <w:pStyle w:val="a4"/>
        <w:widowControl/>
        <w:suppressAutoHyphens/>
        <w:rPr>
          <w:rFonts w:ascii="Times New Roman" w:hAnsi="Times New Roman" w:cs="Times New Roman"/>
          <w:color w:val="000000"/>
          <w:szCs w:val="28"/>
        </w:rPr>
      </w:pPr>
      <w:r w:rsidRPr="008B690D">
        <w:rPr>
          <w:rFonts w:ascii="Times New Roman" w:hAnsi="Times New Roman" w:cs="Times New Roman"/>
          <w:color w:val="000000"/>
          <w:szCs w:val="28"/>
        </w:rPr>
        <w:t xml:space="preserve">Как видно из таблицы </w:t>
      </w:r>
      <w:r>
        <w:rPr>
          <w:rFonts w:ascii="Times New Roman" w:hAnsi="Times New Roman" w:cs="Times New Roman"/>
          <w:color w:val="000000"/>
          <w:szCs w:val="28"/>
        </w:rPr>
        <w:t>1.</w:t>
      </w:r>
      <w:r w:rsidRPr="008B690D">
        <w:rPr>
          <w:rFonts w:ascii="Times New Roman" w:hAnsi="Times New Roman" w:cs="Times New Roman"/>
          <w:color w:val="000000"/>
          <w:szCs w:val="28"/>
        </w:rPr>
        <w:t xml:space="preserve">1, размер объема реализации продукции в течение рассматриваемого периода увеличился на 313.53% (614 661 тыс. руб.). </w:t>
      </w:r>
    </w:p>
    <w:p w:rsidR="00276707" w:rsidRPr="008B690D" w:rsidRDefault="00276707" w:rsidP="00276707">
      <w:pPr>
        <w:pStyle w:val="a4"/>
        <w:widowControl/>
        <w:suppressAutoHyphens/>
        <w:rPr>
          <w:rFonts w:ascii="Times New Roman" w:hAnsi="Times New Roman" w:cs="Times New Roman"/>
          <w:color w:val="000000"/>
          <w:szCs w:val="28"/>
        </w:rPr>
      </w:pPr>
      <w:r w:rsidRPr="008B690D">
        <w:rPr>
          <w:rFonts w:ascii="Times New Roman" w:hAnsi="Times New Roman" w:cs="Times New Roman"/>
          <w:color w:val="000000"/>
          <w:szCs w:val="28"/>
        </w:rPr>
        <w:t>Полная себестоимость продукции в 201</w:t>
      </w:r>
      <w:r>
        <w:rPr>
          <w:rFonts w:ascii="Times New Roman" w:hAnsi="Times New Roman" w:cs="Times New Roman"/>
          <w:color w:val="000000"/>
          <w:szCs w:val="28"/>
        </w:rPr>
        <w:t>7</w:t>
      </w:r>
      <w:r w:rsidRPr="008B690D">
        <w:rPr>
          <w:rFonts w:ascii="Times New Roman" w:hAnsi="Times New Roman" w:cs="Times New Roman"/>
          <w:color w:val="000000"/>
          <w:szCs w:val="28"/>
        </w:rPr>
        <w:t xml:space="preserve"> году увеличилась на 296.26% и составила 714 185  тыс. руб. Прибыль от реализации также увеличилась на 40 914 тыс. руб. или  516.46% за счет увеличения  объема реализации </w:t>
      </w:r>
      <w:r w:rsidRPr="008B690D">
        <w:rPr>
          <w:rFonts w:ascii="Times New Roman" w:hAnsi="Times New Roman" w:cs="Times New Roman"/>
          <w:color w:val="000000"/>
          <w:szCs w:val="28"/>
        </w:rPr>
        <w:lastRenderedPageBreak/>
        <w:t xml:space="preserve">продукции, а также по причине того, что себестоимость выросла медленнее, чем выручка, что говорит об оптимальности ассортимента. </w:t>
      </w:r>
    </w:p>
    <w:p w:rsidR="00276707" w:rsidRPr="008B690D" w:rsidRDefault="00276707" w:rsidP="00276707">
      <w:pPr>
        <w:pStyle w:val="a4"/>
        <w:widowControl/>
        <w:suppressAutoHyphens/>
        <w:rPr>
          <w:rFonts w:ascii="Times New Roman" w:hAnsi="Times New Roman" w:cs="Times New Roman"/>
          <w:color w:val="000000"/>
          <w:szCs w:val="28"/>
        </w:rPr>
      </w:pPr>
      <w:r w:rsidRPr="008B690D">
        <w:rPr>
          <w:rFonts w:ascii="Times New Roman" w:hAnsi="Times New Roman" w:cs="Times New Roman"/>
          <w:color w:val="000000"/>
          <w:szCs w:val="28"/>
        </w:rPr>
        <w:t>Среднегодовая стоимость оборотных средств уменьшилась на 56 558 тыс. руб. или на  15.66%. Среднегодовая стоимость основных фондов уменьшилась на 23 533 тыс. руб., что составило 37.32%.</w:t>
      </w:r>
    </w:p>
    <w:p w:rsidR="00276707" w:rsidRPr="008B690D" w:rsidRDefault="00276707" w:rsidP="00276707">
      <w:pPr>
        <w:pStyle w:val="a4"/>
        <w:widowControl/>
        <w:suppressAutoHyphens/>
        <w:rPr>
          <w:rFonts w:ascii="Times New Roman" w:hAnsi="Times New Roman" w:cs="Times New Roman"/>
          <w:szCs w:val="28"/>
        </w:rPr>
      </w:pPr>
      <w:r w:rsidRPr="008B690D">
        <w:rPr>
          <w:rFonts w:ascii="Times New Roman" w:hAnsi="Times New Roman" w:cs="Times New Roman"/>
          <w:color w:val="000000"/>
          <w:szCs w:val="28"/>
        </w:rPr>
        <w:t xml:space="preserve">Рентабельность основного вида деятельности увеличилась на  12.32% за счет увеличения  прибыли от </w:t>
      </w:r>
      <w:r w:rsidRPr="008B690D">
        <w:rPr>
          <w:rFonts w:ascii="Times New Roman" w:hAnsi="Times New Roman" w:cs="Times New Roman"/>
          <w:szCs w:val="28"/>
        </w:rPr>
        <w:t xml:space="preserve">реализации. Рентабельность собственного капитала имеет положительную  динамику с 8.99%  до 27.92%. </w:t>
      </w:r>
      <w:bookmarkStart w:id="10" w:name="_Toc318303285"/>
    </w:p>
    <w:bookmarkEnd w:id="10"/>
    <w:p w:rsidR="00276707" w:rsidRPr="008B690D" w:rsidRDefault="00276707" w:rsidP="00276707">
      <w:pPr>
        <w:spacing w:after="0" w:line="360" w:lineRule="auto"/>
        <w:ind w:firstLine="709"/>
        <w:jc w:val="both"/>
        <w:rPr>
          <w:rFonts w:ascii="Times New Roman" w:hAnsi="Times New Roman" w:cs="Times New Roman"/>
          <w:sz w:val="28"/>
        </w:rPr>
      </w:pPr>
      <w:r w:rsidRPr="008B690D">
        <w:rPr>
          <w:rFonts w:ascii="Times New Roman" w:hAnsi="Times New Roman" w:cs="Times New Roman"/>
          <w:sz w:val="28"/>
        </w:rPr>
        <w:t>Величина чистой прибыли составляет 5 777 тыс. рублей в 201</w:t>
      </w:r>
      <w:r>
        <w:rPr>
          <w:rFonts w:ascii="Times New Roman" w:hAnsi="Times New Roman" w:cs="Times New Roman"/>
          <w:sz w:val="28"/>
        </w:rPr>
        <w:t>6</w:t>
      </w:r>
      <w:r w:rsidRPr="008B690D">
        <w:rPr>
          <w:rFonts w:ascii="Times New Roman" w:hAnsi="Times New Roman" w:cs="Times New Roman"/>
          <w:sz w:val="28"/>
        </w:rPr>
        <w:t xml:space="preserve"> году и 19 058 тыс. рублей в 201</w:t>
      </w:r>
      <w:r>
        <w:rPr>
          <w:rFonts w:ascii="Times New Roman" w:hAnsi="Times New Roman" w:cs="Times New Roman"/>
          <w:sz w:val="28"/>
        </w:rPr>
        <w:t>7</w:t>
      </w:r>
      <w:r w:rsidRPr="008B690D">
        <w:rPr>
          <w:rFonts w:ascii="Times New Roman" w:hAnsi="Times New Roman" w:cs="Times New Roman"/>
          <w:sz w:val="28"/>
        </w:rPr>
        <w:t xml:space="preserve"> году – тенденция положительная, но несущественная. </w:t>
      </w:r>
    </w:p>
    <w:p w:rsidR="00276707" w:rsidRDefault="00276707" w:rsidP="00276707">
      <w:pPr>
        <w:spacing w:after="0" w:line="360" w:lineRule="auto"/>
        <w:ind w:firstLine="709"/>
        <w:jc w:val="both"/>
        <w:rPr>
          <w:rFonts w:ascii="Times New Roman" w:hAnsi="Times New Roman" w:cs="Times New Roman"/>
          <w:sz w:val="28"/>
          <w:szCs w:val="28"/>
        </w:rPr>
      </w:pPr>
    </w:p>
    <w:p w:rsidR="00276707" w:rsidRDefault="00276707" w:rsidP="00276707">
      <w:pPr>
        <w:pStyle w:val="1"/>
        <w:spacing w:before="0" w:line="360" w:lineRule="auto"/>
        <w:ind w:firstLine="709"/>
        <w:jc w:val="center"/>
        <w:rPr>
          <w:rFonts w:ascii="Times New Roman" w:hAnsi="Times New Roman" w:cs="Times New Roman"/>
          <w:b w:val="0"/>
          <w:color w:val="auto"/>
        </w:rPr>
      </w:pPr>
      <w:bookmarkStart w:id="11" w:name="_Toc475234818"/>
      <w:bookmarkStart w:id="12" w:name="_Toc519969395"/>
      <w:r>
        <w:rPr>
          <w:rFonts w:ascii="Times New Roman" w:hAnsi="Times New Roman" w:cs="Times New Roman"/>
          <w:b w:val="0"/>
          <w:color w:val="auto"/>
        </w:rPr>
        <w:t xml:space="preserve">1.2 </w:t>
      </w:r>
      <w:bookmarkEnd w:id="11"/>
      <w:r>
        <w:rPr>
          <w:rFonts w:ascii="Times New Roman" w:hAnsi="Times New Roman" w:cs="Times New Roman"/>
          <w:b w:val="0"/>
          <w:color w:val="auto"/>
        </w:rPr>
        <w:t>Решение профессиональной задачи</w:t>
      </w:r>
      <w:bookmarkEnd w:id="12"/>
    </w:p>
    <w:p w:rsidR="00276707" w:rsidRPr="00C93288" w:rsidRDefault="00276707" w:rsidP="00276707">
      <w:pPr>
        <w:spacing w:after="0" w:line="360" w:lineRule="auto"/>
        <w:ind w:firstLine="709"/>
        <w:jc w:val="both"/>
        <w:rPr>
          <w:rFonts w:ascii="Times New Roman" w:hAnsi="Times New Roman" w:cs="Times New Roman"/>
          <w:sz w:val="28"/>
          <w:szCs w:val="28"/>
        </w:rPr>
      </w:pPr>
    </w:p>
    <w:p w:rsidR="00276707" w:rsidRPr="00C93288" w:rsidRDefault="00276707" w:rsidP="00276707">
      <w:pPr>
        <w:spacing w:after="0" w:line="360" w:lineRule="auto"/>
        <w:ind w:firstLine="709"/>
        <w:jc w:val="both"/>
        <w:rPr>
          <w:rFonts w:ascii="Times New Roman" w:hAnsi="Times New Roman" w:cs="Times New Roman"/>
          <w:color w:val="000000"/>
          <w:sz w:val="28"/>
        </w:rPr>
      </w:pPr>
      <w:r w:rsidRPr="00C93288">
        <w:rPr>
          <w:rFonts w:ascii="Times New Roman" w:hAnsi="Times New Roman" w:cs="Times New Roman"/>
          <w:color w:val="000000"/>
          <w:sz w:val="28"/>
        </w:rPr>
        <w:t>На предприятии мои обязанности сводились к следующим аспектам:</w:t>
      </w:r>
    </w:p>
    <w:p w:rsidR="00276707" w:rsidRPr="00C93288" w:rsidRDefault="00276707" w:rsidP="00276707">
      <w:pPr>
        <w:spacing w:after="0" w:line="360" w:lineRule="auto"/>
        <w:ind w:firstLine="709"/>
        <w:jc w:val="both"/>
        <w:rPr>
          <w:rFonts w:ascii="Times New Roman" w:hAnsi="Times New Roman" w:cs="Times New Roman"/>
          <w:color w:val="000000"/>
          <w:sz w:val="28"/>
        </w:rPr>
      </w:pPr>
      <w:r w:rsidRPr="00C93288">
        <w:rPr>
          <w:rFonts w:ascii="Times New Roman" w:hAnsi="Times New Roman" w:cs="Times New Roman"/>
          <w:color w:val="000000"/>
          <w:sz w:val="28"/>
        </w:rPr>
        <w:t xml:space="preserve">- участвовать в </w:t>
      </w:r>
      <w:r>
        <w:rPr>
          <w:rFonts w:ascii="Times New Roman" w:hAnsi="Times New Roman" w:cs="Times New Roman"/>
          <w:color w:val="000000"/>
          <w:sz w:val="28"/>
        </w:rPr>
        <w:t>разработке рекламных акций компании</w:t>
      </w:r>
      <w:r w:rsidRPr="00C93288">
        <w:rPr>
          <w:rFonts w:ascii="Times New Roman" w:hAnsi="Times New Roman" w:cs="Times New Roman"/>
          <w:color w:val="000000"/>
          <w:sz w:val="28"/>
        </w:rPr>
        <w:t>;</w:t>
      </w:r>
    </w:p>
    <w:p w:rsidR="00276707" w:rsidRPr="00C93288" w:rsidRDefault="00276707" w:rsidP="00276707">
      <w:pPr>
        <w:spacing w:after="0" w:line="360" w:lineRule="auto"/>
        <w:ind w:firstLine="709"/>
        <w:jc w:val="both"/>
        <w:rPr>
          <w:rFonts w:ascii="Times New Roman" w:hAnsi="Times New Roman" w:cs="Times New Roman"/>
          <w:color w:val="000000"/>
          <w:sz w:val="28"/>
        </w:rPr>
      </w:pPr>
      <w:r w:rsidRPr="00C93288">
        <w:rPr>
          <w:rFonts w:ascii="Times New Roman" w:hAnsi="Times New Roman" w:cs="Times New Roman"/>
          <w:color w:val="000000"/>
          <w:sz w:val="28"/>
        </w:rPr>
        <w:t xml:space="preserve">- ознакомиться с методикой ведения переговоров с </w:t>
      </w:r>
      <w:r>
        <w:rPr>
          <w:rFonts w:ascii="Times New Roman" w:hAnsi="Times New Roman" w:cs="Times New Roman"/>
          <w:color w:val="000000"/>
          <w:sz w:val="28"/>
        </w:rPr>
        <w:t>представителями маркетинговых агентств</w:t>
      </w:r>
      <w:r w:rsidRPr="00C93288">
        <w:rPr>
          <w:rFonts w:ascii="Times New Roman" w:hAnsi="Times New Roman" w:cs="Times New Roman"/>
          <w:color w:val="000000"/>
          <w:sz w:val="28"/>
        </w:rPr>
        <w:t>;</w:t>
      </w:r>
    </w:p>
    <w:p w:rsidR="00276707" w:rsidRPr="00C93288" w:rsidRDefault="00276707" w:rsidP="00276707">
      <w:pPr>
        <w:spacing w:after="0" w:line="360" w:lineRule="auto"/>
        <w:ind w:firstLine="709"/>
        <w:jc w:val="both"/>
        <w:rPr>
          <w:rFonts w:ascii="Times New Roman" w:hAnsi="Times New Roman" w:cs="Times New Roman"/>
          <w:color w:val="000000"/>
          <w:sz w:val="28"/>
        </w:rPr>
      </w:pPr>
      <w:r w:rsidRPr="00C93288">
        <w:rPr>
          <w:rFonts w:ascii="Times New Roman" w:hAnsi="Times New Roman" w:cs="Times New Roman"/>
          <w:color w:val="000000"/>
          <w:sz w:val="28"/>
        </w:rPr>
        <w:t xml:space="preserve">- принимать участие в методах </w:t>
      </w:r>
      <w:r>
        <w:rPr>
          <w:rFonts w:ascii="Times New Roman" w:hAnsi="Times New Roman" w:cs="Times New Roman"/>
          <w:color w:val="000000"/>
          <w:sz w:val="28"/>
        </w:rPr>
        <w:t>оценки затрат для организации рекламных мероприятий</w:t>
      </w:r>
      <w:r w:rsidRPr="00C93288">
        <w:rPr>
          <w:rFonts w:ascii="Times New Roman" w:hAnsi="Times New Roman" w:cs="Times New Roman"/>
          <w:color w:val="000000"/>
          <w:sz w:val="28"/>
        </w:rPr>
        <w:t>;</w:t>
      </w:r>
    </w:p>
    <w:p w:rsidR="00276707" w:rsidRPr="00C93288" w:rsidRDefault="00276707" w:rsidP="00276707">
      <w:pPr>
        <w:spacing w:after="0" w:line="360" w:lineRule="auto"/>
        <w:ind w:firstLine="709"/>
        <w:jc w:val="both"/>
        <w:rPr>
          <w:rFonts w:ascii="Times New Roman" w:hAnsi="Times New Roman" w:cs="Times New Roman"/>
          <w:color w:val="000000"/>
          <w:sz w:val="28"/>
        </w:rPr>
      </w:pPr>
      <w:r w:rsidRPr="00C93288">
        <w:rPr>
          <w:rFonts w:ascii="Times New Roman" w:hAnsi="Times New Roman" w:cs="Times New Roman"/>
          <w:color w:val="000000"/>
          <w:sz w:val="28"/>
        </w:rPr>
        <w:t xml:space="preserve">- реализовать процесс управления </w:t>
      </w:r>
      <w:r>
        <w:rPr>
          <w:rFonts w:ascii="Times New Roman" w:hAnsi="Times New Roman" w:cs="Times New Roman"/>
          <w:color w:val="000000"/>
          <w:sz w:val="28"/>
        </w:rPr>
        <w:t>компаниями пиара.</w:t>
      </w:r>
    </w:p>
    <w:p w:rsidR="00276707" w:rsidRDefault="00276707" w:rsidP="00276707">
      <w:pPr>
        <w:spacing w:after="0" w:line="360" w:lineRule="auto"/>
        <w:ind w:firstLine="709"/>
        <w:jc w:val="both"/>
        <w:rPr>
          <w:rFonts w:ascii="Times New Roman" w:hAnsi="Times New Roman" w:cs="Times New Roman"/>
          <w:color w:val="000000"/>
          <w:sz w:val="28"/>
        </w:rPr>
      </w:pPr>
      <w:r w:rsidRPr="00C93288">
        <w:rPr>
          <w:rFonts w:ascii="Times New Roman" w:hAnsi="Times New Roman" w:cs="Times New Roman"/>
          <w:color w:val="000000"/>
          <w:sz w:val="28"/>
        </w:rPr>
        <w:t xml:space="preserve">В результате прохождения практики мною были получены знания в области </w:t>
      </w:r>
      <w:r>
        <w:rPr>
          <w:rFonts w:ascii="Times New Roman" w:hAnsi="Times New Roman" w:cs="Times New Roman"/>
          <w:color w:val="000000"/>
          <w:sz w:val="28"/>
        </w:rPr>
        <w:t xml:space="preserve">организации рекламных мероприятий и проведения </w:t>
      </w:r>
      <w:r>
        <w:rPr>
          <w:rFonts w:ascii="Times New Roman" w:hAnsi="Times New Roman" w:cs="Times New Roman"/>
          <w:color w:val="000000"/>
          <w:sz w:val="28"/>
          <w:lang w:val="en-US"/>
        </w:rPr>
        <w:t>PR</w:t>
      </w:r>
      <w:r>
        <w:rPr>
          <w:rFonts w:ascii="Times New Roman" w:hAnsi="Times New Roman" w:cs="Times New Roman"/>
          <w:color w:val="000000"/>
          <w:sz w:val="28"/>
        </w:rPr>
        <w:t xml:space="preserve"> - кампаний</w:t>
      </w:r>
      <w:r w:rsidRPr="00C93288">
        <w:rPr>
          <w:rFonts w:ascii="Times New Roman" w:hAnsi="Times New Roman" w:cs="Times New Roman"/>
          <w:color w:val="000000"/>
          <w:sz w:val="28"/>
        </w:rPr>
        <w:t>, что, несомненно, пригодится в моей будущей профессии.</w:t>
      </w:r>
    </w:p>
    <w:p w:rsidR="00276707" w:rsidRDefault="00276707" w:rsidP="00276707">
      <w:pPr>
        <w:spacing w:after="0" w:line="360" w:lineRule="auto"/>
        <w:ind w:firstLine="709"/>
        <w:jc w:val="both"/>
        <w:rPr>
          <w:rFonts w:ascii="Times New Roman" w:hAnsi="Times New Roman" w:cs="Times New Roman"/>
          <w:color w:val="000000"/>
          <w:sz w:val="28"/>
        </w:rPr>
      </w:pPr>
      <w:r w:rsidRPr="00C93288">
        <w:rPr>
          <w:rFonts w:ascii="Times New Roman" w:hAnsi="Times New Roman" w:cs="Times New Roman"/>
          <w:color w:val="000000"/>
          <w:sz w:val="28"/>
        </w:rPr>
        <w:t>Особую важность и интере</w:t>
      </w:r>
      <w:r>
        <w:rPr>
          <w:rFonts w:ascii="Times New Roman" w:hAnsi="Times New Roman" w:cs="Times New Roman"/>
          <w:color w:val="000000"/>
          <w:sz w:val="28"/>
        </w:rPr>
        <w:t>с для меня представляла модель организации рекламных компаний (рисунок 1.1)</w:t>
      </w:r>
      <w:r w:rsidRPr="00C93288">
        <w:rPr>
          <w:rFonts w:ascii="Times New Roman" w:hAnsi="Times New Roman" w:cs="Times New Roman"/>
          <w:color w:val="000000"/>
          <w:sz w:val="28"/>
        </w:rPr>
        <w:t xml:space="preserve">, так как данное направление работы менеджера позволяет </w:t>
      </w:r>
      <w:r>
        <w:rPr>
          <w:rFonts w:ascii="Times New Roman" w:hAnsi="Times New Roman" w:cs="Times New Roman"/>
          <w:color w:val="000000"/>
          <w:sz w:val="28"/>
        </w:rPr>
        <w:t>привлечь существенный поток покупателей продукции</w:t>
      </w:r>
      <w:r w:rsidRPr="00C93288">
        <w:rPr>
          <w:rFonts w:ascii="Times New Roman" w:hAnsi="Times New Roman" w:cs="Times New Roman"/>
          <w:color w:val="000000"/>
          <w:sz w:val="28"/>
        </w:rPr>
        <w:t>.</w:t>
      </w:r>
    </w:p>
    <w:p w:rsidR="00276707" w:rsidRPr="006E3DEB" w:rsidRDefault="00276707" w:rsidP="00276707">
      <w:pPr>
        <w:spacing w:after="0" w:line="360" w:lineRule="auto"/>
        <w:ind w:firstLine="709"/>
        <w:jc w:val="both"/>
        <w:rPr>
          <w:rFonts w:ascii="Times New Roman" w:hAnsi="Times New Roman"/>
          <w:sz w:val="28"/>
          <w:szCs w:val="28"/>
        </w:rPr>
      </w:pPr>
      <w:r w:rsidRPr="006E3DEB">
        <w:rPr>
          <w:rFonts w:ascii="Times New Roman" w:hAnsi="Times New Roman"/>
          <w:sz w:val="28"/>
          <w:szCs w:val="28"/>
        </w:rPr>
        <w:t>Структура процесса представлена на рисунке 1.</w:t>
      </w:r>
      <w:r>
        <w:rPr>
          <w:rFonts w:ascii="Times New Roman" w:hAnsi="Times New Roman"/>
          <w:sz w:val="28"/>
          <w:szCs w:val="28"/>
        </w:rPr>
        <w:t>1.</w:t>
      </w:r>
    </w:p>
    <w:p w:rsidR="00276707" w:rsidRPr="006E3DEB" w:rsidRDefault="00276707" w:rsidP="00276707">
      <w:pPr>
        <w:spacing w:after="0" w:line="360" w:lineRule="auto"/>
        <w:ind w:firstLine="709"/>
        <w:jc w:val="both"/>
        <w:rPr>
          <w:rFonts w:ascii="Times New Roman" w:hAnsi="Times New Roman"/>
          <w:sz w:val="28"/>
          <w:szCs w:val="28"/>
        </w:rPr>
      </w:pPr>
    </w:p>
    <w:p w:rsidR="00276707" w:rsidRDefault="00181656" w:rsidP="00276707">
      <w:pPr>
        <w:spacing w:line="360" w:lineRule="auto"/>
        <w:jc w:val="both"/>
        <w:rPr>
          <w:sz w:val="28"/>
          <w:szCs w:val="28"/>
        </w:rPr>
      </w:pPr>
      <w:r>
        <w:rPr>
          <w:sz w:val="28"/>
          <w:szCs w:val="28"/>
        </w:rPr>
      </w:r>
      <w:r>
        <w:rPr>
          <w:sz w:val="28"/>
          <w:szCs w:val="28"/>
        </w:rPr>
        <w:pict>
          <v:group id="_x0000_s1056" editas="canvas" style="width:468pt;height:239.15pt;mso-position-horizontal-relative:char;mso-position-vertical-relative:line" coordorigin="2269,449" coordsize="7064,358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2269;top:449;width:7064;height:3587" o:preferrelative="f">
              <v:fill o:detectmouseclick="t"/>
              <v:path o:extrusionok="t" o:connecttype="none"/>
              <o:lock v:ext="edit" text="t"/>
            </v:shape>
            <v:line id="_x0000_s1058" style="position:absolute" from="2541,2339" to="3899,2339">
              <v:stroke endarrow="block"/>
            </v:line>
            <v:line id="_x0000_s1059" style="position:absolute" from="2541,2609" to="3899,2609">
              <v:stroke endarrow="block"/>
            </v:line>
            <v:oval id="_x0000_s1060" style="position:absolute;left:2405;top:1529;width:1494;height:810">
              <v:textbox>
                <w:txbxContent>
                  <w:p w:rsidR="00FF2E71" w:rsidRDefault="00FF2E71" w:rsidP="00276707">
                    <w:pPr>
                      <w:jc w:val="center"/>
                      <w:rPr>
                        <w:sz w:val="20"/>
                        <w:szCs w:val="20"/>
                      </w:rPr>
                    </w:pPr>
                    <w:r>
                      <w:rPr>
                        <w:sz w:val="20"/>
                        <w:szCs w:val="20"/>
                      </w:rPr>
                      <w:t xml:space="preserve">ЗАКАЗ </w:t>
                    </w:r>
                  </w:p>
                  <w:p w:rsidR="00FF2E71" w:rsidRPr="004A1705" w:rsidRDefault="00FF2E71" w:rsidP="00276707">
                    <w:pPr>
                      <w:jc w:val="center"/>
                      <w:rPr>
                        <w:sz w:val="20"/>
                        <w:szCs w:val="20"/>
                      </w:rPr>
                    </w:pPr>
                    <w:r>
                      <w:rPr>
                        <w:sz w:val="20"/>
                        <w:szCs w:val="20"/>
                      </w:rPr>
                      <w:t>ПОСТУПИЛ</w:t>
                    </w:r>
                  </w:p>
                </w:txbxContent>
              </v:textbox>
            </v:oval>
            <v:rect id="_x0000_s1061" style="position:absolute;left:4171;top:1799;width:2989;height:1080">
              <v:textbox>
                <w:txbxContent>
                  <w:p w:rsidR="00FF2E71" w:rsidRDefault="00FF2E71" w:rsidP="00276707">
                    <w:pPr>
                      <w:jc w:val="center"/>
                    </w:pPr>
                    <w:r>
                      <w:t>ОБСЛУЖИВАНИЕ ЗАКАЗА (ПРОЕКТИРОВАНИЕ И РАЗМЕЩЕНИЕ)</w:t>
                    </w:r>
                  </w:p>
                </w:txbxContent>
              </v:textbox>
            </v:rect>
            <v:line id="_x0000_s1062" style="position:absolute" from="7160,2339" to="8926,2339">
              <v:stroke endarrow="block"/>
            </v:line>
            <v:line id="_x0000_s1063" style="position:absolute" from="7160,2474" to="8926,2474">
              <v:stroke endarrow="block"/>
            </v:line>
            <v:oval id="_x0000_s1064" style="position:absolute;left:7431;top:1664;width:1902;height:675">
              <v:textbox>
                <w:txbxContent>
                  <w:p w:rsidR="00FF2E71" w:rsidRPr="004A1705" w:rsidRDefault="00FF2E71" w:rsidP="00276707">
                    <w:pPr>
                      <w:jc w:val="center"/>
                      <w:rPr>
                        <w:sz w:val="20"/>
                        <w:szCs w:val="20"/>
                      </w:rPr>
                    </w:pPr>
                    <w:r>
                      <w:rPr>
                        <w:sz w:val="20"/>
                        <w:szCs w:val="20"/>
                      </w:rPr>
                      <w:t>ОТЗЫВ КЛИЕНТА</w:t>
                    </w:r>
                  </w:p>
                </w:txbxContent>
              </v:textbox>
            </v:oval>
            <v:line id="_x0000_s1065" style="position:absolute" from="5394,584" to="5394,1664">
              <v:stroke endarrow="block"/>
            </v:line>
            <v:oval id="_x0000_s1066" style="position:absolute;left:5801;top:584;width:2581;height:810">
              <v:textbox>
                <w:txbxContent>
                  <w:p w:rsidR="00FF2E71" w:rsidRPr="004A1705" w:rsidRDefault="00FF2E71" w:rsidP="00276707">
                    <w:pPr>
                      <w:jc w:val="center"/>
                      <w:rPr>
                        <w:sz w:val="20"/>
                        <w:szCs w:val="20"/>
                      </w:rPr>
                    </w:pPr>
                    <w:r>
                      <w:rPr>
                        <w:sz w:val="20"/>
                        <w:szCs w:val="20"/>
                      </w:rPr>
                      <w:t>УПРАВЛЕНИЕ ПРОЦЕССОМ</w:t>
                    </w:r>
                  </w:p>
                </w:txbxContent>
              </v:textbox>
            </v:oval>
            <v:line id="_x0000_s1067" style="position:absolute;flip:y" from="5394,2879" to="5394,3824">
              <v:stroke endarrow="block"/>
            </v:line>
            <v:oval id="_x0000_s1068" style="position:absolute;left:5529;top:3014;width:2038;height:810">
              <v:textbox>
                <w:txbxContent>
                  <w:p w:rsidR="00FF2E71" w:rsidRPr="004A1705" w:rsidRDefault="00FF2E71" w:rsidP="00276707">
                    <w:pPr>
                      <w:jc w:val="center"/>
                      <w:rPr>
                        <w:sz w:val="20"/>
                        <w:szCs w:val="20"/>
                      </w:rPr>
                    </w:pPr>
                    <w:r>
                      <w:rPr>
                        <w:sz w:val="20"/>
                        <w:szCs w:val="20"/>
                      </w:rPr>
                      <w:t>РЕСУРСЫ (ИНФОРМАЦИЯ)</w:t>
                    </w:r>
                  </w:p>
                </w:txbxContent>
              </v:textbox>
            </v:oval>
            <w10:wrap type="none"/>
            <w10:anchorlock/>
          </v:group>
        </w:pict>
      </w:r>
    </w:p>
    <w:p w:rsidR="00276707" w:rsidRPr="006E3DEB" w:rsidRDefault="00276707" w:rsidP="00276707">
      <w:pPr>
        <w:spacing w:after="0" w:line="360" w:lineRule="auto"/>
        <w:ind w:firstLine="709"/>
        <w:jc w:val="both"/>
        <w:rPr>
          <w:rFonts w:ascii="Times New Roman" w:hAnsi="Times New Roman"/>
          <w:sz w:val="28"/>
          <w:szCs w:val="28"/>
        </w:rPr>
      </w:pPr>
      <w:r>
        <w:rPr>
          <w:rFonts w:ascii="Times New Roman" w:hAnsi="Times New Roman"/>
          <w:sz w:val="28"/>
          <w:szCs w:val="28"/>
        </w:rPr>
        <w:t>Р</w:t>
      </w:r>
      <w:r w:rsidRPr="006E3DEB">
        <w:rPr>
          <w:rFonts w:ascii="Times New Roman" w:hAnsi="Times New Roman"/>
          <w:sz w:val="28"/>
          <w:szCs w:val="28"/>
        </w:rPr>
        <w:t>исунок 1.</w:t>
      </w:r>
      <w:r>
        <w:rPr>
          <w:rFonts w:ascii="Times New Roman" w:hAnsi="Times New Roman"/>
          <w:sz w:val="28"/>
          <w:szCs w:val="28"/>
        </w:rPr>
        <w:t>1.</w:t>
      </w:r>
      <w:r w:rsidRPr="006E3DEB">
        <w:rPr>
          <w:rFonts w:ascii="Times New Roman" w:hAnsi="Times New Roman"/>
          <w:sz w:val="28"/>
          <w:szCs w:val="28"/>
        </w:rPr>
        <w:t xml:space="preserve"> – Структура процесса обслуживания</w:t>
      </w:r>
      <w:r>
        <w:rPr>
          <w:rFonts w:ascii="Times New Roman" w:hAnsi="Times New Roman"/>
          <w:sz w:val="28"/>
          <w:szCs w:val="28"/>
        </w:rPr>
        <w:t xml:space="preserve"> заказа</w:t>
      </w:r>
    </w:p>
    <w:p w:rsidR="00276707" w:rsidRPr="006E3DEB" w:rsidRDefault="00276707" w:rsidP="00276707">
      <w:pPr>
        <w:spacing w:after="0" w:line="360" w:lineRule="auto"/>
        <w:ind w:firstLine="709"/>
        <w:jc w:val="center"/>
        <w:rPr>
          <w:rFonts w:ascii="Times New Roman" w:hAnsi="Times New Roman"/>
          <w:sz w:val="28"/>
          <w:szCs w:val="28"/>
        </w:rPr>
      </w:pPr>
    </w:p>
    <w:p w:rsidR="00276707" w:rsidRPr="006E3DEB" w:rsidRDefault="00276707" w:rsidP="00276707">
      <w:pPr>
        <w:spacing w:after="0" w:line="360" w:lineRule="auto"/>
        <w:ind w:firstLine="709"/>
        <w:jc w:val="both"/>
        <w:rPr>
          <w:rFonts w:ascii="Times New Roman" w:hAnsi="Times New Roman"/>
          <w:sz w:val="28"/>
          <w:szCs w:val="28"/>
        </w:rPr>
      </w:pPr>
      <w:r w:rsidRPr="006E3DEB">
        <w:rPr>
          <w:rFonts w:ascii="Times New Roman" w:hAnsi="Times New Roman"/>
          <w:sz w:val="28"/>
          <w:szCs w:val="28"/>
        </w:rPr>
        <w:t>Как показывает рисунок 1</w:t>
      </w:r>
      <w:r>
        <w:rPr>
          <w:rFonts w:ascii="Times New Roman" w:hAnsi="Times New Roman"/>
          <w:sz w:val="28"/>
          <w:szCs w:val="28"/>
        </w:rPr>
        <w:t>.1</w:t>
      </w:r>
      <w:r w:rsidRPr="006E3DEB">
        <w:rPr>
          <w:rFonts w:ascii="Times New Roman" w:hAnsi="Times New Roman"/>
          <w:sz w:val="28"/>
          <w:szCs w:val="28"/>
        </w:rPr>
        <w:t>, структура процесса обслуживания данной службы состоит из следующих элементов:</w:t>
      </w:r>
    </w:p>
    <w:p w:rsidR="00276707" w:rsidRPr="006E3DEB" w:rsidRDefault="00276707" w:rsidP="00276707">
      <w:pPr>
        <w:spacing w:after="0" w:line="360" w:lineRule="auto"/>
        <w:ind w:firstLine="709"/>
        <w:jc w:val="both"/>
        <w:rPr>
          <w:rFonts w:ascii="Times New Roman" w:hAnsi="Times New Roman"/>
          <w:sz w:val="28"/>
          <w:szCs w:val="28"/>
        </w:rPr>
      </w:pPr>
      <w:r w:rsidRPr="006E3DEB">
        <w:rPr>
          <w:rFonts w:ascii="Times New Roman" w:hAnsi="Times New Roman"/>
          <w:sz w:val="28"/>
          <w:szCs w:val="28"/>
        </w:rPr>
        <w:t>- вход представлен информацией от клиента в виде заказа;</w:t>
      </w:r>
    </w:p>
    <w:p w:rsidR="00276707" w:rsidRPr="006E3DEB" w:rsidRDefault="00276707" w:rsidP="00276707">
      <w:pPr>
        <w:spacing w:after="0" w:line="360" w:lineRule="auto"/>
        <w:ind w:firstLine="709"/>
        <w:jc w:val="both"/>
        <w:rPr>
          <w:rFonts w:ascii="Times New Roman" w:hAnsi="Times New Roman"/>
          <w:sz w:val="28"/>
          <w:szCs w:val="28"/>
        </w:rPr>
      </w:pPr>
      <w:r w:rsidRPr="006E3DEB">
        <w:rPr>
          <w:rFonts w:ascii="Times New Roman" w:hAnsi="Times New Roman"/>
          <w:sz w:val="28"/>
          <w:szCs w:val="28"/>
        </w:rPr>
        <w:t>- процесс обслуживания состоит из проектирования и размещения рекламной информации, выбора носителя рекламного изображения и рекламного обращения;</w:t>
      </w:r>
    </w:p>
    <w:p w:rsidR="00276707" w:rsidRPr="006E3DEB" w:rsidRDefault="00276707" w:rsidP="00276707">
      <w:pPr>
        <w:spacing w:after="0" w:line="360" w:lineRule="auto"/>
        <w:ind w:firstLine="709"/>
        <w:jc w:val="both"/>
        <w:rPr>
          <w:rFonts w:ascii="Times New Roman" w:hAnsi="Times New Roman"/>
          <w:sz w:val="28"/>
          <w:szCs w:val="28"/>
        </w:rPr>
      </w:pPr>
      <w:r w:rsidRPr="006E3DEB">
        <w:rPr>
          <w:rFonts w:ascii="Times New Roman" w:hAnsi="Times New Roman"/>
          <w:sz w:val="28"/>
          <w:szCs w:val="28"/>
        </w:rPr>
        <w:t>- выход является информацией от клиента о качестве услуги и обслуживания.</w:t>
      </w:r>
    </w:p>
    <w:p w:rsidR="00276707" w:rsidRPr="006E3DEB" w:rsidRDefault="00276707" w:rsidP="00276707">
      <w:pPr>
        <w:spacing w:after="0" w:line="360" w:lineRule="auto"/>
        <w:ind w:firstLine="709"/>
        <w:jc w:val="both"/>
        <w:rPr>
          <w:rFonts w:ascii="Times New Roman" w:hAnsi="Times New Roman"/>
          <w:sz w:val="28"/>
          <w:szCs w:val="28"/>
        </w:rPr>
      </w:pPr>
      <w:r w:rsidRPr="006E3DEB">
        <w:rPr>
          <w:rFonts w:ascii="Times New Roman" w:hAnsi="Times New Roman"/>
          <w:sz w:val="28"/>
          <w:szCs w:val="28"/>
        </w:rPr>
        <w:t xml:space="preserve">Материальной основой для процесса являются затраты на создание рекламного обращения, а также информационные ресурсы Интернета. </w:t>
      </w:r>
    </w:p>
    <w:p w:rsidR="00276707" w:rsidRPr="006E3DEB" w:rsidRDefault="00276707" w:rsidP="00276707">
      <w:pPr>
        <w:spacing w:after="0" w:line="360" w:lineRule="auto"/>
        <w:ind w:firstLine="709"/>
        <w:jc w:val="both"/>
        <w:rPr>
          <w:rFonts w:ascii="Times New Roman" w:hAnsi="Times New Roman"/>
          <w:sz w:val="28"/>
          <w:szCs w:val="28"/>
        </w:rPr>
      </w:pPr>
      <w:r w:rsidRPr="006E3DEB">
        <w:rPr>
          <w:rFonts w:ascii="Times New Roman" w:hAnsi="Times New Roman"/>
          <w:sz w:val="28"/>
          <w:szCs w:val="28"/>
        </w:rPr>
        <w:t>Управление процессом осуществляется профессионалами – работниками агентства.</w:t>
      </w:r>
    </w:p>
    <w:p w:rsidR="00276707" w:rsidRPr="006E3DEB" w:rsidRDefault="00276707" w:rsidP="00276707">
      <w:pPr>
        <w:shd w:val="clear" w:color="auto" w:fill="FFFFFF"/>
        <w:spacing w:after="0" w:line="360" w:lineRule="auto"/>
        <w:ind w:firstLine="709"/>
        <w:jc w:val="both"/>
        <w:rPr>
          <w:rFonts w:ascii="Times New Roman" w:hAnsi="Times New Roman"/>
          <w:color w:val="000000"/>
          <w:sz w:val="28"/>
          <w:szCs w:val="28"/>
        </w:rPr>
      </w:pPr>
      <w:r w:rsidRPr="006E3DEB">
        <w:rPr>
          <w:rFonts w:ascii="Times New Roman" w:hAnsi="Times New Roman"/>
          <w:color w:val="000000"/>
          <w:sz w:val="28"/>
          <w:szCs w:val="28"/>
        </w:rPr>
        <w:t xml:space="preserve">На рисунке </w:t>
      </w:r>
      <w:r>
        <w:rPr>
          <w:rFonts w:ascii="Times New Roman" w:hAnsi="Times New Roman"/>
          <w:color w:val="000000"/>
          <w:sz w:val="28"/>
          <w:szCs w:val="28"/>
        </w:rPr>
        <w:t>1.2</w:t>
      </w:r>
      <w:r w:rsidRPr="006E3DEB">
        <w:rPr>
          <w:rFonts w:ascii="Times New Roman" w:hAnsi="Times New Roman"/>
          <w:color w:val="000000"/>
          <w:sz w:val="28"/>
          <w:szCs w:val="28"/>
        </w:rPr>
        <w:t xml:space="preserve"> определим основную структуру бизнес – процесса</w:t>
      </w:r>
      <w:r>
        <w:rPr>
          <w:rFonts w:ascii="Times New Roman" w:hAnsi="Times New Roman"/>
          <w:color w:val="000000"/>
          <w:sz w:val="28"/>
          <w:szCs w:val="28"/>
        </w:rPr>
        <w:t>, связанную с разработкой рекламных кампаний</w:t>
      </w:r>
      <w:r w:rsidRPr="006E3DEB">
        <w:rPr>
          <w:rFonts w:ascii="Times New Roman" w:hAnsi="Times New Roman"/>
          <w:color w:val="000000"/>
          <w:sz w:val="28"/>
          <w:szCs w:val="28"/>
        </w:rPr>
        <w:t xml:space="preserve"> </w:t>
      </w:r>
      <w:r>
        <w:rPr>
          <w:rFonts w:ascii="Times New Roman" w:hAnsi="Times New Roman"/>
          <w:color w:val="000000"/>
          <w:sz w:val="28"/>
          <w:szCs w:val="28"/>
        </w:rPr>
        <w:t>«Абрис»</w:t>
      </w:r>
      <w:r w:rsidRPr="006E3DEB">
        <w:rPr>
          <w:rFonts w:ascii="Times New Roman" w:hAnsi="Times New Roman"/>
          <w:color w:val="000000"/>
          <w:sz w:val="28"/>
          <w:szCs w:val="28"/>
        </w:rPr>
        <w:t>.</w:t>
      </w:r>
    </w:p>
    <w:p w:rsidR="00276707" w:rsidRDefault="00181656" w:rsidP="00276707">
      <w:pPr>
        <w:spacing w:line="360" w:lineRule="auto"/>
        <w:jc w:val="both"/>
        <w:rPr>
          <w:sz w:val="28"/>
          <w:szCs w:val="28"/>
        </w:rPr>
      </w:pPr>
      <w:r>
        <w:rPr>
          <w:sz w:val="28"/>
          <w:szCs w:val="28"/>
        </w:rPr>
      </w:r>
      <w:r>
        <w:rPr>
          <w:sz w:val="28"/>
          <w:szCs w:val="28"/>
        </w:rPr>
        <w:pict>
          <v:group id="_x0000_s1026" editas="canvas" style="width:477pt;height:5in;mso-position-horizontal-relative:char;mso-position-vertical-relative:line" coordorigin="2269,969" coordsize="7200,5400">
            <o:lock v:ext="edit" aspectratio="t"/>
            <v:shape id="_x0000_s1027" type="#_x0000_t75" style="position:absolute;left:2269;top:969;width:7200;height:5400" o:preferrelative="f" stroked="t" strokecolor="#c9f">
              <v:fill o:detectmouseclick="t"/>
              <v:path o:extrusionok="t" o:connecttype="none"/>
              <o:lock v:ext="edit" text="t"/>
            </v:shape>
            <v:rect id="_x0000_s1028" style="position:absolute;left:3356;top:1644;width:1630;height:540">
              <v:textbox>
                <w:txbxContent>
                  <w:p w:rsidR="00FF2E71" w:rsidRPr="00F06BDE" w:rsidRDefault="00FF2E71" w:rsidP="00276707">
                    <w:pPr>
                      <w:jc w:val="both"/>
                      <w:rPr>
                        <w:sz w:val="20"/>
                        <w:szCs w:val="20"/>
                      </w:rPr>
                    </w:pPr>
                    <w:r>
                      <w:rPr>
                        <w:sz w:val="20"/>
                        <w:szCs w:val="20"/>
                      </w:rPr>
                      <w:t>Соответствие стандартам, ГОСТам</w:t>
                    </w:r>
                  </w:p>
                </w:txbxContent>
              </v:textbox>
            </v:rect>
            <v:rect id="_x0000_s1029" style="position:absolute;left:4850;top:2589;width:2310;height:540">
              <v:textbox>
                <w:txbxContent>
                  <w:p w:rsidR="00FF2E71" w:rsidRPr="00F06BDE" w:rsidRDefault="00FF2E71" w:rsidP="00276707">
                    <w:pPr>
                      <w:jc w:val="both"/>
                      <w:rPr>
                        <w:sz w:val="20"/>
                        <w:szCs w:val="20"/>
                      </w:rPr>
                    </w:pPr>
                    <w:r>
                      <w:rPr>
                        <w:sz w:val="20"/>
                        <w:szCs w:val="20"/>
                      </w:rPr>
                      <w:t>Обеспечение материалами</w:t>
                    </w:r>
                  </w:p>
                </w:txbxContent>
              </v:textbox>
            </v:rect>
            <v:rect id="_x0000_s1030" style="position:absolute;left:6209;top:3804;width:2174;height:405">
              <v:textbox>
                <w:txbxContent>
                  <w:p w:rsidR="00FF2E71" w:rsidRPr="007F08D5" w:rsidRDefault="00FF2E71" w:rsidP="00276707">
                    <w:pPr>
                      <w:jc w:val="both"/>
                      <w:rPr>
                        <w:sz w:val="20"/>
                        <w:szCs w:val="20"/>
                      </w:rPr>
                    </w:pPr>
                    <w:r>
                      <w:rPr>
                        <w:sz w:val="20"/>
                        <w:szCs w:val="20"/>
                      </w:rPr>
                      <w:t>Оказание услуг клиентам</w:t>
                    </w:r>
                  </w:p>
                </w:txbxContent>
              </v:textbox>
            </v:rect>
            <v:rect id="_x0000_s1031" style="position:absolute;left:7295;top:5019;width:1902;height:540">
              <v:textbox>
                <w:txbxContent>
                  <w:p w:rsidR="00FF2E71" w:rsidRPr="007F08D5" w:rsidRDefault="00FF2E71" w:rsidP="00276707">
                    <w:pPr>
                      <w:jc w:val="both"/>
                      <w:rPr>
                        <w:sz w:val="20"/>
                        <w:szCs w:val="20"/>
                      </w:rPr>
                    </w:pPr>
                    <w:r>
                      <w:rPr>
                        <w:sz w:val="20"/>
                        <w:szCs w:val="20"/>
                      </w:rPr>
                      <w:t>Учет реализации услуг</w:t>
                    </w:r>
                  </w:p>
                </w:txbxContent>
              </v:textbox>
            </v:rect>
            <v:line id="_x0000_s1032" style="position:absolute" from="3899,1374" to="3899,1644" strokecolor="#fc9">
              <v:stroke endarrow="block"/>
            </v:line>
            <v:line id="_x0000_s1033" style="position:absolute" from="3899,1374" to="8654,1374" strokecolor="#fc9"/>
            <v:line id="_x0000_s1034" style="position:absolute" from="8654,1374" to="8654,4884" strokecolor="#fc9">
              <v:stroke endarrow="block"/>
            </v:line>
            <v:line id="_x0000_s1035" style="position:absolute" from="6073,1374" to="6073,2589" strokecolor="#fc9">
              <v:stroke endarrow="block"/>
            </v:line>
            <v:line id="_x0000_s1036" style="position:absolute" from="7567,1374" to="7567,3804" strokecolor="#fc9">
              <v:stroke endarrow="block"/>
            </v:line>
            <v:line id="_x0000_s1037" style="position:absolute;flip:y" from="3899,1239" to="3899,1374" strokecolor="#fc9"/>
            <v:line id="_x0000_s1038" style="position:absolute" from="4986,1914" to="8518,1914" strokecolor="fuchsia"/>
            <v:line id="_x0000_s1039" style="position:absolute" from="5665,1914" to="5665,2454" strokecolor="fuchsia">
              <v:stroke endarrow="block"/>
            </v:line>
            <v:line id="_x0000_s1040" style="position:absolute" from="7295,1914" to="7295,3669" strokecolor="fuchsia">
              <v:stroke endarrow="block"/>
            </v:line>
            <v:line id="_x0000_s1041" style="position:absolute" from="8382,1914" to="8382,4884" strokecolor="fuchsia">
              <v:stroke endarrow="block"/>
            </v:line>
            <v:line id="_x0000_s1042" style="position:absolute" from="5529,3129" to="5529,5559" strokecolor="maroon"/>
            <v:line id="_x0000_s1043" style="position:absolute" from="5529,4074" to="6073,4074" strokecolor="maroon">
              <v:stroke endarrow="block"/>
            </v:line>
            <v:line id="_x0000_s1044" style="position:absolute" from="5529,5559" to="7160,5559" strokecolor="maroon">
              <v:stroke endarrow="block"/>
            </v:line>
            <v:line id="_x0000_s1045" style="position:absolute" from="8111,4209" to="8111,4884" strokecolor="#339">
              <v:stroke endarrow="block"/>
            </v:line>
            <v:oval id="_x0000_s1046" style="position:absolute;left:2269;top:1239;width:2038;height:405">
              <v:textbox>
                <w:txbxContent>
                  <w:p w:rsidR="00FF2E71" w:rsidRPr="007F08D5" w:rsidRDefault="00FF2E71" w:rsidP="00276707">
                    <w:pPr>
                      <w:rPr>
                        <w:sz w:val="18"/>
                        <w:szCs w:val="18"/>
                      </w:rPr>
                    </w:pPr>
                    <w:r>
                      <w:rPr>
                        <w:sz w:val="18"/>
                        <w:szCs w:val="18"/>
                      </w:rPr>
                      <w:t>Нормы, ГОСТы</w:t>
                    </w:r>
                  </w:p>
                </w:txbxContent>
              </v:textbox>
            </v:oval>
            <v:oval id="_x0000_s1047" style="position:absolute;left:3899;top:2184;width:1087;height:405">
              <v:textbox>
                <w:txbxContent>
                  <w:p w:rsidR="00FF2E71" w:rsidRPr="007F08D5" w:rsidRDefault="00FF2E71" w:rsidP="00276707">
                    <w:pPr>
                      <w:jc w:val="both"/>
                      <w:rPr>
                        <w:sz w:val="18"/>
                        <w:szCs w:val="18"/>
                      </w:rPr>
                    </w:pPr>
                    <w:r>
                      <w:rPr>
                        <w:sz w:val="18"/>
                        <w:szCs w:val="18"/>
                      </w:rPr>
                      <w:t xml:space="preserve">Ресурсы </w:t>
                    </w:r>
                  </w:p>
                </w:txbxContent>
              </v:textbox>
            </v:oval>
            <v:oval id="_x0000_s1048" style="position:absolute;left:5801;top:3264;width:1223;height:540">
              <v:textbox>
                <w:txbxContent>
                  <w:p w:rsidR="00FF2E71" w:rsidRPr="007F08D5" w:rsidRDefault="00FF2E71" w:rsidP="00276707">
                    <w:pPr>
                      <w:jc w:val="both"/>
                      <w:rPr>
                        <w:sz w:val="18"/>
                        <w:szCs w:val="18"/>
                      </w:rPr>
                    </w:pPr>
                    <w:r>
                      <w:rPr>
                        <w:sz w:val="18"/>
                        <w:szCs w:val="18"/>
                      </w:rPr>
                      <w:t>Отзывы, стандарты</w:t>
                    </w:r>
                  </w:p>
                </w:txbxContent>
              </v:textbox>
            </v:oval>
            <v:oval id="_x0000_s1049" style="position:absolute;left:6073;top:4479;width:1494;height:675">
              <v:textbox>
                <w:txbxContent>
                  <w:p w:rsidR="00FF2E71" w:rsidRPr="007F08D5" w:rsidRDefault="00FF2E71" w:rsidP="00276707">
                    <w:pPr>
                      <w:jc w:val="both"/>
                      <w:rPr>
                        <w:sz w:val="18"/>
                        <w:szCs w:val="18"/>
                      </w:rPr>
                    </w:pPr>
                    <w:r>
                      <w:rPr>
                        <w:sz w:val="18"/>
                        <w:szCs w:val="18"/>
                      </w:rPr>
                      <w:t>Готовые услуги</w:t>
                    </w:r>
                  </w:p>
                </w:txbxContent>
              </v:textbox>
            </v:oval>
            <v:line id="_x0000_s1050" style="position:absolute" from="2541,3804" to="6209,3804">
              <v:stroke endarrow="block"/>
            </v:line>
            <v:line id="_x0000_s1051" style="position:absolute" from="2541,3939" to="6209,3939">
              <v:stroke endarrow="block"/>
            </v:line>
            <v:rect id="_x0000_s1052" style="position:absolute;left:2541;top:3264;width:1902;height:405">
              <v:textbox>
                <w:txbxContent>
                  <w:p w:rsidR="00FF2E71" w:rsidRPr="007F08D5" w:rsidRDefault="00FF2E71" w:rsidP="00276707">
                    <w:pPr>
                      <w:jc w:val="both"/>
                      <w:rPr>
                        <w:sz w:val="20"/>
                        <w:szCs w:val="20"/>
                      </w:rPr>
                    </w:pPr>
                    <w:r>
                      <w:rPr>
                        <w:sz w:val="20"/>
                        <w:szCs w:val="20"/>
                      </w:rPr>
                      <w:t>Требования рынка</w:t>
                    </w:r>
                  </w:p>
                </w:txbxContent>
              </v:textbox>
            </v:rect>
            <v:line id="_x0000_s1053" style="position:absolute" from="8246,3939" to="9333,3939">
              <v:stroke endarrow="block"/>
            </v:line>
            <v:line id="_x0000_s1054" style="position:absolute" from="8246,4074" to="9333,4074">
              <v:stroke endarrow="block"/>
            </v:line>
            <v:rect id="_x0000_s1055" style="position:absolute;left:8518;top:2994;width:951;height:675">
              <v:textbox>
                <w:txbxContent>
                  <w:p w:rsidR="00FF2E71" w:rsidRPr="007F08D5" w:rsidRDefault="00FF2E71" w:rsidP="00276707">
                    <w:pPr>
                      <w:jc w:val="both"/>
                      <w:rPr>
                        <w:sz w:val="20"/>
                        <w:szCs w:val="20"/>
                      </w:rPr>
                    </w:pPr>
                    <w:r>
                      <w:rPr>
                        <w:sz w:val="20"/>
                        <w:szCs w:val="20"/>
                      </w:rPr>
                      <w:t>Информация для клиентов</w:t>
                    </w:r>
                  </w:p>
                </w:txbxContent>
              </v:textbox>
            </v:rect>
            <w10:wrap type="none"/>
            <w10:anchorlock/>
          </v:group>
        </w:pict>
      </w:r>
    </w:p>
    <w:p w:rsidR="00276707" w:rsidRPr="006E3DEB" w:rsidRDefault="00276707" w:rsidP="00276707">
      <w:pPr>
        <w:spacing w:after="0" w:line="360" w:lineRule="auto"/>
        <w:ind w:firstLine="709"/>
        <w:jc w:val="both"/>
        <w:rPr>
          <w:rFonts w:ascii="Times New Roman" w:hAnsi="Times New Roman"/>
          <w:sz w:val="28"/>
          <w:szCs w:val="28"/>
        </w:rPr>
      </w:pPr>
      <w:r w:rsidRPr="006E3DEB">
        <w:rPr>
          <w:rFonts w:ascii="Times New Roman" w:hAnsi="Times New Roman"/>
          <w:sz w:val="28"/>
          <w:szCs w:val="28"/>
        </w:rPr>
        <w:t xml:space="preserve">Рисунок </w:t>
      </w:r>
      <w:r>
        <w:rPr>
          <w:rFonts w:ascii="Times New Roman" w:hAnsi="Times New Roman"/>
          <w:sz w:val="28"/>
          <w:szCs w:val="28"/>
        </w:rPr>
        <w:t>1.2</w:t>
      </w:r>
      <w:r w:rsidRPr="006E3DEB">
        <w:rPr>
          <w:rFonts w:ascii="Times New Roman" w:hAnsi="Times New Roman"/>
          <w:sz w:val="28"/>
          <w:szCs w:val="28"/>
        </w:rPr>
        <w:t xml:space="preserve">. – Структура делового процесса </w:t>
      </w:r>
    </w:p>
    <w:p w:rsidR="00276707" w:rsidRPr="006E3DEB" w:rsidRDefault="00276707" w:rsidP="00276707">
      <w:pPr>
        <w:spacing w:after="0" w:line="360" w:lineRule="auto"/>
        <w:ind w:firstLine="709"/>
        <w:jc w:val="both"/>
        <w:rPr>
          <w:rFonts w:ascii="Times New Roman" w:hAnsi="Times New Roman"/>
          <w:sz w:val="28"/>
          <w:szCs w:val="28"/>
        </w:rPr>
      </w:pPr>
    </w:p>
    <w:p w:rsidR="00276707" w:rsidRPr="006E3DEB" w:rsidRDefault="00276707" w:rsidP="00276707">
      <w:pPr>
        <w:spacing w:after="0" w:line="360" w:lineRule="auto"/>
        <w:ind w:firstLine="709"/>
        <w:jc w:val="both"/>
        <w:rPr>
          <w:rFonts w:ascii="Times New Roman" w:hAnsi="Times New Roman"/>
          <w:sz w:val="28"/>
          <w:szCs w:val="28"/>
        </w:rPr>
      </w:pPr>
      <w:r w:rsidRPr="006E3DEB">
        <w:rPr>
          <w:rFonts w:ascii="Times New Roman" w:hAnsi="Times New Roman"/>
          <w:sz w:val="28"/>
          <w:szCs w:val="28"/>
        </w:rPr>
        <w:t>Основными целями процесса обслуживания клиентов являются следующие:</w:t>
      </w:r>
    </w:p>
    <w:p w:rsidR="00276707" w:rsidRPr="006E3DEB" w:rsidRDefault="00276707" w:rsidP="00276707">
      <w:pPr>
        <w:spacing w:after="0" w:line="360" w:lineRule="auto"/>
        <w:ind w:firstLine="709"/>
        <w:jc w:val="both"/>
        <w:rPr>
          <w:rFonts w:ascii="Times New Roman" w:hAnsi="Times New Roman"/>
          <w:sz w:val="28"/>
          <w:szCs w:val="28"/>
        </w:rPr>
      </w:pPr>
      <w:r w:rsidRPr="006E3DEB">
        <w:rPr>
          <w:rFonts w:ascii="Times New Roman" w:hAnsi="Times New Roman"/>
          <w:sz w:val="28"/>
          <w:szCs w:val="28"/>
        </w:rPr>
        <w:t>- соответствовать государственным нормативам и стандартам, определяющим категорию агентства;</w:t>
      </w:r>
    </w:p>
    <w:p w:rsidR="00276707" w:rsidRPr="006E3DEB" w:rsidRDefault="00276707" w:rsidP="00276707">
      <w:pPr>
        <w:spacing w:after="0" w:line="360" w:lineRule="auto"/>
        <w:ind w:firstLine="709"/>
        <w:jc w:val="both"/>
        <w:rPr>
          <w:rFonts w:ascii="Times New Roman" w:hAnsi="Times New Roman"/>
          <w:sz w:val="28"/>
          <w:szCs w:val="28"/>
        </w:rPr>
      </w:pPr>
      <w:r w:rsidRPr="006E3DEB">
        <w:rPr>
          <w:rFonts w:ascii="Times New Roman" w:hAnsi="Times New Roman"/>
          <w:sz w:val="28"/>
          <w:szCs w:val="28"/>
        </w:rPr>
        <w:t>- обеспечивать функционирование предприятия в равномерном темпе, выполняя своевременно и в надлежащем качестве заказы;</w:t>
      </w:r>
    </w:p>
    <w:p w:rsidR="00276707" w:rsidRPr="006E3DEB" w:rsidRDefault="00276707" w:rsidP="00276707">
      <w:pPr>
        <w:spacing w:after="0" w:line="360" w:lineRule="auto"/>
        <w:ind w:firstLine="709"/>
        <w:jc w:val="both"/>
        <w:rPr>
          <w:rFonts w:ascii="Times New Roman" w:hAnsi="Times New Roman"/>
          <w:sz w:val="28"/>
          <w:szCs w:val="28"/>
        </w:rPr>
      </w:pPr>
      <w:r w:rsidRPr="006E3DEB">
        <w:rPr>
          <w:rFonts w:ascii="Times New Roman" w:hAnsi="Times New Roman"/>
          <w:sz w:val="28"/>
          <w:szCs w:val="28"/>
        </w:rPr>
        <w:t>- предоставлять полный спектр как основных, так и дополнительных услуг;</w:t>
      </w:r>
    </w:p>
    <w:p w:rsidR="00276707" w:rsidRDefault="00276707" w:rsidP="00276707">
      <w:pPr>
        <w:spacing w:after="0" w:line="360" w:lineRule="auto"/>
        <w:ind w:firstLine="709"/>
        <w:jc w:val="both"/>
        <w:rPr>
          <w:rFonts w:ascii="Times New Roman" w:hAnsi="Times New Roman"/>
          <w:sz w:val="28"/>
          <w:szCs w:val="28"/>
        </w:rPr>
      </w:pPr>
      <w:r w:rsidRPr="006E3DEB">
        <w:rPr>
          <w:rFonts w:ascii="Times New Roman" w:hAnsi="Times New Roman"/>
          <w:sz w:val="28"/>
          <w:szCs w:val="28"/>
        </w:rPr>
        <w:t xml:space="preserve">- проводить учет реализации услуг рекламного характера, осуществлять распределение </w:t>
      </w:r>
      <w:r>
        <w:rPr>
          <w:rFonts w:ascii="Times New Roman" w:hAnsi="Times New Roman"/>
          <w:sz w:val="28"/>
          <w:szCs w:val="28"/>
        </w:rPr>
        <w:t>услуг</w:t>
      </w:r>
      <w:r w:rsidRPr="006E3DEB">
        <w:rPr>
          <w:rFonts w:ascii="Times New Roman" w:hAnsi="Times New Roman"/>
          <w:sz w:val="28"/>
          <w:szCs w:val="28"/>
        </w:rPr>
        <w:t xml:space="preserve"> в соответствии с занятостью </w:t>
      </w:r>
      <w:r>
        <w:rPr>
          <w:rFonts w:ascii="Times New Roman" w:hAnsi="Times New Roman"/>
          <w:sz w:val="28"/>
          <w:szCs w:val="28"/>
        </w:rPr>
        <w:t>менеджеров компании</w:t>
      </w:r>
      <w:r w:rsidRPr="006E3DEB">
        <w:rPr>
          <w:rFonts w:ascii="Times New Roman" w:hAnsi="Times New Roman"/>
          <w:sz w:val="28"/>
          <w:szCs w:val="28"/>
        </w:rPr>
        <w:t xml:space="preserve"> «</w:t>
      </w:r>
      <w:r>
        <w:rPr>
          <w:rFonts w:ascii="Times New Roman" w:hAnsi="Times New Roman"/>
          <w:sz w:val="28"/>
          <w:szCs w:val="28"/>
        </w:rPr>
        <w:t>Абрис</w:t>
      </w:r>
      <w:r w:rsidRPr="006E3DEB">
        <w:rPr>
          <w:rFonts w:ascii="Times New Roman" w:hAnsi="Times New Roman"/>
          <w:sz w:val="28"/>
          <w:szCs w:val="28"/>
        </w:rPr>
        <w:t>».</w:t>
      </w:r>
    </w:p>
    <w:p w:rsidR="00705F69" w:rsidRDefault="00705F69" w:rsidP="00276707">
      <w:pPr>
        <w:spacing w:after="0" w:line="360" w:lineRule="auto"/>
        <w:ind w:firstLine="709"/>
        <w:jc w:val="both"/>
        <w:rPr>
          <w:rFonts w:ascii="Times New Roman" w:hAnsi="Times New Roman"/>
          <w:sz w:val="28"/>
          <w:szCs w:val="28"/>
        </w:rPr>
      </w:pPr>
    </w:p>
    <w:p w:rsidR="00705F69" w:rsidRDefault="00705F69" w:rsidP="00705F69">
      <w:pPr>
        <w:pStyle w:val="1"/>
        <w:spacing w:before="0" w:line="360" w:lineRule="auto"/>
        <w:ind w:firstLine="709"/>
        <w:jc w:val="center"/>
        <w:rPr>
          <w:rFonts w:ascii="Times New Roman" w:hAnsi="Times New Roman" w:cs="Times New Roman"/>
          <w:color w:val="auto"/>
        </w:rPr>
      </w:pPr>
      <w:bookmarkStart w:id="13" w:name="_Toc519969396"/>
      <w:r>
        <w:rPr>
          <w:rFonts w:ascii="Times New Roman" w:hAnsi="Times New Roman" w:cs="Times New Roman"/>
          <w:color w:val="auto"/>
        </w:rPr>
        <w:lastRenderedPageBreak/>
        <w:t>ГЛАВА 2. ОЦЕНКА ОРГАНИЗАЦИОННОЙ СТРУКТУРЫ ОТДЕЛА РЕКЛАМЫ КОМПАНИИ ООО «АБРИС»</w:t>
      </w:r>
      <w:bookmarkEnd w:id="13"/>
    </w:p>
    <w:p w:rsidR="00705F69" w:rsidRDefault="00705F69" w:rsidP="00705F69">
      <w:pPr>
        <w:spacing w:after="0" w:line="360" w:lineRule="auto"/>
        <w:ind w:firstLine="709"/>
        <w:jc w:val="both"/>
        <w:rPr>
          <w:rFonts w:ascii="Times New Roman" w:hAnsi="Times New Roman" w:cs="Times New Roman"/>
          <w:sz w:val="28"/>
          <w:szCs w:val="28"/>
        </w:rPr>
      </w:pPr>
    </w:p>
    <w:p w:rsidR="00FF2E71" w:rsidRPr="00FF2E71" w:rsidRDefault="00FF2E71" w:rsidP="00FF2E71">
      <w:pPr>
        <w:pStyle w:val="1"/>
        <w:spacing w:before="0" w:line="360" w:lineRule="auto"/>
        <w:ind w:firstLine="709"/>
        <w:jc w:val="center"/>
        <w:rPr>
          <w:rFonts w:ascii="Times New Roman" w:hAnsi="Times New Roman" w:cs="Times New Roman"/>
          <w:color w:val="auto"/>
        </w:rPr>
      </w:pPr>
      <w:bookmarkStart w:id="14" w:name="_Toc519969397"/>
      <w:r>
        <w:rPr>
          <w:rFonts w:ascii="Times New Roman" w:hAnsi="Times New Roman" w:cs="Times New Roman"/>
          <w:color w:val="auto"/>
        </w:rPr>
        <w:t>2.1 Описание структуры управления компанией ООО «Абрис»</w:t>
      </w:r>
      <w:bookmarkEnd w:id="14"/>
    </w:p>
    <w:p w:rsidR="00FF2E71" w:rsidRDefault="00FF2E71" w:rsidP="008A3347">
      <w:pPr>
        <w:spacing w:after="0" w:line="360" w:lineRule="auto"/>
        <w:ind w:firstLine="709"/>
        <w:jc w:val="both"/>
        <w:rPr>
          <w:rFonts w:ascii="Times New Roman" w:hAnsi="Times New Roman" w:cs="Times New Roman"/>
          <w:sz w:val="28"/>
          <w:szCs w:val="28"/>
        </w:rPr>
      </w:pPr>
    </w:p>
    <w:p w:rsidR="008A3347" w:rsidRDefault="008A3347" w:rsidP="008A33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 был создан в 1999 году, на следующий год после организации компании и на тот момент был представлен только одной штатной единицей – менеджером по рекламе, в обязанности которого вменялось разработка и внедрение рекламных мероприятий информационного характера, поскольку компания была молода и недостаточно известна на рынке.</w:t>
      </w:r>
    </w:p>
    <w:p w:rsidR="008A3347" w:rsidRDefault="008A3347" w:rsidP="008A33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мере развития компании и продвижения на рынок, в отдел были включены специалисты, работающие каждый в своем виде рекламы, то есть структура носит функциональный характер. </w:t>
      </w:r>
    </w:p>
    <w:p w:rsidR="008A3347" w:rsidRDefault="008A3347" w:rsidP="008A33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внедрением в практику ведения бизнеса администрацией компании социально – этических норм, в 2004 году была введена должность специалиста по </w:t>
      </w:r>
      <w:r>
        <w:rPr>
          <w:rFonts w:ascii="Times New Roman" w:hAnsi="Times New Roman" w:cs="Times New Roman"/>
          <w:sz w:val="28"/>
          <w:szCs w:val="28"/>
          <w:lang w:val="en-US"/>
        </w:rPr>
        <w:t>PR</w:t>
      </w:r>
      <w:r w:rsidRPr="00C64A59">
        <w:rPr>
          <w:rFonts w:ascii="Times New Roman" w:hAnsi="Times New Roman" w:cs="Times New Roman"/>
          <w:sz w:val="28"/>
          <w:szCs w:val="28"/>
        </w:rPr>
        <w:t xml:space="preserve"> </w:t>
      </w:r>
      <w:r>
        <w:rPr>
          <w:rFonts w:ascii="Times New Roman" w:hAnsi="Times New Roman" w:cs="Times New Roman"/>
          <w:sz w:val="28"/>
          <w:szCs w:val="28"/>
        </w:rPr>
        <w:t>–</w:t>
      </w:r>
      <w:r w:rsidRPr="00C64A59">
        <w:rPr>
          <w:rFonts w:ascii="Times New Roman" w:hAnsi="Times New Roman" w:cs="Times New Roman"/>
          <w:sz w:val="28"/>
          <w:szCs w:val="28"/>
        </w:rPr>
        <w:t xml:space="preserve"> </w:t>
      </w:r>
      <w:r>
        <w:rPr>
          <w:rFonts w:ascii="Times New Roman" w:hAnsi="Times New Roman" w:cs="Times New Roman"/>
          <w:sz w:val="28"/>
          <w:szCs w:val="28"/>
        </w:rPr>
        <w:t>мероприятиям.</w:t>
      </w:r>
    </w:p>
    <w:p w:rsidR="008A3347" w:rsidRDefault="008A3347" w:rsidP="008A33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2.1 показывает организационную структуру управления отделом рекламы в компании «Абрис».</w:t>
      </w:r>
    </w:p>
    <w:p w:rsidR="008A3347" w:rsidRDefault="00181656" w:rsidP="008A334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69" style="position:absolute;left:0;text-align:left;margin-left:148.8pt;margin-top:7.35pt;width:136.5pt;height:30.75pt;z-index:251660288" fillcolor="#c4bc96 [2414]">
            <v:textbox>
              <w:txbxContent>
                <w:p w:rsidR="00FF2E71" w:rsidRDefault="00FF2E71" w:rsidP="008A3347">
                  <w:r>
                    <w:t>Менеджер по рекламе</w:t>
                  </w:r>
                </w:p>
              </w:txbxContent>
            </v:textbox>
          </v:rect>
        </w:pict>
      </w:r>
    </w:p>
    <w:p w:rsidR="008A3347" w:rsidRDefault="00181656" w:rsidP="008A3347">
      <w:pPr>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77" style="position:absolute;left:0;text-align:left;margin-left:346.8pt;margin-top:70.95pt;width:114.75pt;height:56.25pt;z-index:251668480">
            <v:textbox>
              <w:txbxContent>
                <w:p w:rsidR="00FF2E71" w:rsidRPr="00C8485F" w:rsidRDefault="00FF2E71" w:rsidP="008A3347">
                  <w:r>
                    <w:t xml:space="preserve">Специалист по разработке </w:t>
                  </w:r>
                  <w:r>
                    <w:rPr>
                      <w:lang w:val="en-US"/>
                    </w:rPr>
                    <w:t xml:space="preserve">PR - </w:t>
                  </w:r>
                  <w:r>
                    <w:t>кампаний</w:t>
                  </w:r>
                </w:p>
              </w:txbxContent>
            </v:textbox>
          </v:rect>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76" type="#_x0000_t32" style="position:absolute;left:0;text-align:left;margin-left:201.3pt;margin-top:13.95pt;width:227.25pt;height:57pt;z-index:251667456" o:connectortype="straight">
            <v:stroke endarrow="block"/>
          </v:shape>
        </w:pict>
      </w:r>
      <w:r>
        <w:rPr>
          <w:rFonts w:ascii="Times New Roman" w:hAnsi="Times New Roman" w:cs="Times New Roman"/>
          <w:noProof/>
          <w:sz w:val="28"/>
          <w:szCs w:val="28"/>
        </w:rPr>
        <w:pict>
          <v:rect id="_x0000_s1075" style="position:absolute;left:0;text-align:left;margin-left:192.3pt;margin-top:78.45pt;width:126.75pt;height:62.25pt;z-index:251666432" fillcolor="#d6e3bc [1302]">
            <v:textbox>
              <w:txbxContent>
                <w:p w:rsidR="00FF2E71" w:rsidRDefault="00FF2E71" w:rsidP="008A3347">
                  <w:r>
                    <w:t>Специалист по печатной рекламе</w:t>
                  </w:r>
                </w:p>
              </w:txbxContent>
            </v:textbox>
          </v:rect>
        </w:pict>
      </w:r>
      <w:r>
        <w:rPr>
          <w:rFonts w:ascii="Times New Roman" w:hAnsi="Times New Roman" w:cs="Times New Roman"/>
          <w:noProof/>
          <w:sz w:val="28"/>
          <w:szCs w:val="28"/>
        </w:rPr>
        <w:pict>
          <v:shape id="_x0000_s1074" type="#_x0000_t32" style="position:absolute;left:0;text-align:left;margin-left:201.3pt;margin-top:13.95pt;width:54pt;height:64.5pt;z-index:251665408" o:connectortype="straight">
            <v:stroke endarrow="block"/>
          </v:shape>
        </w:pict>
      </w:r>
      <w:r>
        <w:rPr>
          <w:rFonts w:ascii="Times New Roman" w:hAnsi="Times New Roman" w:cs="Times New Roman"/>
          <w:noProof/>
          <w:sz w:val="28"/>
          <w:szCs w:val="28"/>
        </w:rPr>
        <w:pict>
          <v:rect id="_x0000_s1073" style="position:absolute;left:0;text-align:left;margin-left:83.55pt;margin-top:70.95pt;width:94.5pt;height:62.25pt;z-index:251664384" fillcolor="#e5b8b7 [1301]">
            <v:textbox>
              <w:txbxContent>
                <w:p w:rsidR="00FF2E71" w:rsidRDefault="00FF2E71" w:rsidP="008A3347">
                  <w:r>
                    <w:t>Специалист по наружной рекламе</w:t>
                  </w:r>
                </w:p>
              </w:txbxContent>
            </v:textbox>
          </v:rect>
        </w:pict>
      </w:r>
      <w:r>
        <w:rPr>
          <w:rFonts w:ascii="Times New Roman" w:hAnsi="Times New Roman" w:cs="Times New Roman"/>
          <w:noProof/>
          <w:sz w:val="28"/>
          <w:szCs w:val="28"/>
        </w:rPr>
        <w:pict>
          <v:shape id="_x0000_s1072" type="#_x0000_t32" style="position:absolute;left:0;text-align:left;margin-left:128.55pt;margin-top:13.95pt;width:72.75pt;height:57pt;flip:x;z-index:251663360" o:connectortype="straight">
            <v:stroke endarrow="block"/>
          </v:shape>
        </w:pict>
      </w:r>
      <w:r>
        <w:rPr>
          <w:rFonts w:ascii="Times New Roman" w:hAnsi="Times New Roman" w:cs="Times New Roman"/>
          <w:noProof/>
          <w:sz w:val="28"/>
          <w:szCs w:val="28"/>
        </w:rPr>
        <w:pict>
          <v:rect id="_x0000_s1071" style="position:absolute;left:0;text-align:left;margin-left:-.45pt;margin-top:46.2pt;width:74.25pt;height:50.25pt;z-index:251662336" fillcolor="#8db3e2 [1311]">
            <v:textbox>
              <w:txbxContent>
                <w:p w:rsidR="00FF2E71" w:rsidRDefault="00FF2E71" w:rsidP="008A3347">
                  <w:r>
                    <w:t>Специалист по Интернет - рекламе</w:t>
                  </w:r>
                </w:p>
              </w:txbxContent>
            </v:textbox>
          </v:rect>
        </w:pict>
      </w:r>
      <w:r>
        <w:rPr>
          <w:rFonts w:ascii="Times New Roman" w:hAnsi="Times New Roman" w:cs="Times New Roman"/>
          <w:noProof/>
          <w:sz w:val="28"/>
          <w:szCs w:val="28"/>
        </w:rPr>
        <w:pict>
          <v:shape id="_x0000_s1070" type="#_x0000_t32" style="position:absolute;left:0;text-align:left;margin-left:42.3pt;margin-top:13.95pt;width:159pt;height:27pt;flip:x;z-index:251661312" o:connectortype="straight">
            <v:stroke endarrow="block"/>
          </v:shape>
        </w:pict>
      </w:r>
      <w:r w:rsidR="008A3347" w:rsidRPr="00C64A59">
        <w:rPr>
          <w:rFonts w:ascii="Times New Roman" w:hAnsi="Times New Roman" w:cs="Times New Roman"/>
          <w:sz w:val="28"/>
          <w:szCs w:val="28"/>
        </w:rPr>
        <w:t xml:space="preserve"> </w:t>
      </w:r>
    </w:p>
    <w:p w:rsidR="008A3347" w:rsidRDefault="008A3347" w:rsidP="008A3347">
      <w:pPr>
        <w:ind w:firstLine="709"/>
        <w:jc w:val="both"/>
        <w:rPr>
          <w:rFonts w:ascii="Times New Roman" w:hAnsi="Times New Roman" w:cs="Times New Roman"/>
          <w:sz w:val="28"/>
          <w:szCs w:val="28"/>
        </w:rPr>
      </w:pPr>
    </w:p>
    <w:p w:rsidR="008A3347" w:rsidRDefault="008A3347" w:rsidP="008A3347">
      <w:pPr>
        <w:ind w:firstLine="709"/>
        <w:jc w:val="both"/>
        <w:rPr>
          <w:rFonts w:ascii="Times New Roman" w:hAnsi="Times New Roman" w:cs="Times New Roman"/>
          <w:sz w:val="28"/>
          <w:szCs w:val="28"/>
        </w:rPr>
      </w:pPr>
    </w:p>
    <w:p w:rsidR="008A3347" w:rsidRDefault="008A3347" w:rsidP="008A3347">
      <w:pPr>
        <w:ind w:firstLine="709"/>
        <w:jc w:val="both"/>
        <w:rPr>
          <w:rFonts w:ascii="Times New Roman" w:hAnsi="Times New Roman" w:cs="Times New Roman"/>
          <w:sz w:val="28"/>
          <w:szCs w:val="28"/>
        </w:rPr>
      </w:pPr>
    </w:p>
    <w:p w:rsidR="008A3347" w:rsidRDefault="008A3347" w:rsidP="008A3347">
      <w:pPr>
        <w:ind w:firstLine="709"/>
        <w:jc w:val="both"/>
        <w:rPr>
          <w:rFonts w:ascii="Times New Roman" w:hAnsi="Times New Roman" w:cs="Times New Roman"/>
          <w:sz w:val="28"/>
          <w:szCs w:val="28"/>
        </w:rPr>
      </w:pPr>
    </w:p>
    <w:p w:rsidR="008A3347" w:rsidRDefault="008A3347" w:rsidP="008A33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2.1. – Организационная структура отдела рекламы в компании «Абрис»</w:t>
      </w:r>
    </w:p>
    <w:p w:rsidR="008A3347" w:rsidRDefault="008A3347" w:rsidP="008A3347">
      <w:pPr>
        <w:spacing w:after="0" w:line="360" w:lineRule="auto"/>
        <w:ind w:firstLine="709"/>
        <w:jc w:val="both"/>
        <w:rPr>
          <w:rFonts w:ascii="Times New Roman" w:hAnsi="Times New Roman" w:cs="Times New Roman"/>
          <w:sz w:val="28"/>
          <w:szCs w:val="28"/>
        </w:rPr>
      </w:pPr>
    </w:p>
    <w:p w:rsidR="008A3347" w:rsidRDefault="008A3347" w:rsidP="008A33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показывает рисунок 2.1, структура отдела рекламы имеет функциональный характер, то есть за каждым специалистом закреплена </w:t>
      </w:r>
      <w:r>
        <w:rPr>
          <w:rFonts w:ascii="Times New Roman" w:hAnsi="Times New Roman" w:cs="Times New Roman"/>
          <w:sz w:val="28"/>
          <w:szCs w:val="28"/>
        </w:rPr>
        <w:lastRenderedPageBreak/>
        <w:t>определенная сфера обязанностей, в нашем случае вид рекламных мероприятий, что исключает возможность двойного делегирования полномочий и ускоряет процесс принятия управленческих решений.</w:t>
      </w:r>
    </w:p>
    <w:p w:rsidR="00FF2E71" w:rsidRDefault="00FF2E71" w:rsidP="008A3347">
      <w:pPr>
        <w:spacing w:after="0" w:line="360" w:lineRule="auto"/>
        <w:ind w:firstLine="709"/>
        <w:jc w:val="both"/>
        <w:rPr>
          <w:rFonts w:ascii="Times New Roman" w:hAnsi="Times New Roman" w:cs="Times New Roman"/>
          <w:sz w:val="28"/>
          <w:szCs w:val="28"/>
        </w:rPr>
      </w:pPr>
    </w:p>
    <w:p w:rsidR="00FF2E71" w:rsidRPr="00FF2E71" w:rsidRDefault="00FF2E71" w:rsidP="00FF2E71">
      <w:pPr>
        <w:pStyle w:val="1"/>
        <w:spacing w:before="0" w:line="360" w:lineRule="auto"/>
        <w:ind w:firstLine="709"/>
        <w:jc w:val="center"/>
        <w:rPr>
          <w:rFonts w:ascii="Times New Roman" w:hAnsi="Times New Roman" w:cs="Times New Roman"/>
          <w:color w:val="auto"/>
        </w:rPr>
      </w:pPr>
      <w:bookmarkStart w:id="15" w:name="_Toc519969398"/>
      <w:r>
        <w:rPr>
          <w:rFonts w:ascii="Times New Roman" w:hAnsi="Times New Roman" w:cs="Times New Roman"/>
          <w:color w:val="auto"/>
        </w:rPr>
        <w:t>2.2 Предложения по улучшению структуры управления компанией ООО «Абрис»</w:t>
      </w:r>
      <w:bookmarkEnd w:id="15"/>
    </w:p>
    <w:p w:rsidR="00FF2E71" w:rsidRDefault="00FF2E71" w:rsidP="008A3347">
      <w:pPr>
        <w:spacing w:after="0" w:line="360" w:lineRule="auto"/>
        <w:ind w:firstLine="709"/>
        <w:jc w:val="both"/>
        <w:rPr>
          <w:rFonts w:ascii="Times New Roman" w:hAnsi="Times New Roman" w:cs="Times New Roman"/>
          <w:sz w:val="28"/>
          <w:szCs w:val="28"/>
        </w:rPr>
      </w:pPr>
    </w:p>
    <w:p w:rsidR="008A3347" w:rsidRDefault="008A3347" w:rsidP="008A33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2.2 отражает место службы рекламы в организационной структуре управления компании «Абрис».</w:t>
      </w:r>
    </w:p>
    <w:p w:rsidR="008A3347" w:rsidRDefault="00181656" w:rsidP="008A3347">
      <w:pPr>
        <w:ind w:firstLine="357"/>
        <w:jc w:val="center"/>
        <w:rPr>
          <w:sz w:val="32"/>
          <w:szCs w:val="32"/>
        </w:rPr>
      </w:pPr>
      <w:r w:rsidRPr="00181656">
        <w:rPr>
          <w:noProof/>
        </w:rPr>
        <w:pict>
          <v:shapetype id="_x0000_t202" coordsize="21600,21600" o:spt="202" path="m,l,21600r21600,l21600,xe">
            <v:stroke joinstyle="miter"/>
            <v:path gradientshapeok="t" o:connecttype="rect"/>
          </v:shapetype>
          <v:shape id="_x0000_s1078" type="#_x0000_t202" style="position:absolute;left:0;text-align:left;margin-left:116.75pt;margin-top:1.9pt;width:122.4pt;height:36pt;z-index:251670528" o:allowincell="f">
            <v:textbox style="mso-next-textbox:#_x0000_s1078">
              <w:txbxContent>
                <w:p w:rsidR="00FF2E71" w:rsidRPr="00096FB5" w:rsidRDefault="00FF2E71" w:rsidP="008A3347">
                  <w:pPr>
                    <w:pStyle w:val="11"/>
                    <w:outlineLvl w:val="0"/>
                    <w:rPr>
                      <w:sz w:val="24"/>
                      <w:szCs w:val="24"/>
                      <w:u w:val="none"/>
                    </w:rPr>
                  </w:pPr>
                  <w:bookmarkStart w:id="16" w:name="_Toc475234824"/>
                  <w:bookmarkStart w:id="17" w:name="_Toc518512241"/>
                  <w:bookmarkStart w:id="18" w:name="_Toc519969399"/>
                  <w:r w:rsidRPr="00096FB5">
                    <w:rPr>
                      <w:sz w:val="24"/>
                      <w:szCs w:val="24"/>
                      <w:u w:val="none"/>
                    </w:rPr>
                    <w:t>Директор</w:t>
                  </w:r>
                  <w:bookmarkEnd w:id="16"/>
                  <w:bookmarkEnd w:id="17"/>
                  <w:bookmarkEnd w:id="18"/>
                </w:p>
              </w:txbxContent>
            </v:textbox>
          </v:shape>
        </w:pict>
      </w:r>
    </w:p>
    <w:p w:rsidR="008A3347" w:rsidRDefault="00181656" w:rsidP="008A3347">
      <w:pPr>
        <w:ind w:firstLine="357"/>
        <w:jc w:val="center"/>
        <w:rPr>
          <w:sz w:val="32"/>
          <w:szCs w:val="32"/>
        </w:rPr>
      </w:pPr>
      <w:r w:rsidRPr="00181656">
        <w:rPr>
          <w:noProof/>
        </w:rPr>
        <w:pict>
          <v:line id="_x0000_s1098" style="position:absolute;left:0;text-align:left;z-index:251691008" from="375.95pt,5.1pt" to="375.95pt,97.7pt" o:allowincell="f">
            <v:stroke endarrow="block"/>
          </v:line>
        </w:pict>
      </w:r>
      <w:r w:rsidRPr="00181656">
        <w:rPr>
          <w:noProof/>
        </w:rPr>
        <w:pict>
          <v:line id="_x0000_s1097" style="position:absolute;left:0;text-align:left;z-index:251689984" from="260.75pt,5.1pt" to="260.75pt,97.7pt" o:allowincell="f">
            <v:stroke endarrow="block"/>
          </v:line>
        </w:pict>
      </w:r>
      <w:r w:rsidRPr="00181656">
        <w:rPr>
          <w:noProof/>
        </w:rPr>
        <w:pict>
          <v:line id="_x0000_s1089" style="position:absolute;left:0;text-align:left;z-index:251681792" from="44.75pt,5.1pt" to="45pt,71pt" o:allowincell="f">
            <v:stroke endarrow="block"/>
          </v:line>
        </w:pict>
      </w:r>
      <w:r w:rsidRPr="00181656">
        <w:rPr>
          <w:noProof/>
        </w:rPr>
        <w:pict>
          <v:line id="_x0000_s1090" style="position:absolute;left:0;text-align:left;z-index:251682816" from="159.95pt,5.45pt" to="159.95pt,93.55pt" o:allowincell="f">
            <v:stroke endarrow="block"/>
          </v:line>
        </w:pict>
      </w:r>
      <w:r w:rsidRPr="00181656">
        <w:rPr>
          <w:noProof/>
        </w:rPr>
        <w:pict>
          <v:line id="_x0000_s1105" style="position:absolute;left:0;text-align:left;z-index:251698176" from="-27.25pt,5.1pt" to="-27.25pt,84.3pt" o:allowincell="f"/>
        </w:pict>
      </w:r>
      <w:r w:rsidRPr="00181656">
        <w:rPr>
          <w:noProof/>
        </w:rPr>
        <w:pict>
          <v:line id="_x0000_s1104" style="position:absolute;left:0;text-align:left;flip:x;z-index:251697152" from="-27.25pt,5.1pt" to="44.75pt,5.1pt" o:allowincell="f"/>
        </w:pict>
      </w:r>
      <w:r w:rsidRPr="00181656">
        <w:rPr>
          <w:noProof/>
        </w:rPr>
        <w:pict>
          <v:line id="_x0000_s1096" style="position:absolute;left:0;text-align:left;z-index:251688960" from="239.15pt,5.1pt" to="375.95pt,5.1pt" o:allowincell="f"/>
        </w:pict>
      </w:r>
      <w:r w:rsidRPr="00181656">
        <w:rPr>
          <w:noProof/>
        </w:rPr>
        <w:pict>
          <v:line id="_x0000_s1088" style="position:absolute;left:0;text-align:left;flip:x;z-index:251680768" from="44.75pt,5.1pt" to="116.75pt,5.1pt" o:allowincell="f"/>
        </w:pict>
      </w:r>
    </w:p>
    <w:p w:rsidR="008A3347" w:rsidRDefault="008A3347" w:rsidP="008A3347">
      <w:pPr>
        <w:ind w:firstLine="357"/>
        <w:jc w:val="center"/>
        <w:rPr>
          <w:sz w:val="32"/>
          <w:szCs w:val="32"/>
        </w:rPr>
      </w:pPr>
    </w:p>
    <w:p w:rsidR="008A3347" w:rsidRDefault="00181656" w:rsidP="008A3347">
      <w:pPr>
        <w:ind w:firstLine="357"/>
        <w:jc w:val="center"/>
        <w:rPr>
          <w:sz w:val="32"/>
          <w:szCs w:val="32"/>
        </w:rPr>
      </w:pPr>
      <w:r w:rsidRPr="00181656">
        <w:rPr>
          <w:noProof/>
        </w:rPr>
        <w:pict>
          <v:shape id="_x0000_s1079" type="#_x0000_t202" style="position:absolute;left:0;text-align:left;margin-left:-5.65pt;margin-top:6.05pt;width:108pt;height:61.85pt;z-index:251671552" o:allowincell="f">
            <v:textbox style="mso-next-textbox:#_x0000_s1079">
              <w:txbxContent>
                <w:p w:rsidR="00FF2E71" w:rsidRDefault="00FF2E71" w:rsidP="008A3347">
                  <w:pPr>
                    <w:pStyle w:val="a6"/>
                  </w:pPr>
                  <w:r>
                    <w:t>Менеджер по работе с клиентами</w:t>
                  </w:r>
                </w:p>
              </w:txbxContent>
            </v:textbox>
          </v:shape>
        </w:pict>
      </w:r>
    </w:p>
    <w:p w:rsidR="008A3347" w:rsidRDefault="00181656" w:rsidP="008A3347">
      <w:pPr>
        <w:ind w:firstLine="357"/>
        <w:jc w:val="center"/>
        <w:rPr>
          <w:sz w:val="32"/>
          <w:szCs w:val="32"/>
        </w:rPr>
      </w:pPr>
      <w:r w:rsidRPr="00181656">
        <w:rPr>
          <w:noProof/>
        </w:rPr>
        <w:pict>
          <v:shape id="_x0000_s1082" type="#_x0000_t202" style="position:absolute;left:0;text-align:left;margin-left:318.35pt;margin-top:.3pt;width:108pt;height:50.4pt;z-index:251674624" o:allowincell="f">
            <v:textbox style="mso-next-textbox:#_x0000_s1082">
              <w:txbxContent>
                <w:p w:rsidR="00FF2E71" w:rsidRDefault="00FF2E71" w:rsidP="008A3347">
                  <w:pPr>
                    <w:pStyle w:val="a6"/>
                  </w:pPr>
                  <w:r>
                    <w:t>Менеджер по маркетингу</w:t>
                  </w:r>
                </w:p>
              </w:txbxContent>
            </v:textbox>
          </v:shape>
        </w:pict>
      </w:r>
      <w:r w:rsidRPr="00181656">
        <w:rPr>
          <w:noProof/>
        </w:rPr>
        <w:pict>
          <v:shape id="_x0000_s1080" type="#_x0000_t202" style="position:absolute;left:0;text-align:left;margin-left:210.35pt;margin-top:.3pt;width:86.4pt;height:50.4pt;z-index:251672576" o:allowincell="f">
            <v:textbox style="mso-next-textbox:#_x0000_s1080">
              <w:txbxContent>
                <w:p w:rsidR="00FF2E71" w:rsidRDefault="00FF2E71" w:rsidP="008A3347">
                  <w:pPr>
                    <w:pStyle w:val="a6"/>
                  </w:pPr>
                  <w:r>
                    <w:t>Главный бухгалтер</w:t>
                  </w:r>
                </w:p>
              </w:txbxContent>
            </v:textbox>
          </v:shape>
        </w:pict>
      </w:r>
      <w:r w:rsidRPr="00181656">
        <w:rPr>
          <w:noProof/>
        </w:rPr>
        <w:pict>
          <v:shape id="_x0000_s1081" type="#_x0000_t202" style="position:absolute;left:0;text-align:left;margin-left:131.15pt;margin-top:.3pt;width:64.8pt;height:50.4pt;z-index:251673600" o:allowincell="f">
            <v:textbox style="mso-next-textbox:#_x0000_s1081">
              <w:txbxContent>
                <w:p w:rsidR="00FF2E71" w:rsidRPr="0089185B" w:rsidRDefault="00FF2E71" w:rsidP="008A3347">
                  <w:r w:rsidRPr="0089185B">
                    <w:t>Кассир</w:t>
                  </w:r>
                </w:p>
              </w:txbxContent>
            </v:textbox>
          </v:shape>
        </w:pict>
      </w:r>
    </w:p>
    <w:p w:rsidR="008A3347" w:rsidRDefault="00181656" w:rsidP="008A3347">
      <w:pPr>
        <w:ind w:firstLine="357"/>
        <w:jc w:val="center"/>
        <w:rPr>
          <w:sz w:val="32"/>
          <w:szCs w:val="32"/>
        </w:rPr>
      </w:pPr>
      <w:r w:rsidRPr="00181656">
        <w:rPr>
          <w:noProof/>
        </w:rPr>
        <w:pict>
          <v:line id="_x0000_s1092" style="position:absolute;left:0;text-align:left;flip:x;z-index:251684864" from="45pt,3pt" to="45pt,103.3pt" o:allowincell="f">
            <v:stroke endarrow="block"/>
          </v:line>
        </w:pict>
      </w:r>
      <w:r w:rsidRPr="00181656">
        <w:rPr>
          <w:noProof/>
        </w:rPr>
        <w:pict>
          <v:line id="_x0000_s1100" style="position:absolute;left:0;text-align:left;z-index:251693056" from="375.95pt,18.25pt" to="375.95pt,103.3pt" o:allowincell="f">
            <v:stroke endarrow="block"/>
          </v:line>
        </w:pict>
      </w:r>
      <w:r w:rsidRPr="00181656">
        <w:rPr>
          <w:noProof/>
        </w:rPr>
        <w:pict>
          <v:line id="_x0000_s1102" style="position:absolute;left:0;text-align:left;z-index:251695104" from="-27.25pt,10.7pt" to="-27.25pt,248.3pt" o:allowincell="f"/>
        </w:pict>
      </w:r>
      <w:r w:rsidRPr="00181656">
        <w:rPr>
          <w:noProof/>
        </w:rPr>
        <w:pict>
          <v:line id="_x0000_s1101" style="position:absolute;left:0;text-align:left;flip:x;z-index:251694080" from="-27.25pt,10.7pt" to="-5.65pt,10.7pt" o:allowincell="f"/>
        </w:pict>
      </w:r>
      <w:r w:rsidRPr="00181656">
        <w:rPr>
          <w:noProof/>
        </w:rPr>
        <w:pict>
          <v:line id="_x0000_s1099" style="position:absolute;left:0;text-align:left;flip:x;z-index:251692032" from="296.75pt,10.7pt" to="318.35pt,10.7pt" o:allowincell="f">
            <v:stroke endarrow="block"/>
          </v:line>
        </w:pict>
      </w:r>
      <w:r w:rsidRPr="00181656">
        <w:rPr>
          <w:noProof/>
        </w:rPr>
        <w:pict>
          <v:line id="_x0000_s1091" style="position:absolute;left:0;text-align:left;z-index:251683840" from="102.35pt,10.7pt" to="131.15pt,10.7pt" o:allowincell="f">
            <v:stroke endarrow="block"/>
          </v:line>
        </w:pict>
      </w:r>
    </w:p>
    <w:p w:rsidR="008A3347" w:rsidRDefault="008A3347" w:rsidP="008A3347">
      <w:pPr>
        <w:ind w:firstLine="357"/>
        <w:jc w:val="center"/>
        <w:rPr>
          <w:sz w:val="32"/>
          <w:szCs w:val="32"/>
        </w:rPr>
      </w:pPr>
    </w:p>
    <w:p w:rsidR="008A3347" w:rsidRDefault="008A3347" w:rsidP="008A3347">
      <w:pPr>
        <w:ind w:firstLine="357"/>
        <w:jc w:val="center"/>
        <w:rPr>
          <w:sz w:val="32"/>
          <w:szCs w:val="32"/>
        </w:rPr>
      </w:pPr>
    </w:p>
    <w:p w:rsidR="008A3347" w:rsidRDefault="00181656" w:rsidP="008A3347">
      <w:pPr>
        <w:ind w:firstLine="357"/>
        <w:jc w:val="center"/>
        <w:rPr>
          <w:sz w:val="32"/>
          <w:szCs w:val="32"/>
        </w:rPr>
      </w:pPr>
      <w:r w:rsidRPr="00181656">
        <w:rPr>
          <w:noProof/>
        </w:rPr>
        <w:pict>
          <v:shape id="_x0000_s1086" type="#_x0000_t202" style="position:absolute;left:0;text-align:left;margin-left:145.55pt;margin-top:5.9pt;width:142.45pt;height:34.15pt;z-index:251678720" o:allowincell="f">
            <v:textbox style="mso-next-textbox:#_x0000_s1086">
              <w:txbxContent>
                <w:p w:rsidR="00FF2E71" w:rsidRPr="0089185B" w:rsidRDefault="00FF2E71" w:rsidP="008A3347">
                  <w:r>
                    <w:t>Отдел качества</w:t>
                  </w:r>
                </w:p>
              </w:txbxContent>
            </v:textbox>
          </v:shape>
        </w:pict>
      </w:r>
      <w:r w:rsidRPr="00181656">
        <w:rPr>
          <w:noProof/>
        </w:rPr>
        <w:pict>
          <v:shape id="_x0000_s1085" type="#_x0000_t202" style="position:absolute;left:0;text-align:left;margin-left:332.75pt;margin-top:5.9pt;width:99.25pt;height:34.15pt;z-index:251677696" o:allowincell="f">
            <v:textbox style="mso-next-textbox:#_x0000_s1085">
              <w:txbxContent>
                <w:p w:rsidR="00FF2E71" w:rsidRPr="0089185B" w:rsidRDefault="00FF2E71" w:rsidP="008A3347">
                  <w:r>
                    <w:t>Отдел рекламы</w:t>
                  </w:r>
                </w:p>
              </w:txbxContent>
            </v:textbox>
          </v:shape>
        </w:pict>
      </w:r>
      <w:r w:rsidRPr="00181656">
        <w:rPr>
          <w:noProof/>
        </w:rPr>
        <w:pict>
          <v:shape id="_x0000_s1083" type="#_x0000_t202" style="position:absolute;left:0;text-align:left;margin-left:-5.65pt;margin-top:5.9pt;width:122.4pt;height:50.4pt;z-index:251675648" o:allowincell="f">
            <v:textbox style="mso-next-textbox:#_x0000_s1083">
              <w:txbxContent>
                <w:p w:rsidR="00FF2E71" w:rsidRPr="0089185B" w:rsidRDefault="00FF2E71" w:rsidP="008A3347">
                  <w:r>
                    <w:t xml:space="preserve">Старшие менеджеры </w:t>
                  </w:r>
                </w:p>
              </w:txbxContent>
            </v:textbox>
          </v:shape>
        </w:pict>
      </w:r>
    </w:p>
    <w:p w:rsidR="008A3347" w:rsidRDefault="00181656" w:rsidP="008A3347">
      <w:pPr>
        <w:ind w:firstLine="357"/>
        <w:jc w:val="center"/>
        <w:rPr>
          <w:sz w:val="32"/>
          <w:szCs w:val="32"/>
        </w:rPr>
      </w:pPr>
      <w:r w:rsidRPr="00181656">
        <w:rPr>
          <w:noProof/>
        </w:rPr>
        <w:pict>
          <v:line id="_x0000_s1093" style="position:absolute;left:0;text-align:left;flip:x;z-index:251685888" from="44.75pt,23.85pt" to="45pt,94.85pt" o:allowincell="f">
            <v:stroke endarrow="block"/>
          </v:line>
        </w:pict>
      </w:r>
      <w:r w:rsidRPr="00181656">
        <w:rPr>
          <w:noProof/>
        </w:rPr>
        <w:pict>
          <v:line id="_x0000_s1106" style="position:absolute;left:0;text-align:left;flip:y;z-index:251699200" from="102.35pt,9.15pt" to="185.7pt,108.95pt" o:allowincell="f">
            <v:stroke endarrow="block"/>
          </v:line>
        </w:pict>
      </w:r>
      <w:r w:rsidRPr="00181656">
        <w:rPr>
          <w:noProof/>
        </w:rPr>
        <w:pict>
          <v:line id="_x0000_s1107" style="position:absolute;left:0;text-align:left;flip:x;z-index:251700224" from="260.75pt,15pt" to="367.9pt,133.1pt" o:allowincell="f">
            <v:stroke endarrow="block"/>
          </v:line>
        </w:pict>
      </w:r>
      <w:r w:rsidRPr="00181656">
        <w:rPr>
          <w:noProof/>
        </w:rPr>
        <w:pict>
          <v:line id="_x0000_s1094" style="position:absolute;left:0;text-align:left;z-index:251686912" from="116.75pt,9.15pt" to="145.55pt,9.15pt" o:allowincell="f">
            <v:stroke endarrow="block"/>
          </v:line>
        </w:pict>
      </w:r>
    </w:p>
    <w:p w:rsidR="008A3347" w:rsidRDefault="008A3347" w:rsidP="008A3347">
      <w:pPr>
        <w:ind w:firstLine="357"/>
        <w:jc w:val="center"/>
        <w:rPr>
          <w:sz w:val="32"/>
          <w:szCs w:val="32"/>
        </w:rPr>
      </w:pPr>
    </w:p>
    <w:p w:rsidR="008A3347" w:rsidRDefault="008A3347" w:rsidP="008A3347">
      <w:pPr>
        <w:ind w:firstLine="357"/>
        <w:jc w:val="center"/>
        <w:rPr>
          <w:sz w:val="32"/>
          <w:szCs w:val="32"/>
        </w:rPr>
      </w:pPr>
    </w:p>
    <w:p w:rsidR="008A3347" w:rsidRDefault="00181656" w:rsidP="008A3347">
      <w:pPr>
        <w:ind w:firstLine="357"/>
        <w:jc w:val="center"/>
        <w:rPr>
          <w:sz w:val="32"/>
          <w:szCs w:val="32"/>
        </w:rPr>
      </w:pPr>
      <w:r w:rsidRPr="00181656">
        <w:rPr>
          <w:noProof/>
        </w:rPr>
        <w:pict>
          <v:shape id="_x0000_s1084" type="#_x0000_t202" style="position:absolute;left:0;text-align:left;margin-left:-5.65pt;margin-top:11.55pt;width:122.4pt;height:50.4pt;z-index:251676672" o:allowincell="f">
            <v:textbox style="mso-next-textbox:#_x0000_s1084">
              <w:txbxContent>
                <w:p w:rsidR="00FF2E71" w:rsidRDefault="00FF2E71" w:rsidP="008A3347">
                  <w:pPr>
                    <w:pStyle w:val="a6"/>
                  </w:pPr>
                  <w:r>
                    <w:t>Производственный отдел</w:t>
                  </w:r>
                </w:p>
              </w:txbxContent>
            </v:textbox>
          </v:shape>
        </w:pict>
      </w:r>
    </w:p>
    <w:p w:rsidR="008A3347" w:rsidRDefault="00181656" w:rsidP="008A3347">
      <w:pPr>
        <w:ind w:firstLine="357"/>
        <w:jc w:val="center"/>
        <w:rPr>
          <w:sz w:val="32"/>
          <w:szCs w:val="32"/>
        </w:rPr>
      </w:pPr>
      <w:r w:rsidRPr="00181656">
        <w:rPr>
          <w:noProof/>
        </w:rPr>
        <w:pict>
          <v:shape id="_x0000_s1087" type="#_x0000_t202" style="position:absolute;left:0;text-align:left;margin-left:145.55pt;margin-top:7.55pt;width:151.2pt;height:50.4pt;z-index:251679744" o:allowincell="f">
            <v:textbox style="mso-next-textbox:#_x0000_s1087">
              <w:txbxContent>
                <w:p w:rsidR="00FF2E71" w:rsidRPr="0089185B" w:rsidRDefault="00FF2E71" w:rsidP="008A3347">
                  <w:r>
                    <w:t>Типография</w:t>
                  </w:r>
                </w:p>
              </w:txbxContent>
            </v:textbox>
          </v:shape>
        </w:pict>
      </w:r>
      <w:r w:rsidRPr="00181656">
        <w:rPr>
          <w:noProof/>
        </w:rPr>
        <w:pict>
          <v:line id="_x0000_s1095" style="position:absolute;left:0;text-align:left;z-index:251687936" from="116.75pt,14.75pt" to="145.55pt,14.75pt" o:allowincell="f">
            <v:stroke endarrow="block"/>
          </v:line>
        </w:pict>
      </w:r>
    </w:p>
    <w:p w:rsidR="008A3347" w:rsidRDefault="008A3347" w:rsidP="008A3347">
      <w:pPr>
        <w:ind w:firstLine="357"/>
        <w:jc w:val="center"/>
        <w:rPr>
          <w:sz w:val="32"/>
          <w:szCs w:val="32"/>
        </w:rPr>
      </w:pPr>
    </w:p>
    <w:p w:rsidR="008A3347" w:rsidRDefault="00181656" w:rsidP="008A3347">
      <w:pPr>
        <w:spacing w:after="0" w:line="360" w:lineRule="auto"/>
        <w:ind w:firstLine="709"/>
        <w:jc w:val="both"/>
        <w:rPr>
          <w:rFonts w:ascii="Times New Roman" w:hAnsi="Times New Roman" w:cs="Times New Roman"/>
          <w:sz w:val="28"/>
          <w:szCs w:val="28"/>
        </w:rPr>
      </w:pPr>
      <w:r w:rsidRPr="00181656">
        <w:rPr>
          <w:rFonts w:ascii="Times New Roman" w:hAnsi="Times New Roman" w:cs="Times New Roman"/>
          <w:noProof/>
        </w:rPr>
        <w:pict>
          <v:line id="_x0000_s1103" style="position:absolute;left:0;text-align:left;z-index:251696128" from="-167.4pt,9.15pt" to="-145.8pt,9.15pt" o:allowincell="f">
            <v:stroke endarrow="block"/>
          </v:line>
        </w:pict>
      </w:r>
      <w:r w:rsidR="008A3347" w:rsidRPr="00096FB5">
        <w:rPr>
          <w:rFonts w:ascii="Times New Roman" w:hAnsi="Times New Roman" w:cs="Times New Roman"/>
          <w:sz w:val="28"/>
          <w:szCs w:val="28"/>
        </w:rPr>
        <w:t xml:space="preserve">Рисунок </w:t>
      </w:r>
      <w:r w:rsidR="008A3347">
        <w:rPr>
          <w:rFonts w:ascii="Times New Roman" w:hAnsi="Times New Roman" w:cs="Times New Roman"/>
          <w:sz w:val="28"/>
          <w:szCs w:val="28"/>
        </w:rPr>
        <w:t>2</w:t>
      </w:r>
      <w:r w:rsidR="008A3347" w:rsidRPr="00096FB5">
        <w:rPr>
          <w:rFonts w:ascii="Times New Roman" w:hAnsi="Times New Roman" w:cs="Times New Roman"/>
          <w:sz w:val="28"/>
          <w:szCs w:val="28"/>
        </w:rPr>
        <w:t>.</w:t>
      </w:r>
      <w:r w:rsidR="008A3347">
        <w:rPr>
          <w:rFonts w:ascii="Times New Roman" w:hAnsi="Times New Roman" w:cs="Times New Roman"/>
          <w:sz w:val="28"/>
          <w:szCs w:val="28"/>
        </w:rPr>
        <w:t>2.</w:t>
      </w:r>
      <w:r w:rsidR="008A3347" w:rsidRPr="00096FB5">
        <w:rPr>
          <w:rFonts w:ascii="Times New Roman" w:hAnsi="Times New Roman" w:cs="Times New Roman"/>
          <w:sz w:val="28"/>
          <w:szCs w:val="28"/>
        </w:rPr>
        <w:t xml:space="preserve"> - Организационная структура </w:t>
      </w:r>
      <w:r w:rsidR="008A3347">
        <w:rPr>
          <w:rFonts w:ascii="Times New Roman" w:hAnsi="Times New Roman" w:cs="Times New Roman"/>
          <w:sz w:val="28"/>
          <w:szCs w:val="28"/>
        </w:rPr>
        <w:t>компании</w:t>
      </w:r>
      <w:r w:rsidR="008A3347" w:rsidRPr="00096FB5">
        <w:rPr>
          <w:rFonts w:ascii="Times New Roman" w:hAnsi="Times New Roman" w:cs="Times New Roman"/>
          <w:sz w:val="28"/>
          <w:szCs w:val="28"/>
        </w:rPr>
        <w:t xml:space="preserve"> «</w:t>
      </w:r>
      <w:r w:rsidR="008A3347">
        <w:rPr>
          <w:rFonts w:ascii="Times New Roman" w:hAnsi="Times New Roman" w:cs="Times New Roman"/>
          <w:sz w:val="28"/>
          <w:szCs w:val="28"/>
        </w:rPr>
        <w:t>Абрис</w:t>
      </w:r>
      <w:r w:rsidR="008A3347" w:rsidRPr="00096FB5">
        <w:rPr>
          <w:rFonts w:ascii="Times New Roman" w:hAnsi="Times New Roman" w:cs="Times New Roman"/>
          <w:sz w:val="28"/>
          <w:szCs w:val="28"/>
        </w:rPr>
        <w:t>»</w:t>
      </w:r>
    </w:p>
    <w:p w:rsidR="008A3347" w:rsidRDefault="008A3347" w:rsidP="008A33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Схема показывает, что отдел рекламы находится в подчинении менеджера по маркетингу, как отдельное подразделение, при этом менеджер по маркетингу оценивает принятые в подразделении управленческие решения и их несколько меняет с учетом сложившейся рыночной ситуации.</w:t>
      </w:r>
    </w:p>
    <w:p w:rsidR="00705F69" w:rsidRDefault="00FC67B9" w:rsidP="00705F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проведенным анализом организационной структуры управления можно предложить внедрить матричный тип, ориентированный на конкретный проект проведения рекламной кампании, что даст возможность более эффективно организовывать рекламные акции.</w:t>
      </w:r>
    </w:p>
    <w:p w:rsidR="00FC67B9" w:rsidRDefault="00FC67B9">
      <w:pPr>
        <w:rPr>
          <w:rFonts w:ascii="Times New Roman" w:hAnsi="Times New Roman" w:cs="Times New Roman"/>
          <w:sz w:val="28"/>
          <w:szCs w:val="28"/>
        </w:rPr>
      </w:pPr>
      <w:r>
        <w:rPr>
          <w:rFonts w:ascii="Times New Roman" w:hAnsi="Times New Roman" w:cs="Times New Roman"/>
          <w:sz w:val="28"/>
          <w:szCs w:val="28"/>
        </w:rPr>
        <w:br w:type="page"/>
      </w:r>
    </w:p>
    <w:p w:rsidR="00FC67B9" w:rsidRDefault="000641E1" w:rsidP="000641E1">
      <w:pPr>
        <w:pStyle w:val="1"/>
        <w:spacing w:before="0" w:line="360" w:lineRule="auto"/>
        <w:ind w:firstLine="709"/>
        <w:jc w:val="center"/>
        <w:rPr>
          <w:rFonts w:ascii="Times New Roman" w:hAnsi="Times New Roman" w:cs="Times New Roman"/>
          <w:color w:val="auto"/>
        </w:rPr>
      </w:pPr>
      <w:bookmarkStart w:id="19" w:name="_Toc519969400"/>
      <w:r>
        <w:rPr>
          <w:rFonts w:ascii="Times New Roman" w:hAnsi="Times New Roman" w:cs="Times New Roman"/>
          <w:color w:val="auto"/>
        </w:rPr>
        <w:lastRenderedPageBreak/>
        <w:t>ГЛАВА 3. РАЗРАБОТКА МЕСЯЧНОГО ПЛАНА НА ПРОВЕДЕНИЕ РЕКЛАМНОЙ КАМПАНИИ В ФИРМЕ ООО «АБРИС»</w:t>
      </w:r>
      <w:bookmarkEnd w:id="19"/>
    </w:p>
    <w:p w:rsidR="000641E1" w:rsidRDefault="000641E1" w:rsidP="000641E1">
      <w:pPr>
        <w:spacing w:after="0" w:line="360" w:lineRule="auto"/>
        <w:ind w:firstLine="709"/>
        <w:jc w:val="both"/>
        <w:rPr>
          <w:rFonts w:ascii="Times New Roman" w:hAnsi="Times New Roman" w:cs="Times New Roman"/>
          <w:sz w:val="28"/>
          <w:szCs w:val="28"/>
        </w:rPr>
      </w:pPr>
    </w:p>
    <w:p w:rsidR="00FF2E71" w:rsidRPr="00FF2E71" w:rsidRDefault="00FF2E71" w:rsidP="00FF2E71">
      <w:pPr>
        <w:pStyle w:val="1"/>
        <w:spacing w:before="0" w:line="360" w:lineRule="auto"/>
        <w:ind w:firstLine="709"/>
        <w:jc w:val="center"/>
        <w:rPr>
          <w:rFonts w:ascii="Times New Roman" w:hAnsi="Times New Roman" w:cs="Times New Roman"/>
          <w:color w:val="auto"/>
        </w:rPr>
      </w:pPr>
      <w:bookmarkStart w:id="20" w:name="_Toc519969401"/>
      <w:r>
        <w:rPr>
          <w:rFonts w:ascii="Times New Roman" w:hAnsi="Times New Roman" w:cs="Times New Roman"/>
          <w:color w:val="auto"/>
        </w:rPr>
        <w:t>3.1 Особенности разработки месячного плана на проведение рекламных кампаний в ООО «Абрис»</w:t>
      </w:r>
      <w:bookmarkEnd w:id="20"/>
    </w:p>
    <w:p w:rsidR="00FF2E71" w:rsidRDefault="00FF2E71" w:rsidP="000641E1">
      <w:pPr>
        <w:spacing w:after="0" w:line="360" w:lineRule="auto"/>
        <w:ind w:firstLine="709"/>
        <w:jc w:val="both"/>
        <w:rPr>
          <w:rFonts w:ascii="Times New Roman" w:hAnsi="Times New Roman" w:cs="Times New Roman"/>
          <w:sz w:val="28"/>
          <w:szCs w:val="28"/>
        </w:rPr>
      </w:pPr>
    </w:p>
    <w:p w:rsidR="000641E1" w:rsidRDefault="00854F66" w:rsidP="00064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в качестве примера разработку рекламной кампании фирмы ООО «Абрис» в печатных изданиях.</w:t>
      </w:r>
    </w:p>
    <w:p w:rsidR="00854F66" w:rsidRPr="00FF7393" w:rsidRDefault="00854F66" w:rsidP="00854F66">
      <w:pPr>
        <w:pStyle w:val="a3"/>
        <w:spacing w:before="0" w:beforeAutospacing="0" w:after="0" w:afterAutospacing="0" w:line="360" w:lineRule="auto"/>
        <w:ind w:firstLine="709"/>
        <w:jc w:val="both"/>
        <w:rPr>
          <w:sz w:val="28"/>
          <w:szCs w:val="28"/>
        </w:rPr>
      </w:pPr>
      <w:r w:rsidRPr="00FF7393">
        <w:rPr>
          <w:sz w:val="28"/>
          <w:szCs w:val="28"/>
        </w:rPr>
        <w:t xml:space="preserve">Данная рекламная кампания будет проводиться с целью привлечения клиентов в качественном и профессиональном </w:t>
      </w:r>
      <w:r>
        <w:rPr>
          <w:sz w:val="28"/>
          <w:szCs w:val="28"/>
        </w:rPr>
        <w:t>обслуживании</w:t>
      </w:r>
      <w:r w:rsidRPr="00FF7393">
        <w:rPr>
          <w:sz w:val="28"/>
          <w:szCs w:val="28"/>
        </w:rPr>
        <w:t xml:space="preserve"> и повышения конкурентоспособности.</w:t>
      </w:r>
    </w:p>
    <w:p w:rsidR="00854F66" w:rsidRPr="00FF7393" w:rsidRDefault="00854F66" w:rsidP="00854F66">
      <w:pPr>
        <w:pStyle w:val="a3"/>
        <w:spacing w:before="0" w:beforeAutospacing="0" w:after="0" w:afterAutospacing="0" w:line="360" w:lineRule="auto"/>
        <w:ind w:firstLine="709"/>
        <w:jc w:val="both"/>
        <w:rPr>
          <w:sz w:val="28"/>
          <w:szCs w:val="28"/>
        </w:rPr>
      </w:pPr>
      <w:r w:rsidRPr="00FF7393">
        <w:rPr>
          <w:sz w:val="28"/>
          <w:szCs w:val="28"/>
        </w:rPr>
        <w:t>В качестве средств рекламы будут использоваться СМИ (реклама на телевидении и в печатных изданиях).</w:t>
      </w:r>
    </w:p>
    <w:p w:rsidR="00854F66" w:rsidRPr="00FF7393" w:rsidRDefault="00854F66" w:rsidP="00854F66">
      <w:pPr>
        <w:pStyle w:val="a3"/>
        <w:spacing w:before="0" w:beforeAutospacing="0" w:after="0" w:afterAutospacing="0" w:line="360" w:lineRule="auto"/>
        <w:ind w:firstLine="709"/>
        <w:jc w:val="both"/>
        <w:rPr>
          <w:sz w:val="28"/>
          <w:szCs w:val="28"/>
        </w:rPr>
      </w:pPr>
      <w:r w:rsidRPr="00FF7393">
        <w:rPr>
          <w:sz w:val="28"/>
          <w:szCs w:val="28"/>
        </w:rPr>
        <w:t>Тон рекламного сообщения – реалистический.</w:t>
      </w:r>
    </w:p>
    <w:p w:rsidR="00854F66" w:rsidRPr="00FF7393" w:rsidRDefault="00854F66" w:rsidP="00854F66">
      <w:pPr>
        <w:pStyle w:val="a3"/>
        <w:spacing w:before="0" w:beforeAutospacing="0" w:after="0" w:afterAutospacing="0" w:line="360" w:lineRule="auto"/>
        <w:ind w:firstLine="709"/>
        <w:jc w:val="both"/>
        <w:rPr>
          <w:sz w:val="28"/>
          <w:szCs w:val="28"/>
        </w:rPr>
      </w:pPr>
      <w:r w:rsidRPr="00FF7393">
        <w:rPr>
          <w:sz w:val="28"/>
          <w:szCs w:val="28"/>
        </w:rPr>
        <w:t>Формат рекламного сообщения</w:t>
      </w:r>
      <w:r>
        <w:rPr>
          <w:sz w:val="28"/>
          <w:szCs w:val="28"/>
        </w:rPr>
        <w:t xml:space="preserve"> </w:t>
      </w:r>
      <w:r w:rsidRPr="00FF7393">
        <w:rPr>
          <w:sz w:val="28"/>
          <w:szCs w:val="28"/>
        </w:rPr>
        <w:t xml:space="preserve">- представление услуги </w:t>
      </w:r>
      <w:r>
        <w:rPr>
          <w:sz w:val="28"/>
          <w:szCs w:val="28"/>
        </w:rPr>
        <w:t xml:space="preserve">либо приобретение продукции </w:t>
      </w:r>
      <w:r w:rsidRPr="00FF7393">
        <w:rPr>
          <w:sz w:val="28"/>
          <w:szCs w:val="28"/>
        </w:rPr>
        <w:t>высшего качества по приемлемой цене.</w:t>
      </w:r>
    </w:p>
    <w:p w:rsidR="00854F66" w:rsidRDefault="00854F66" w:rsidP="00854F66">
      <w:pPr>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Оценим условия предоставления рекламы в газетах, для чего составим таблицу 3.1.</w:t>
      </w:r>
    </w:p>
    <w:p w:rsidR="00854F66" w:rsidRDefault="00854F66" w:rsidP="00854F66">
      <w:pPr>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Таблица 3.1. – Условия предоставления рекламного объявления в газетном издании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854F66" w:rsidRPr="00B02488" w:rsidTr="00FF2E71">
        <w:trPr>
          <w:jc w:val="center"/>
        </w:trPr>
        <w:tc>
          <w:tcPr>
            <w:tcW w:w="2392"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 xml:space="preserve">Витрина </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 xml:space="preserve">Сорока </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Из рук в руки</w:t>
            </w:r>
          </w:p>
        </w:tc>
      </w:tr>
      <w:tr w:rsidR="00854F66" w:rsidRPr="00B02488" w:rsidTr="00FF2E71">
        <w:trPr>
          <w:jc w:val="center"/>
        </w:trPr>
        <w:tc>
          <w:tcPr>
            <w:tcW w:w="2392"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 xml:space="preserve">Тираж </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5 000 – 7 000 штук</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26 000 штук</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45 000 штук</w:t>
            </w:r>
          </w:p>
        </w:tc>
      </w:tr>
      <w:tr w:rsidR="00854F66" w:rsidRPr="00B02488" w:rsidTr="00FF2E71">
        <w:trPr>
          <w:jc w:val="center"/>
        </w:trPr>
        <w:tc>
          <w:tcPr>
            <w:tcW w:w="2392"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Размер рекламного блока</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Площадь 10 кв см</w:t>
            </w:r>
          </w:p>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43,5 Х 23 мм</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Площадь задается произвольно из следующих расценок:</w:t>
            </w:r>
          </w:p>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 первая (последняя) 50/60 руб – 1 кв см</w:t>
            </w:r>
          </w:p>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 xml:space="preserve">- внутренняя </w:t>
            </w:r>
          </w:p>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30/35 руб – 1 кв см</w:t>
            </w:r>
          </w:p>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 xml:space="preserve">- вторая, третья </w:t>
            </w:r>
            <w:r w:rsidRPr="00B02488">
              <w:rPr>
                <w:rFonts w:ascii="Times New Roman" w:eastAsia="Times New Roman" w:hAnsi="Times New Roman" w:cs="Times New Roman"/>
                <w:color w:val="000000"/>
                <w:sz w:val="24"/>
                <w:szCs w:val="24"/>
                <w:shd w:val="clear" w:color="auto" w:fill="FFFFFF"/>
              </w:rPr>
              <w:lastRenderedPageBreak/>
              <w:t>сторона</w:t>
            </w:r>
          </w:p>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40 руб – 1 кв см</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lastRenderedPageBreak/>
              <w:t>Площадь стандарт 30 кв см</w:t>
            </w:r>
          </w:p>
        </w:tc>
      </w:tr>
      <w:tr w:rsidR="00854F66" w:rsidRPr="00B02488" w:rsidTr="00FF2E71">
        <w:trPr>
          <w:jc w:val="center"/>
        </w:trPr>
        <w:tc>
          <w:tcPr>
            <w:tcW w:w="2392"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lastRenderedPageBreak/>
              <w:t xml:space="preserve">Целевая аудитория </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Абсолютно любой житель города</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Бизнес – газета</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Бизнес - газета</w:t>
            </w:r>
          </w:p>
        </w:tc>
      </w:tr>
      <w:tr w:rsidR="00854F66" w:rsidRPr="00B02488" w:rsidTr="00FF2E71">
        <w:trPr>
          <w:jc w:val="center"/>
        </w:trPr>
        <w:tc>
          <w:tcPr>
            <w:tcW w:w="2392"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Стоимость рекламы</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1 модуль = 100 руб</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В среднем от 300 до 600 руб</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1 кв см составляет 25 руб, то есть около 750 руб</w:t>
            </w:r>
          </w:p>
        </w:tc>
      </w:tr>
      <w:tr w:rsidR="00854F66" w:rsidRPr="00B02488" w:rsidTr="00FF2E71">
        <w:trPr>
          <w:jc w:val="center"/>
        </w:trPr>
        <w:tc>
          <w:tcPr>
            <w:tcW w:w="2392"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 xml:space="preserve">Стоимость объявления </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Баннер размером 190Х86 рх = 300 руб</w:t>
            </w:r>
          </w:p>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190Х180рх = 600 руб</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Минимальный рекламный блок 24 кв см</w:t>
            </w:r>
          </w:p>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Цена от 720 руб до 1440 руб</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Рекламный блок 750 руб</w:t>
            </w:r>
          </w:p>
        </w:tc>
      </w:tr>
      <w:tr w:rsidR="00854F66" w:rsidRPr="00B02488" w:rsidTr="00FF2E71">
        <w:trPr>
          <w:jc w:val="center"/>
        </w:trPr>
        <w:tc>
          <w:tcPr>
            <w:tcW w:w="2392"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Наценка за размещение на первой полосе</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Справа от заголовка газеты (имидж модуль) 200%</w:t>
            </w:r>
          </w:p>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Первая полоса (полноцветная печать) 150%</w:t>
            </w:r>
          </w:p>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Последняя полоса (полноцветная печать) 100%</w:t>
            </w:r>
          </w:p>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За размещение в объявлениях 100%</w:t>
            </w:r>
          </w:p>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 xml:space="preserve">За выбор места 25%  </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Есть скидки:</w:t>
            </w:r>
          </w:p>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 первый выход оплачивается полностью;</w:t>
            </w:r>
          </w:p>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2, 3, 4 выходы 10% скидка</w:t>
            </w:r>
          </w:p>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 xml:space="preserve">- каждая пятая публикация 40% </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p>
        </w:tc>
      </w:tr>
    </w:tbl>
    <w:p w:rsidR="00854F66" w:rsidRDefault="00854F66" w:rsidP="00854F66">
      <w:pPr>
        <w:spacing w:after="0" w:line="360" w:lineRule="auto"/>
        <w:ind w:firstLine="709"/>
        <w:jc w:val="both"/>
        <w:rPr>
          <w:rFonts w:ascii="Times New Roman" w:eastAsia="Times New Roman" w:hAnsi="Times New Roman" w:cs="Times New Roman"/>
          <w:color w:val="000000"/>
          <w:sz w:val="28"/>
          <w:szCs w:val="28"/>
          <w:shd w:val="clear" w:color="auto" w:fill="FFFFFF"/>
        </w:rPr>
      </w:pPr>
    </w:p>
    <w:p w:rsidR="00854F66" w:rsidRDefault="00854F66" w:rsidP="00854F66">
      <w:pPr>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Для определения эффективности рекламных изданий вычислим следующие показатели:</w:t>
      </w:r>
    </w:p>
    <w:p w:rsidR="00854F66" w:rsidRDefault="00854F66" w:rsidP="00854F66">
      <w:pPr>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затратоотдача, то есть сколько потенциальных клиентов дает 1 рубль вложенных в рекламу средств</w:t>
      </w:r>
    </w:p>
    <w:p w:rsidR="00854F66" w:rsidRDefault="00854F66" w:rsidP="00854F66">
      <w:pPr>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средняя цена одного клиента, является показателем, обратным первому.</w:t>
      </w:r>
    </w:p>
    <w:p w:rsidR="00FF2E71" w:rsidRDefault="00FF2E71">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br w:type="page"/>
      </w:r>
    </w:p>
    <w:p w:rsidR="00FF2E71" w:rsidRPr="00FF2E71" w:rsidRDefault="00FF2E71" w:rsidP="00FF2E71">
      <w:pPr>
        <w:pStyle w:val="1"/>
        <w:spacing w:before="0" w:line="360" w:lineRule="auto"/>
        <w:ind w:firstLine="709"/>
        <w:jc w:val="center"/>
        <w:rPr>
          <w:rFonts w:ascii="Times New Roman" w:eastAsia="Times New Roman" w:hAnsi="Times New Roman" w:cs="Times New Roman"/>
          <w:color w:val="auto"/>
          <w:shd w:val="clear" w:color="auto" w:fill="FFFFFF"/>
        </w:rPr>
      </w:pPr>
      <w:bookmarkStart w:id="21" w:name="_Toc519969402"/>
      <w:r>
        <w:rPr>
          <w:rFonts w:ascii="Times New Roman" w:eastAsia="Times New Roman" w:hAnsi="Times New Roman" w:cs="Times New Roman"/>
          <w:color w:val="auto"/>
          <w:shd w:val="clear" w:color="auto" w:fill="FFFFFF"/>
        </w:rPr>
        <w:lastRenderedPageBreak/>
        <w:t>3.2 Решение профессиональной задачи</w:t>
      </w:r>
      <w:bookmarkEnd w:id="21"/>
    </w:p>
    <w:p w:rsidR="00FF2E71" w:rsidRDefault="00FF2E71" w:rsidP="00854F66">
      <w:pPr>
        <w:spacing w:after="0" w:line="360" w:lineRule="auto"/>
        <w:ind w:firstLine="709"/>
        <w:jc w:val="both"/>
        <w:rPr>
          <w:rFonts w:ascii="Times New Roman" w:eastAsia="Times New Roman" w:hAnsi="Times New Roman" w:cs="Times New Roman"/>
          <w:color w:val="000000"/>
          <w:sz w:val="28"/>
          <w:szCs w:val="28"/>
          <w:shd w:val="clear" w:color="auto" w:fill="FFFFFF"/>
        </w:rPr>
      </w:pPr>
    </w:p>
    <w:p w:rsidR="00854F66" w:rsidRDefault="00854F66" w:rsidP="00854F66">
      <w:pPr>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Проведем расчеты в таблице 3.2.</w:t>
      </w:r>
    </w:p>
    <w:p w:rsidR="00854F66" w:rsidRDefault="00854F66" w:rsidP="00854F66">
      <w:pPr>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Таблица 3.2. – Расчет показателей эффективности рекламных изданий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854F66" w:rsidRPr="00B02488" w:rsidTr="00FF2E71">
        <w:trPr>
          <w:jc w:val="center"/>
        </w:trPr>
        <w:tc>
          <w:tcPr>
            <w:tcW w:w="2392"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 xml:space="preserve">Витрина </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 xml:space="preserve">Сорока </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Из рук в руки</w:t>
            </w:r>
          </w:p>
        </w:tc>
      </w:tr>
      <w:tr w:rsidR="00854F66" w:rsidRPr="00B02488" w:rsidTr="00FF2E71">
        <w:trPr>
          <w:jc w:val="center"/>
        </w:trPr>
        <w:tc>
          <w:tcPr>
            <w:tcW w:w="2392"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 xml:space="preserve">1. Тираж </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5 000 – 7 000 штук</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26 000 штук</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45 000 штук</w:t>
            </w:r>
          </w:p>
        </w:tc>
      </w:tr>
      <w:tr w:rsidR="00854F66" w:rsidRPr="00B02488" w:rsidTr="00FF2E71">
        <w:trPr>
          <w:jc w:val="center"/>
        </w:trPr>
        <w:tc>
          <w:tcPr>
            <w:tcW w:w="2392"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2. Стоимость рекламы</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1 модуль = 100 руб</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В среднем от 300 до 600 руб</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1 кв см составляет 25 руб, то есть около 750 руб</w:t>
            </w:r>
          </w:p>
        </w:tc>
      </w:tr>
      <w:tr w:rsidR="00854F66" w:rsidRPr="00B02488" w:rsidTr="00FF2E71">
        <w:trPr>
          <w:jc w:val="center"/>
        </w:trPr>
        <w:tc>
          <w:tcPr>
            <w:tcW w:w="2392"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3. Затратоотдача (п. 1 / п. 2)</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(5 000 + 7 000 : 2) / 100 = 60</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 xml:space="preserve">26 000 / (300 + 600 : 2) = 57,8 ≈ 58 </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45 000 / 750 = 60</w:t>
            </w:r>
          </w:p>
        </w:tc>
      </w:tr>
      <w:tr w:rsidR="00854F66" w:rsidRPr="00B02488" w:rsidTr="00FF2E71">
        <w:trPr>
          <w:jc w:val="center"/>
        </w:trPr>
        <w:tc>
          <w:tcPr>
            <w:tcW w:w="2392"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4. Средняя цена одного клиента (1 / п. 3)</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1/60 = 0,017</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1/58 = 0,017</w:t>
            </w:r>
          </w:p>
        </w:tc>
        <w:tc>
          <w:tcPr>
            <w:tcW w:w="2393" w:type="dxa"/>
          </w:tcPr>
          <w:p w:rsidR="00854F66" w:rsidRPr="00B02488" w:rsidRDefault="00854F66" w:rsidP="00FF2E71">
            <w:pPr>
              <w:spacing w:after="0" w:line="360" w:lineRule="auto"/>
              <w:jc w:val="both"/>
              <w:rPr>
                <w:rFonts w:ascii="Times New Roman" w:eastAsia="Times New Roman" w:hAnsi="Times New Roman" w:cs="Times New Roman"/>
                <w:color w:val="000000"/>
                <w:sz w:val="24"/>
                <w:szCs w:val="24"/>
                <w:shd w:val="clear" w:color="auto" w:fill="FFFFFF"/>
              </w:rPr>
            </w:pPr>
            <w:r w:rsidRPr="00B02488">
              <w:rPr>
                <w:rFonts w:ascii="Times New Roman" w:eastAsia="Times New Roman" w:hAnsi="Times New Roman" w:cs="Times New Roman"/>
                <w:color w:val="000000"/>
                <w:sz w:val="24"/>
                <w:szCs w:val="24"/>
                <w:shd w:val="clear" w:color="auto" w:fill="FFFFFF"/>
              </w:rPr>
              <w:t>1/60 = 0,017</w:t>
            </w:r>
          </w:p>
        </w:tc>
      </w:tr>
    </w:tbl>
    <w:p w:rsidR="00854F66" w:rsidRDefault="00854F66" w:rsidP="00854F66">
      <w:pPr>
        <w:spacing w:after="0" w:line="360" w:lineRule="auto"/>
        <w:ind w:firstLine="709"/>
        <w:jc w:val="both"/>
        <w:rPr>
          <w:rFonts w:ascii="Times New Roman" w:eastAsia="Times New Roman" w:hAnsi="Times New Roman" w:cs="Times New Roman"/>
          <w:color w:val="000000"/>
          <w:sz w:val="28"/>
          <w:szCs w:val="28"/>
          <w:shd w:val="clear" w:color="auto" w:fill="FFFFFF"/>
        </w:rPr>
      </w:pPr>
    </w:p>
    <w:p w:rsidR="00854F66" w:rsidRDefault="00854F66" w:rsidP="00854F66">
      <w:pPr>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Выводы: проведенные расчеты показывают, что по показателям затратоотдачи и средней цены одного клиента издательства в принципе имеют равные показатели.</w:t>
      </w:r>
    </w:p>
    <w:p w:rsidR="00854F66" w:rsidRDefault="00854F66" w:rsidP="00854F66">
      <w:pPr>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Однако намного выгоднее привлекать издание «Из рук в руки», поскольку оно имеет больший охват рынка, тираж составляет 45 000 экземпляров, правда, вложения в рекламу несколько выше, но и вероятность успеха больше. Издательство «Витрина», вероятно, открылось недавно, так как имеет небольшой тираж, то есть ее приобретает сейчас ограниченный контингент читателей.</w:t>
      </w:r>
    </w:p>
    <w:p w:rsidR="00854F66" w:rsidRDefault="00854F66" w:rsidP="00854F66">
      <w:pPr>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Предприятие – рекламодатель может использовать полученные сведения для разработки стратегии печатной рекламы, то есть сопоставив данные по объему тиража, например, общая величина тиража всех трех изданий составляет 77 000 экземпляров, при этом на «Витрину» приходится 7,8%, на «Сороку» 33,8%, а на «Из рук в руки» 58,4%, то есть необходимо именно таким образом распределять рекламный бюджет.</w:t>
      </w:r>
    </w:p>
    <w:p w:rsidR="00854F66" w:rsidRDefault="00854F66" w:rsidP="00854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Составим календарный план – график рекламы:</w:t>
      </w:r>
    </w:p>
    <w:p w:rsidR="00854F66" w:rsidRPr="00FF7393" w:rsidRDefault="00854F66" w:rsidP="00854F66">
      <w:pPr>
        <w:suppressAutoHyphen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lang w:val="kk-KZ"/>
        </w:rPr>
        <w:lastRenderedPageBreak/>
        <w:t xml:space="preserve">Таблица 3.3. - </w:t>
      </w:r>
      <w:r w:rsidRPr="00FF7393">
        <w:rPr>
          <w:rFonts w:ascii="Times New Roman" w:hAnsi="Times New Roman"/>
          <w:color w:val="000000"/>
          <w:sz w:val="28"/>
          <w:szCs w:val="28"/>
        </w:rPr>
        <w:t>Календарный план–график размещения рекламы в прессе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854F66" w:rsidRPr="003B238F" w:rsidTr="00FF2E71">
        <w:trPr>
          <w:jc w:val="center"/>
        </w:trPr>
        <w:tc>
          <w:tcPr>
            <w:tcW w:w="1914" w:type="dxa"/>
          </w:tcPr>
          <w:p w:rsidR="00854F66" w:rsidRPr="003B238F" w:rsidRDefault="00854F66" w:rsidP="00FF2E71">
            <w:pPr>
              <w:suppressAutoHyphens/>
              <w:spacing w:after="0" w:line="240" w:lineRule="auto"/>
              <w:jc w:val="both"/>
              <w:rPr>
                <w:rFonts w:ascii="Times New Roman" w:hAnsi="Times New Roman"/>
                <w:color w:val="000000"/>
                <w:sz w:val="24"/>
                <w:szCs w:val="24"/>
              </w:rPr>
            </w:pPr>
            <w:r w:rsidRPr="003B238F">
              <w:rPr>
                <w:rFonts w:ascii="Times New Roman" w:hAnsi="Times New Roman"/>
                <w:color w:val="000000"/>
                <w:sz w:val="24"/>
                <w:szCs w:val="24"/>
              </w:rPr>
              <w:t>Газеты, журналы</w:t>
            </w:r>
          </w:p>
        </w:tc>
        <w:tc>
          <w:tcPr>
            <w:tcW w:w="1914"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p>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r w:rsidRPr="003B238F">
              <w:rPr>
                <w:rFonts w:ascii="Times New Roman" w:hAnsi="Times New Roman"/>
                <w:color w:val="000000"/>
                <w:sz w:val="24"/>
                <w:szCs w:val="24"/>
              </w:rPr>
              <w:t>Неделя 1</w:t>
            </w:r>
          </w:p>
        </w:tc>
        <w:tc>
          <w:tcPr>
            <w:tcW w:w="1914"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p>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r w:rsidRPr="003B238F">
              <w:rPr>
                <w:rFonts w:ascii="Times New Roman" w:hAnsi="Times New Roman"/>
                <w:color w:val="000000"/>
                <w:sz w:val="24"/>
                <w:szCs w:val="24"/>
              </w:rPr>
              <w:t>Неделя 2</w:t>
            </w:r>
          </w:p>
        </w:tc>
        <w:tc>
          <w:tcPr>
            <w:tcW w:w="1914"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p>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r w:rsidRPr="003B238F">
              <w:rPr>
                <w:rFonts w:ascii="Times New Roman" w:hAnsi="Times New Roman"/>
                <w:color w:val="000000"/>
                <w:sz w:val="24"/>
                <w:szCs w:val="24"/>
              </w:rPr>
              <w:t>Неделя 3</w:t>
            </w:r>
          </w:p>
        </w:tc>
        <w:tc>
          <w:tcPr>
            <w:tcW w:w="1915"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p>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r w:rsidRPr="003B238F">
              <w:rPr>
                <w:rFonts w:ascii="Times New Roman" w:hAnsi="Times New Roman"/>
                <w:color w:val="000000"/>
                <w:sz w:val="24"/>
                <w:szCs w:val="24"/>
              </w:rPr>
              <w:t>Неделя 4</w:t>
            </w:r>
          </w:p>
        </w:tc>
      </w:tr>
      <w:tr w:rsidR="00854F66" w:rsidRPr="003B238F" w:rsidTr="00FF2E71">
        <w:trPr>
          <w:jc w:val="center"/>
        </w:trPr>
        <w:tc>
          <w:tcPr>
            <w:tcW w:w="1914" w:type="dxa"/>
          </w:tcPr>
          <w:p w:rsidR="00854F66" w:rsidRPr="003B238F" w:rsidRDefault="00854F66" w:rsidP="00FF2E71">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Витрина</w:t>
            </w:r>
          </w:p>
        </w:tc>
        <w:tc>
          <w:tcPr>
            <w:tcW w:w="1914"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p>
        </w:tc>
        <w:tc>
          <w:tcPr>
            <w:tcW w:w="1914"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p>
        </w:tc>
        <w:tc>
          <w:tcPr>
            <w:tcW w:w="1914"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p>
        </w:tc>
        <w:tc>
          <w:tcPr>
            <w:tcW w:w="1915"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p>
        </w:tc>
      </w:tr>
      <w:tr w:rsidR="00854F66" w:rsidRPr="003B238F" w:rsidTr="00FF2E71">
        <w:trPr>
          <w:jc w:val="center"/>
        </w:trPr>
        <w:tc>
          <w:tcPr>
            <w:tcW w:w="1914" w:type="dxa"/>
          </w:tcPr>
          <w:p w:rsidR="00854F66" w:rsidRPr="003B238F" w:rsidRDefault="00854F66" w:rsidP="00FF2E71">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Сорока </w:t>
            </w:r>
          </w:p>
        </w:tc>
        <w:tc>
          <w:tcPr>
            <w:tcW w:w="1914"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p>
        </w:tc>
        <w:tc>
          <w:tcPr>
            <w:tcW w:w="1914"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p>
        </w:tc>
        <w:tc>
          <w:tcPr>
            <w:tcW w:w="1914"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p>
        </w:tc>
        <w:tc>
          <w:tcPr>
            <w:tcW w:w="1915"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p>
        </w:tc>
      </w:tr>
      <w:tr w:rsidR="00854F66" w:rsidRPr="003B238F" w:rsidTr="00FF2E71">
        <w:trPr>
          <w:jc w:val="center"/>
        </w:trPr>
        <w:tc>
          <w:tcPr>
            <w:tcW w:w="1914" w:type="dxa"/>
          </w:tcPr>
          <w:p w:rsidR="00854F66" w:rsidRPr="003B238F" w:rsidRDefault="00854F66" w:rsidP="00FF2E71">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Из рук в руки</w:t>
            </w:r>
          </w:p>
        </w:tc>
        <w:tc>
          <w:tcPr>
            <w:tcW w:w="1914"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p>
        </w:tc>
        <w:tc>
          <w:tcPr>
            <w:tcW w:w="1914"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p>
        </w:tc>
        <w:tc>
          <w:tcPr>
            <w:tcW w:w="1914"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p>
        </w:tc>
        <w:tc>
          <w:tcPr>
            <w:tcW w:w="1915"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p>
        </w:tc>
      </w:tr>
    </w:tbl>
    <w:p w:rsidR="00854F66" w:rsidRDefault="00854F66" w:rsidP="00854F66">
      <w:pPr>
        <w:spacing w:after="0" w:line="360" w:lineRule="auto"/>
        <w:ind w:firstLine="709"/>
        <w:jc w:val="both"/>
        <w:rPr>
          <w:rFonts w:ascii="Times New Roman" w:hAnsi="Times New Roman" w:cs="Times New Roman"/>
          <w:sz w:val="28"/>
          <w:szCs w:val="28"/>
        </w:rPr>
      </w:pPr>
    </w:p>
    <w:p w:rsidR="00854F66" w:rsidRDefault="00854F66" w:rsidP="00854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Определим бюджет рекламной кампании в газетах на август 2018 года:</w:t>
      </w:r>
    </w:p>
    <w:p w:rsidR="00854F66" w:rsidRPr="00FF7393" w:rsidRDefault="00854F66" w:rsidP="00854F66">
      <w:pPr>
        <w:suppressAutoHyphen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lang w:val="kk-KZ"/>
        </w:rPr>
        <w:t xml:space="preserve">Таблица 3.4. – Бюджет </w:t>
      </w:r>
      <w:r w:rsidRPr="00FF7393">
        <w:rPr>
          <w:rFonts w:ascii="Times New Roman" w:hAnsi="Times New Roman"/>
          <w:color w:val="000000"/>
          <w:sz w:val="28"/>
          <w:szCs w:val="28"/>
        </w:rPr>
        <w:t>размещения рекламы в прессе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854F66" w:rsidRPr="003B238F" w:rsidTr="00FF2E71">
        <w:trPr>
          <w:jc w:val="center"/>
        </w:trPr>
        <w:tc>
          <w:tcPr>
            <w:tcW w:w="1914" w:type="dxa"/>
          </w:tcPr>
          <w:p w:rsidR="00854F66" w:rsidRPr="003B238F" w:rsidRDefault="00854F66" w:rsidP="00FF2E71">
            <w:pPr>
              <w:suppressAutoHyphens/>
              <w:spacing w:after="0" w:line="240" w:lineRule="auto"/>
              <w:jc w:val="both"/>
              <w:rPr>
                <w:rFonts w:ascii="Times New Roman" w:hAnsi="Times New Roman"/>
                <w:color w:val="000000"/>
                <w:sz w:val="24"/>
                <w:szCs w:val="24"/>
              </w:rPr>
            </w:pPr>
            <w:r w:rsidRPr="003B238F">
              <w:rPr>
                <w:rFonts w:ascii="Times New Roman" w:hAnsi="Times New Roman"/>
                <w:color w:val="000000"/>
                <w:sz w:val="24"/>
                <w:szCs w:val="24"/>
              </w:rPr>
              <w:t>Газеты, журналы</w:t>
            </w:r>
          </w:p>
        </w:tc>
        <w:tc>
          <w:tcPr>
            <w:tcW w:w="1914"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p>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r w:rsidRPr="003B238F">
              <w:rPr>
                <w:rFonts w:ascii="Times New Roman" w:hAnsi="Times New Roman"/>
                <w:color w:val="000000"/>
                <w:sz w:val="24"/>
                <w:szCs w:val="24"/>
              </w:rPr>
              <w:t>Неделя 1</w:t>
            </w:r>
          </w:p>
        </w:tc>
        <w:tc>
          <w:tcPr>
            <w:tcW w:w="1914"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p>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r w:rsidRPr="003B238F">
              <w:rPr>
                <w:rFonts w:ascii="Times New Roman" w:hAnsi="Times New Roman"/>
                <w:color w:val="000000"/>
                <w:sz w:val="24"/>
                <w:szCs w:val="24"/>
              </w:rPr>
              <w:t>Неделя 2</w:t>
            </w:r>
          </w:p>
        </w:tc>
        <w:tc>
          <w:tcPr>
            <w:tcW w:w="1914"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p>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r w:rsidRPr="003B238F">
              <w:rPr>
                <w:rFonts w:ascii="Times New Roman" w:hAnsi="Times New Roman"/>
                <w:color w:val="000000"/>
                <w:sz w:val="24"/>
                <w:szCs w:val="24"/>
              </w:rPr>
              <w:t>Неделя 3</w:t>
            </w:r>
          </w:p>
        </w:tc>
        <w:tc>
          <w:tcPr>
            <w:tcW w:w="1915"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p>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r w:rsidRPr="003B238F">
              <w:rPr>
                <w:rFonts w:ascii="Times New Roman" w:hAnsi="Times New Roman"/>
                <w:color w:val="000000"/>
                <w:sz w:val="24"/>
                <w:szCs w:val="24"/>
              </w:rPr>
              <w:t>Неделя 4</w:t>
            </w:r>
          </w:p>
        </w:tc>
      </w:tr>
      <w:tr w:rsidR="00854F66" w:rsidRPr="003B238F" w:rsidTr="00FF2E71">
        <w:trPr>
          <w:jc w:val="center"/>
        </w:trPr>
        <w:tc>
          <w:tcPr>
            <w:tcW w:w="1914" w:type="dxa"/>
          </w:tcPr>
          <w:p w:rsidR="00854F66" w:rsidRPr="003B238F" w:rsidRDefault="00854F66" w:rsidP="00FF2E71">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Витрина</w:t>
            </w:r>
          </w:p>
        </w:tc>
        <w:tc>
          <w:tcPr>
            <w:tcW w:w="1914"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1 000</w:t>
            </w:r>
          </w:p>
        </w:tc>
        <w:tc>
          <w:tcPr>
            <w:tcW w:w="1914"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1 000</w:t>
            </w:r>
          </w:p>
        </w:tc>
        <w:tc>
          <w:tcPr>
            <w:tcW w:w="1914"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p>
        </w:tc>
        <w:tc>
          <w:tcPr>
            <w:tcW w:w="1915"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p>
        </w:tc>
      </w:tr>
      <w:tr w:rsidR="00854F66" w:rsidRPr="003B238F" w:rsidTr="00FF2E71">
        <w:trPr>
          <w:jc w:val="center"/>
        </w:trPr>
        <w:tc>
          <w:tcPr>
            <w:tcW w:w="1914" w:type="dxa"/>
          </w:tcPr>
          <w:p w:rsidR="00854F66" w:rsidRPr="003B238F" w:rsidRDefault="00854F66" w:rsidP="00FF2E71">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Сорока </w:t>
            </w:r>
          </w:p>
        </w:tc>
        <w:tc>
          <w:tcPr>
            <w:tcW w:w="1914"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p>
        </w:tc>
        <w:tc>
          <w:tcPr>
            <w:tcW w:w="1914"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1 100</w:t>
            </w:r>
          </w:p>
        </w:tc>
        <w:tc>
          <w:tcPr>
            <w:tcW w:w="1914"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1 100</w:t>
            </w:r>
          </w:p>
        </w:tc>
        <w:tc>
          <w:tcPr>
            <w:tcW w:w="1915"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p>
        </w:tc>
      </w:tr>
      <w:tr w:rsidR="00854F66" w:rsidRPr="003B238F" w:rsidTr="00FF2E71">
        <w:trPr>
          <w:jc w:val="center"/>
        </w:trPr>
        <w:tc>
          <w:tcPr>
            <w:tcW w:w="1914" w:type="dxa"/>
          </w:tcPr>
          <w:p w:rsidR="00854F66" w:rsidRPr="003B238F" w:rsidRDefault="00854F66" w:rsidP="00FF2E71">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Из рук в руки</w:t>
            </w:r>
          </w:p>
        </w:tc>
        <w:tc>
          <w:tcPr>
            <w:tcW w:w="1914"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p>
        </w:tc>
        <w:tc>
          <w:tcPr>
            <w:tcW w:w="1914"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p>
        </w:tc>
        <w:tc>
          <w:tcPr>
            <w:tcW w:w="1914"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750</w:t>
            </w:r>
          </w:p>
        </w:tc>
        <w:tc>
          <w:tcPr>
            <w:tcW w:w="1915"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750</w:t>
            </w:r>
          </w:p>
        </w:tc>
      </w:tr>
      <w:tr w:rsidR="00854F66" w:rsidRPr="003B238F" w:rsidTr="00FF2E71">
        <w:trPr>
          <w:jc w:val="center"/>
        </w:trPr>
        <w:tc>
          <w:tcPr>
            <w:tcW w:w="1914" w:type="dxa"/>
          </w:tcPr>
          <w:p w:rsidR="00854F66" w:rsidRDefault="00854F66" w:rsidP="00FF2E71">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ИТОГО</w:t>
            </w:r>
          </w:p>
        </w:tc>
        <w:tc>
          <w:tcPr>
            <w:tcW w:w="1914"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1 000</w:t>
            </w:r>
          </w:p>
        </w:tc>
        <w:tc>
          <w:tcPr>
            <w:tcW w:w="1914" w:type="dxa"/>
          </w:tcPr>
          <w:p w:rsidR="00854F66" w:rsidRPr="003B238F" w:rsidRDefault="00854F66" w:rsidP="00FF2E71">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2 100</w:t>
            </w:r>
          </w:p>
        </w:tc>
        <w:tc>
          <w:tcPr>
            <w:tcW w:w="1914" w:type="dxa"/>
          </w:tcPr>
          <w:p w:rsidR="00854F66" w:rsidRDefault="00854F66" w:rsidP="00FF2E71">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1 850</w:t>
            </w:r>
          </w:p>
        </w:tc>
        <w:tc>
          <w:tcPr>
            <w:tcW w:w="1915" w:type="dxa"/>
          </w:tcPr>
          <w:p w:rsidR="00854F66" w:rsidRDefault="00854F66" w:rsidP="00FF2E71">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750</w:t>
            </w:r>
          </w:p>
        </w:tc>
      </w:tr>
    </w:tbl>
    <w:p w:rsidR="00854F66" w:rsidRDefault="00854F66" w:rsidP="000641E1">
      <w:pPr>
        <w:spacing w:after="0" w:line="360" w:lineRule="auto"/>
        <w:ind w:firstLine="709"/>
        <w:jc w:val="both"/>
        <w:rPr>
          <w:rFonts w:ascii="Times New Roman" w:hAnsi="Times New Roman" w:cs="Times New Roman"/>
          <w:sz w:val="28"/>
          <w:szCs w:val="28"/>
        </w:rPr>
      </w:pPr>
    </w:p>
    <w:p w:rsidR="00854F66" w:rsidRDefault="00854F66">
      <w:pPr>
        <w:rPr>
          <w:rFonts w:ascii="Times New Roman" w:hAnsi="Times New Roman" w:cs="Times New Roman"/>
          <w:sz w:val="28"/>
          <w:szCs w:val="28"/>
        </w:rPr>
      </w:pPr>
      <w:r>
        <w:rPr>
          <w:rFonts w:ascii="Times New Roman" w:hAnsi="Times New Roman" w:cs="Times New Roman"/>
          <w:sz w:val="28"/>
          <w:szCs w:val="28"/>
        </w:rPr>
        <w:br w:type="page"/>
      </w:r>
    </w:p>
    <w:p w:rsidR="00854F66" w:rsidRDefault="005355AF" w:rsidP="005355AF">
      <w:pPr>
        <w:pStyle w:val="1"/>
        <w:spacing w:before="0" w:line="360" w:lineRule="auto"/>
        <w:ind w:firstLine="709"/>
        <w:jc w:val="center"/>
        <w:rPr>
          <w:rFonts w:ascii="Times New Roman" w:hAnsi="Times New Roman" w:cs="Times New Roman"/>
          <w:color w:val="auto"/>
        </w:rPr>
      </w:pPr>
      <w:bookmarkStart w:id="22" w:name="_Toc519969403"/>
      <w:r>
        <w:rPr>
          <w:rFonts w:ascii="Times New Roman" w:hAnsi="Times New Roman" w:cs="Times New Roman"/>
          <w:color w:val="auto"/>
        </w:rPr>
        <w:lastRenderedPageBreak/>
        <w:t>ГЛАВА 4. ОЦЕНКА СИСТЕМЫ МОТИВАЦИИ ПЕРСОНАЛА КОМПАНИИ ООО «АБРИС»</w:t>
      </w:r>
      <w:bookmarkEnd w:id="22"/>
    </w:p>
    <w:p w:rsidR="005355AF" w:rsidRDefault="005355AF" w:rsidP="005355AF">
      <w:pPr>
        <w:spacing w:after="0" w:line="360" w:lineRule="auto"/>
        <w:ind w:firstLine="709"/>
        <w:jc w:val="both"/>
        <w:rPr>
          <w:rFonts w:ascii="Times New Roman" w:hAnsi="Times New Roman" w:cs="Times New Roman"/>
          <w:sz w:val="28"/>
          <w:szCs w:val="28"/>
        </w:rPr>
      </w:pPr>
    </w:p>
    <w:p w:rsidR="00FF2E71" w:rsidRPr="00FF2E71" w:rsidRDefault="00FF2E71" w:rsidP="00FF2E71">
      <w:pPr>
        <w:pStyle w:val="1"/>
        <w:spacing w:before="0" w:line="360" w:lineRule="auto"/>
        <w:ind w:firstLine="709"/>
        <w:jc w:val="center"/>
        <w:rPr>
          <w:rFonts w:ascii="Times New Roman" w:hAnsi="Times New Roman" w:cs="Times New Roman"/>
          <w:color w:val="auto"/>
        </w:rPr>
      </w:pPr>
      <w:bookmarkStart w:id="23" w:name="_Toc519969404"/>
      <w:r>
        <w:rPr>
          <w:rFonts w:ascii="Times New Roman" w:hAnsi="Times New Roman" w:cs="Times New Roman"/>
          <w:color w:val="auto"/>
        </w:rPr>
        <w:t>4.1 Специфика комплекса мотивации персонала в компании ООО «Абрис»</w:t>
      </w:r>
      <w:bookmarkEnd w:id="23"/>
    </w:p>
    <w:p w:rsidR="00FF2E71" w:rsidRDefault="00FF2E71" w:rsidP="008F76E8">
      <w:pPr>
        <w:spacing w:after="0" w:line="360" w:lineRule="auto"/>
        <w:ind w:firstLine="709"/>
        <w:jc w:val="both"/>
        <w:rPr>
          <w:rFonts w:ascii="Times New Roman" w:hAnsi="Times New Roman" w:cs="Times New Roman"/>
          <w:sz w:val="28"/>
          <w:szCs w:val="28"/>
        </w:rPr>
      </w:pPr>
    </w:p>
    <w:p w:rsidR="008F76E8" w:rsidRPr="008F76E8" w:rsidRDefault="008F76E8" w:rsidP="008F76E8">
      <w:pPr>
        <w:spacing w:after="0" w:line="360" w:lineRule="auto"/>
        <w:ind w:firstLine="709"/>
        <w:jc w:val="both"/>
        <w:rPr>
          <w:rFonts w:ascii="Times New Roman" w:hAnsi="Times New Roman" w:cs="Times New Roman"/>
          <w:sz w:val="28"/>
          <w:szCs w:val="28"/>
        </w:rPr>
      </w:pPr>
      <w:r w:rsidRPr="008F76E8">
        <w:rPr>
          <w:rFonts w:ascii="Times New Roman" w:hAnsi="Times New Roman" w:cs="Times New Roman"/>
          <w:sz w:val="28"/>
          <w:szCs w:val="28"/>
        </w:rPr>
        <w:t xml:space="preserve">Система оценки деятельности работника, основанная на ключевых критериях эффективности труда показывает, обеспечиваются ли условия, позволяющие выполнять планы по прибыли (таблица </w:t>
      </w:r>
      <w:r>
        <w:rPr>
          <w:rFonts w:ascii="Times New Roman" w:hAnsi="Times New Roman" w:cs="Times New Roman"/>
          <w:sz w:val="28"/>
          <w:szCs w:val="28"/>
        </w:rPr>
        <w:t>4</w:t>
      </w:r>
      <w:r w:rsidRPr="008F76E8">
        <w:rPr>
          <w:rFonts w:ascii="Times New Roman" w:hAnsi="Times New Roman" w:cs="Times New Roman"/>
          <w:sz w:val="28"/>
          <w:szCs w:val="28"/>
        </w:rPr>
        <w:t>.1).</w:t>
      </w:r>
    </w:p>
    <w:p w:rsidR="008F76E8" w:rsidRPr="008F76E8" w:rsidRDefault="008F76E8" w:rsidP="008F76E8">
      <w:pPr>
        <w:spacing w:after="0" w:line="360" w:lineRule="auto"/>
        <w:ind w:firstLine="709"/>
        <w:jc w:val="both"/>
        <w:rPr>
          <w:rFonts w:ascii="Times New Roman" w:hAnsi="Times New Roman" w:cs="Times New Roman"/>
          <w:sz w:val="28"/>
          <w:szCs w:val="28"/>
        </w:rPr>
      </w:pPr>
      <w:r w:rsidRPr="008F76E8">
        <w:rPr>
          <w:rFonts w:ascii="Times New Roman" w:hAnsi="Times New Roman" w:cs="Times New Roman"/>
          <w:sz w:val="28"/>
          <w:szCs w:val="28"/>
        </w:rPr>
        <w:t xml:space="preserve">Таблица </w:t>
      </w:r>
      <w:r>
        <w:rPr>
          <w:rFonts w:ascii="Times New Roman" w:hAnsi="Times New Roman" w:cs="Times New Roman"/>
          <w:sz w:val="28"/>
          <w:szCs w:val="28"/>
        </w:rPr>
        <w:t>4</w:t>
      </w:r>
      <w:r w:rsidRPr="008F76E8">
        <w:rPr>
          <w:rFonts w:ascii="Times New Roman" w:hAnsi="Times New Roman" w:cs="Times New Roman"/>
          <w:sz w:val="28"/>
          <w:szCs w:val="28"/>
        </w:rPr>
        <w:t xml:space="preserve">.1. - Критерии оценки работы для </w:t>
      </w:r>
      <w:r>
        <w:rPr>
          <w:rFonts w:ascii="Times New Roman" w:hAnsi="Times New Roman" w:cs="Times New Roman"/>
          <w:sz w:val="28"/>
          <w:szCs w:val="28"/>
        </w:rPr>
        <w:t>системы управления компании</w:t>
      </w:r>
      <w:r w:rsidRPr="008F76E8">
        <w:rPr>
          <w:rFonts w:ascii="Times New Roman" w:hAnsi="Times New Roman" w:cs="Times New Roman"/>
          <w:sz w:val="28"/>
          <w:szCs w:val="28"/>
        </w:rPr>
        <w:t xml:space="preserve"> </w:t>
      </w:r>
      <w:r>
        <w:rPr>
          <w:rFonts w:ascii="Times New Roman" w:hAnsi="Times New Roman" w:cs="Times New Roman"/>
          <w:sz w:val="28"/>
          <w:szCs w:val="28"/>
        </w:rPr>
        <w:t xml:space="preserve">ООО </w:t>
      </w:r>
      <w:r w:rsidRPr="008F76E8">
        <w:rPr>
          <w:rFonts w:ascii="Times New Roman" w:hAnsi="Times New Roman" w:cs="Times New Roman"/>
          <w:sz w:val="28"/>
          <w:szCs w:val="28"/>
        </w:rPr>
        <w:t>«</w:t>
      </w:r>
      <w:r>
        <w:rPr>
          <w:rFonts w:ascii="Times New Roman" w:hAnsi="Times New Roman" w:cs="Times New Roman"/>
          <w:sz w:val="28"/>
          <w:szCs w:val="28"/>
        </w:rPr>
        <w:t>Абрис</w:t>
      </w:r>
      <w:r w:rsidRPr="008F76E8">
        <w:rPr>
          <w:rFonts w:ascii="Times New Roman" w:hAnsi="Times New Roman" w:cs="Times New Roman"/>
          <w:sz w:val="28"/>
          <w:szCs w:val="28"/>
        </w:rPr>
        <w:t>»</w:t>
      </w:r>
    </w:p>
    <w:tbl>
      <w:tblPr>
        <w:tblW w:w="9739" w:type="dxa"/>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9"/>
        <w:gridCol w:w="1842"/>
        <w:gridCol w:w="3178"/>
      </w:tblGrid>
      <w:tr w:rsidR="008F76E8" w:rsidRPr="008F76E8" w:rsidTr="00FF2E71">
        <w:trPr>
          <w:jc w:val="center"/>
        </w:trPr>
        <w:tc>
          <w:tcPr>
            <w:tcW w:w="4719" w:type="dxa"/>
          </w:tcPr>
          <w:p w:rsidR="008F76E8" w:rsidRPr="008F76E8" w:rsidRDefault="008F76E8" w:rsidP="00FF2E71">
            <w:pPr>
              <w:jc w:val="center"/>
              <w:rPr>
                <w:rFonts w:ascii="Times New Roman" w:hAnsi="Times New Roman" w:cs="Times New Roman"/>
                <w:sz w:val="24"/>
                <w:szCs w:val="24"/>
              </w:rPr>
            </w:pPr>
          </w:p>
          <w:p w:rsidR="008F76E8" w:rsidRPr="008F76E8" w:rsidRDefault="008F76E8" w:rsidP="00FF2E71">
            <w:pPr>
              <w:rPr>
                <w:rFonts w:ascii="Times New Roman" w:hAnsi="Times New Roman" w:cs="Times New Roman"/>
                <w:sz w:val="24"/>
                <w:szCs w:val="24"/>
              </w:rPr>
            </w:pPr>
            <w:r w:rsidRPr="008F76E8">
              <w:rPr>
                <w:rFonts w:ascii="Times New Roman" w:hAnsi="Times New Roman" w:cs="Times New Roman"/>
                <w:sz w:val="24"/>
                <w:szCs w:val="24"/>
              </w:rPr>
              <w:t>Критерии</w:t>
            </w:r>
          </w:p>
        </w:tc>
        <w:tc>
          <w:tcPr>
            <w:tcW w:w="1842" w:type="dxa"/>
          </w:tcPr>
          <w:p w:rsidR="008F76E8" w:rsidRPr="008F76E8" w:rsidRDefault="008F76E8" w:rsidP="00FF2E71">
            <w:pPr>
              <w:rPr>
                <w:rFonts w:ascii="Times New Roman" w:hAnsi="Times New Roman" w:cs="Times New Roman"/>
                <w:b/>
                <w:sz w:val="24"/>
                <w:szCs w:val="24"/>
              </w:rPr>
            </w:pPr>
            <w:r w:rsidRPr="008F76E8">
              <w:rPr>
                <w:rFonts w:ascii="Times New Roman" w:hAnsi="Times New Roman" w:cs="Times New Roman"/>
                <w:sz w:val="24"/>
                <w:szCs w:val="24"/>
              </w:rPr>
              <w:t>«Вес» критерия (% от оклада работника отдела</w:t>
            </w:r>
            <w:r w:rsidRPr="008F76E8">
              <w:rPr>
                <w:rFonts w:ascii="Times New Roman" w:hAnsi="Times New Roman" w:cs="Times New Roman"/>
                <w:b/>
                <w:sz w:val="24"/>
                <w:szCs w:val="24"/>
              </w:rPr>
              <w:t>)</w:t>
            </w:r>
          </w:p>
        </w:tc>
        <w:tc>
          <w:tcPr>
            <w:tcW w:w="3178" w:type="dxa"/>
          </w:tcPr>
          <w:p w:rsidR="008F76E8" w:rsidRPr="008F76E8" w:rsidRDefault="008F76E8" w:rsidP="00FF2E71">
            <w:pPr>
              <w:jc w:val="center"/>
              <w:rPr>
                <w:rFonts w:ascii="Times New Roman" w:hAnsi="Times New Roman" w:cs="Times New Roman"/>
                <w:sz w:val="24"/>
                <w:szCs w:val="24"/>
              </w:rPr>
            </w:pPr>
          </w:p>
          <w:p w:rsidR="008F76E8" w:rsidRPr="008F76E8" w:rsidRDefault="008F76E8" w:rsidP="00FF2E71">
            <w:pPr>
              <w:rPr>
                <w:rFonts w:ascii="Times New Roman" w:hAnsi="Times New Roman" w:cs="Times New Roman"/>
                <w:sz w:val="24"/>
                <w:szCs w:val="24"/>
              </w:rPr>
            </w:pPr>
            <w:r w:rsidRPr="008F76E8">
              <w:rPr>
                <w:rFonts w:ascii="Times New Roman" w:hAnsi="Times New Roman" w:cs="Times New Roman"/>
                <w:sz w:val="24"/>
                <w:szCs w:val="24"/>
              </w:rPr>
              <w:t>Измеритель</w:t>
            </w:r>
          </w:p>
        </w:tc>
      </w:tr>
      <w:tr w:rsidR="008F76E8" w:rsidRPr="008F76E8" w:rsidTr="00FF2E71">
        <w:trPr>
          <w:jc w:val="center"/>
        </w:trPr>
        <w:tc>
          <w:tcPr>
            <w:tcW w:w="4719" w:type="dxa"/>
          </w:tcPr>
          <w:p w:rsidR="008F76E8" w:rsidRPr="008F76E8" w:rsidRDefault="008F76E8" w:rsidP="00FF2E71">
            <w:pPr>
              <w:rPr>
                <w:rFonts w:ascii="Times New Roman" w:hAnsi="Times New Roman" w:cs="Times New Roman"/>
                <w:sz w:val="24"/>
                <w:szCs w:val="24"/>
              </w:rPr>
            </w:pPr>
            <w:r w:rsidRPr="008F76E8">
              <w:rPr>
                <w:rFonts w:ascii="Times New Roman" w:hAnsi="Times New Roman" w:cs="Times New Roman"/>
                <w:sz w:val="24"/>
                <w:szCs w:val="24"/>
              </w:rPr>
              <w:t>Качественное и своевременное обеспечение предприятия кадрами (вакансии административно-управленческого персонала)</w:t>
            </w:r>
          </w:p>
        </w:tc>
        <w:tc>
          <w:tcPr>
            <w:tcW w:w="1842" w:type="dxa"/>
          </w:tcPr>
          <w:p w:rsidR="008F76E8" w:rsidRPr="008F76E8" w:rsidRDefault="008F76E8" w:rsidP="00FF2E71">
            <w:pPr>
              <w:jc w:val="center"/>
              <w:rPr>
                <w:rFonts w:ascii="Times New Roman" w:hAnsi="Times New Roman" w:cs="Times New Roman"/>
                <w:sz w:val="24"/>
                <w:szCs w:val="24"/>
              </w:rPr>
            </w:pPr>
          </w:p>
          <w:p w:rsidR="008F76E8" w:rsidRPr="008F76E8" w:rsidRDefault="008F76E8" w:rsidP="00FF2E71">
            <w:pPr>
              <w:jc w:val="center"/>
              <w:rPr>
                <w:rFonts w:ascii="Times New Roman" w:hAnsi="Times New Roman" w:cs="Times New Roman"/>
                <w:sz w:val="24"/>
                <w:szCs w:val="24"/>
              </w:rPr>
            </w:pPr>
          </w:p>
          <w:p w:rsidR="008F76E8" w:rsidRPr="008F76E8" w:rsidRDefault="008F76E8" w:rsidP="00FF2E71">
            <w:pPr>
              <w:rPr>
                <w:rFonts w:ascii="Times New Roman" w:hAnsi="Times New Roman" w:cs="Times New Roman"/>
                <w:sz w:val="24"/>
                <w:szCs w:val="24"/>
              </w:rPr>
            </w:pPr>
            <w:r w:rsidRPr="008F76E8">
              <w:rPr>
                <w:rFonts w:ascii="Times New Roman" w:hAnsi="Times New Roman" w:cs="Times New Roman"/>
                <w:sz w:val="24"/>
                <w:szCs w:val="24"/>
              </w:rPr>
              <w:t>X</w:t>
            </w:r>
          </w:p>
        </w:tc>
        <w:tc>
          <w:tcPr>
            <w:tcW w:w="3178" w:type="dxa"/>
          </w:tcPr>
          <w:p w:rsidR="008F76E8" w:rsidRPr="008F76E8" w:rsidRDefault="008F76E8" w:rsidP="00FF2E71">
            <w:pPr>
              <w:rPr>
                <w:rFonts w:ascii="Times New Roman" w:hAnsi="Times New Roman" w:cs="Times New Roman"/>
                <w:sz w:val="24"/>
                <w:szCs w:val="24"/>
              </w:rPr>
            </w:pPr>
            <w:r w:rsidRPr="008F76E8">
              <w:rPr>
                <w:rFonts w:ascii="Times New Roman" w:hAnsi="Times New Roman" w:cs="Times New Roman"/>
                <w:sz w:val="24"/>
                <w:szCs w:val="24"/>
              </w:rPr>
              <w:t>Выполнение сроков заявки на подбор персонала:</w:t>
            </w:r>
          </w:p>
          <w:p w:rsidR="008F76E8" w:rsidRPr="008F76E8" w:rsidRDefault="008F76E8" w:rsidP="00FF2E71">
            <w:pPr>
              <w:rPr>
                <w:rFonts w:ascii="Times New Roman" w:hAnsi="Times New Roman" w:cs="Times New Roman"/>
                <w:sz w:val="24"/>
                <w:szCs w:val="24"/>
              </w:rPr>
            </w:pPr>
            <w:r w:rsidRPr="008F76E8">
              <w:rPr>
                <w:rFonts w:ascii="Times New Roman" w:hAnsi="Times New Roman" w:cs="Times New Roman"/>
                <w:sz w:val="24"/>
                <w:szCs w:val="24"/>
              </w:rPr>
              <w:t>•административно-управленческий персонал  -  30 рабочих дней;</w:t>
            </w:r>
          </w:p>
          <w:p w:rsidR="008F76E8" w:rsidRPr="008F76E8" w:rsidRDefault="008F76E8" w:rsidP="00FF2E71">
            <w:pPr>
              <w:rPr>
                <w:rFonts w:ascii="Times New Roman" w:hAnsi="Times New Roman" w:cs="Times New Roman"/>
                <w:b/>
                <w:sz w:val="24"/>
                <w:szCs w:val="24"/>
              </w:rPr>
            </w:pPr>
            <w:r w:rsidRPr="008F76E8">
              <w:rPr>
                <w:rFonts w:ascii="Times New Roman" w:hAnsi="Times New Roman" w:cs="Times New Roman"/>
                <w:sz w:val="24"/>
                <w:szCs w:val="24"/>
              </w:rPr>
              <w:t>• отсутствие увольнений во время испытательного срока</w:t>
            </w:r>
          </w:p>
        </w:tc>
      </w:tr>
      <w:tr w:rsidR="008F76E8" w:rsidRPr="008F76E8" w:rsidTr="00FF2E71">
        <w:trPr>
          <w:trHeight w:val="1020"/>
          <w:jc w:val="center"/>
        </w:trPr>
        <w:tc>
          <w:tcPr>
            <w:tcW w:w="4719" w:type="dxa"/>
          </w:tcPr>
          <w:p w:rsidR="008F76E8" w:rsidRPr="008F76E8" w:rsidRDefault="008F76E8" w:rsidP="00FF2E71">
            <w:pPr>
              <w:rPr>
                <w:rFonts w:ascii="Times New Roman" w:hAnsi="Times New Roman" w:cs="Times New Roman"/>
                <w:sz w:val="24"/>
                <w:szCs w:val="24"/>
              </w:rPr>
            </w:pPr>
            <w:r w:rsidRPr="008F76E8">
              <w:rPr>
                <w:rFonts w:ascii="Times New Roman" w:hAnsi="Times New Roman" w:cs="Times New Roman"/>
                <w:sz w:val="24"/>
                <w:szCs w:val="24"/>
              </w:rPr>
              <w:t>Качественное и своевременное обеспечение предприятия кадрами</w:t>
            </w:r>
          </w:p>
        </w:tc>
        <w:tc>
          <w:tcPr>
            <w:tcW w:w="1842" w:type="dxa"/>
          </w:tcPr>
          <w:p w:rsidR="008F76E8" w:rsidRPr="008F76E8" w:rsidRDefault="008F76E8" w:rsidP="00FF2E71">
            <w:pPr>
              <w:jc w:val="center"/>
              <w:rPr>
                <w:rFonts w:ascii="Times New Roman" w:hAnsi="Times New Roman" w:cs="Times New Roman"/>
                <w:sz w:val="24"/>
                <w:szCs w:val="24"/>
              </w:rPr>
            </w:pPr>
          </w:p>
          <w:p w:rsidR="008F76E8" w:rsidRPr="008F76E8" w:rsidRDefault="008F76E8" w:rsidP="00FF2E71">
            <w:pPr>
              <w:rPr>
                <w:rFonts w:ascii="Times New Roman" w:hAnsi="Times New Roman" w:cs="Times New Roman"/>
                <w:sz w:val="24"/>
                <w:szCs w:val="24"/>
              </w:rPr>
            </w:pPr>
            <w:r w:rsidRPr="008F76E8">
              <w:rPr>
                <w:rFonts w:ascii="Times New Roman" w:hAnsi="Times New Roman" w:cs="Times New Roman"/>
                <w:sz w:val="24"/>
                <w:szCs w:val="24"/>
              </w:rPr>
              <w:t>Y</w:t>
            </w:r>
          </w:p>
        </w:tc>
        <w:tc>
          <w:tcPr>
            <w:tcW w:w="3178" w:type="dxa"/>
          </w:tcPr>
          <w:p w:rsidR="008F76E8" w:rsidRPr="008F76E8" w:rsidRDefault="008F76E8" w:rsidP="00FF2E71">
            <w:pPr>
              <w:rPr>
                <w:rFonts w:ascii="Times New Roman" w:hAnsi="Times New Roman" w:cs="Times New Roman"/>
                <w:sz w:val="24"/>
                <w:szCs w:val="24"/>
              </w:rPr>
            </w:pPr>
            <w:r w:rsidRPr="008F76E8">
              <w:rPr>
                <w:rFonts w:ascii="Times New Roman" w:hAnsi="Times New Roman" w:cs="Times New Roman"/>
                <w:sz w:val="24"/>
                <w:szCs w:val="24"/>
              </w:rPr>
              <w:t>Выполнение сроков заявки на подбор персонала -  20 рабочих дней</w:t>
            </w:r>
          </w:p>
        </w:tc>
      </w:tr>
      <w:tr w:rsidR="008F76E8" w:rsidRPr="008F76E8" w:rsidTr="00FF2E71">
        <w:trPr>
          <w:jc w:val="center"/>
        </w:trPr>
        <w:tc>
          <w:tcPr>
            <w:tcW w:w="4719" w:type="dxa"/>
          </w:tcPr>
          <w:p w:rsidR="008F76E8" w:rsidRPr="008F76E8" w:rsidRDefault="008F76E8" w:rsidP="00FF2E71">
            <w:pPr>
              <w:rPr>
                <w:rFonts w:ascii="Times New Roman" w:hAnsi="Times New Roman" w:cs="Times New Roman"/>
                <w:sz w:val="24"/>
                <w:szCs w:val="24"/>
              </w:rPr>
            </w:pPr>
            <w:r w:rsidRPr="008F76E8">
              <w:rPr>
                <w:rFonts w:ascii="Times New Roman" w:hAnsi="Times New Roman" w:cs="Times New Roman"/>
                <w:sz w:val="24"/>
                <w:szCs w:val="24"/>
              </w:rPr>
              <w:t>Выполнение заданий (поручений) в полном объеме, в срок, без ошибок</w:t>
            </w:r>
          </w:p>
        </w:tc>
        <w:tc>
          <w:tcPr>
            <w:tcW w:w="1842" w:type="dxa"/>
          </w:tcPr>
          <w:p w:rsidR="008F76E8" w:rsidRPr="008F76E8" w:rsidRDefault="008F76E8" w:rsidP="00FF2E71">
            <w:pPr>
              <w:rPr>
                <w:rFonts w:ascii="Times New Roman" w:hAnsi="Times New Roman" w:cs="Times New Roman"/>
                <w:sz w:val="24"/>
                <w:szCs w:val="24"/>
              </w:rPr>
            </w:pPr>
            <w:r w:rsidRPr="008F76E8">
              <w:rPr>
                <w:rFonts w:ascii="Times New Roman" w:hAnsi="Times New Roman" w:cs="Times New Roman"/>
                <w:sz w:val="24"/>
                <w:szCs w:val="24"/>
              </w:rPr>
              <w:t>Z</w:t>
            </w:r>
          </w:p>
        </w:tc>
        <w:tc>
          <w:tcPr>
            <w:tcW w:w="3178" w:type="dxa"/>
          </w:tcPr>
          <w:p w:rsidR="008F76E8" w:rsidRPr="008F76E8" w:rsidRDefault="008F76E8" w:rsidP="00FF2E71">
            <w:pPr>
              <w:rPr>
                <w:rFonts w:ascii="Times New Roman" w:hAnsi="Times New Roman" w:cs="Times New Roman"/>
                <w:sz w:val="24"/>
                <w:szCs w:val="24"/>
              </w:rPr>
            </w:pPr>
            <w:r w:rsidRPr="008F76E8">
              <w:rPr>
                <w:rFonts w:ascii="Times New Roman" w:hAnsi="Times New Roman" w:cs="Times New Roman"/>
                <w:sz w:val="24"/>
                <w:szCs w:val="24"/>
              </w:rPr>
              <w:t>Оценка выполнения задания руководителем</w:t>
            </w:r>
          </w:p>
        </w:tc>
      </w:tr>
      <w:tr w:rsidR="008F76E8" w:rsidRPr="008F76E8" w:rsidTr="00FF2E71">
        <w:trPr>
          <w:jc w:val="center"/>
        </w:trPr>
        <w:tc>
          <w:tcPr>
            <w:tcW w:w="4719" w:type="dxa"/>
          </w:tcPr>
          <w:p w:rsidR="008F76E8" w:rsidRPr="008F76E8" w:rsidRDefault="008F76E8" w:rsidP="00FF2E71">
            <w:pPr>
              <w:rPr>
                <w:rFonts w:ascii="Times New Roman" w:hAnsi="Times New Roman" w:cs="Times New Roman"/>
                <w:b/>
                <w:sz w:val="24"/>
                <w:szCs w:val="24"/>
              </w:rPr>
            </w:pPr>
            <w:r w:rsidRPr="008F76E8">
              <w:rPr>
                <w:rFonts w:ascii="Times New Roman" w:hAnsi="Times New Roman" w:cs="Times New Roman"/>
                <w:b/>
                <w:sz w:val="24"/>
                <w:szCs w:val="24"/>
              </w:rPr>
              <w:t>∑</w:t>
            </w:r>
          </w:p>
        </w:tc>
        <w:tc>
          <w:tcPr>
            <w:tcW w:w="1842" w:type="dxa"/>
          </w:tcPr>
          <w:p w:rsidR="008F76E8" w:rsidRPr="008F76E8" w:rsidRDefault="008F76E8" w:rsidP="00FF2E71">
            <w:pPr>
              <w:rPr>
                <w:rFonts w:ascii="Times New Roman" w:hAnsi="Times New Roman" w:cs="Times New Roman"/>
                <w:b/>
                <w:sz w:val="24"/>
                <w:szCs w:val="24"/>
              </w:rPr>
            </w:pPr>
          </w:p>
        </w:tc>
        <w:tc>
          <w:tcPr>
            <w:tcW w:w="3178" w:type="dxa"/>
          </w:tcPr>
          <w:p w:rsidR="008F76E8" w:rsidRPr="008F76E8" w:rsidRDefault="008F76E8" w:rsidP="00FF2E71">
            <w:pPr>
              <w:rPr>
                <w:rFonts w:ascii="Times New Roman" w:hAnsi="Times New Roman" w:cs="Times New Roman"/>
                <w:b/>
                <w:sz w:val="24"/>
                <w:szCs w:val="24"/>
              </w:rPr>
            </w:pPr>
          </w:p>
        </w:tc>
      </w:tr>
    </w:tbl>
    <w:p w:rsidR="008F76E8" w:rsidRPr="008F76E8" w:rsidRDefault="008F76E8" w:rsidP="008F76E8">
      <w:pPr>
        <w:spacing w:after="0" w:line="360" w:lineRule="auto"/>
        <w:ind w:firstLine="709"/>
        <w:jc w:val="both"/>
        <w:rPr>
          <w:rFonts w:ascii="Times New Roman" w:hAnsi="Times New Roman" w:cs="Times New Roman"/>
        </w:rPr>
      </w:pPr>
    </w:p>
    <w:p w:rsidR="008F76E8" w:rsidRPr="008F76E8" w:rsidRDefault="008F76E8" w:rsidP="008F76E8">
      <w:pPr>
        <w:spacing w:after="0" w:line="360" w:lineRule="auto"/>
        <w:ind w:firstLine="709"/>
        <w:jc w:val="both"/>
        <w:rPr>
          <w:rFonts w:ascii="Times New Roman" w:hAnsi="Times New Roman" w:cs="Times New Roman"/>
          <w:sz w:val="28"/>
          <w:szCs w:val="28"/>
        </w:rPr>
      </w:pPr>
      <w:r w:rsidRPr="008F76E8">
        <w:rPr>
          <w:rFonts w:ascii="Times New Roman" w:hAnsi="Times New Roman" w:cs="Times New Roman"/>
          <w:sz w:val="28"/>
          <w:szCs w:val="28"/>
        </w:rPr>
        <w:t xml:space="preserve">Каждому из критериев присвоен определенный «вес» (тот или иной процент от суммы оклада). Для того чтобы не возникало разногласий при трактовке содержания критерия, в графе «измеритель» подробно описано, как следует понимать каждое слово: например, «своевременно»  -  значит, не </w:t>
      </w:r>
      <w:r w:rsidRPr="008F76E8">
        <w:rPr>
          <w:rFonts w:ascii="Times New Roman" w:hAnsi="Times New Roman" w:cs="Times New Roman"/>
          <w:sz w:val="28"/>
          <w:szCs w:val="28"/>
        </w:rPr>
        <w:lastRenderedPageBreak/>
        <w:t>более 30 рабочих дней, а «качественно»  -  значит, все подобранные сотрудники успешно проходят испытательный срок (отсутствуют факты увольнения).</w:t>
      </w:r>
    </w:p>
    <w:p w:rsidR="008F76E8" w:rsidRPr="008F76E8" w:rsidRDefault="008F76E8" w:rsidP="008F76E8">
      <w:pPr>
        <w:spacing w:after="0" w:line="360" w:lineRule="auto"/>
        <w:ind w:firstLine="709"/>
        <w:jc w:val="both"/>
        <w:rPr>
          <w:rFonts w:ascii="Times New Roman" w:hAnsi="Times New Roman" w:cs="Times New Roman"/>
          <w:sz w:val="28"/>
          <w:szCs w:val="28"/>
        </w:rPr>
      </w:pPr>
      <w:r w:rsidRPr="008F76E8">
        <w:rPr>
          <w:rFonts w:ascii="Times New Roman" w:hAnsi="Times New Roman" w:cs="Times New Roman"/>
          <w:sz w:val="28"/>
          <w:szCs w:val="28"/>
        </w:rPr>
        <w:t xml:space="preserve">Все методы управления, которые используются в </w:t>
      </w:r>
      <w:r>
        <w:rPr>
          <w:rFonts w:ascii="Times New Roman" w:hAnsi="Times New Roman" w:cs="Times New Roman"/>
          <w:sz w:val="28"/>
          <w:szCs w:val="28"/>
        </w:rPr>
        <w:t>компании ООО</w:t>
      </w:r>
      <w:r w:rsidRPr="008F76E8">
        <w:rPr>
          <w:rFonts w:ascii="Times New Roman" w:hAnsi="Times New Roman" w:cs="Times New Roman"/>
          <w:sz w:val="28"/>
          <w:szCs w:val="28"/>
        </w:rPr>
        <w:t xml:space="preserve"> «</w:t>
      </w:r>
      <w:r>
        <w:rPr>
          <w:rFonts w:ascii="Times New Roman" w:hAnsi="Times New Roman" w:cs="Times New Roman"/>
          <w:sz w:val="28"/>
          <w:szCs w:val="28"/>
        </w:rPr>
        <w:t>Абрис</w:t>
      </w:r>
      <w:r w:rsidRPr="008F76E8">
        <w:rPr>
          <w:rFonts w:ascii="Times New Roman" w:hAnsi="Times New Roman" w:cs="Times New Roman"/>
          <w:sz w:val="28"/>
          <w:szCs w:val="28"/>
        </w:rPr>
        <w:t>», объединим и представим в виде таблицы </w:t>
      </w:r>
      <w:r>
        <w:rPr>
          <w:rFonts w:ascii="Times New Roman" w:hAnsi="Times New Roman" w:cs="Times New Roman"/>
          <w:sz w:val="28"/>
          <w:szCs w:val="28"/>
        </w:rPr>
        <w:t>4</w:t>
      </w:r>
      <w:r w:rsidRPr="008F76E8">
        <w:rPr>
          <w:rFonts w:ascii="Times New Roman" w:hAnsi="Times New Roman" w:cs="Times New Roman"/>
          <w:sz w:val="28"/>
          <w:szCs w:val="28"/>
        </w:rPr>
        <w:t>.2.</w:t>
      </w:r>
    </w:p>
    <w:p w:rsidR="008F76E8" w:rsidRPr="008F76E8" w:rsidRDefault="008F76E8" w:rsidP="008F76E8">
      <w:pPr>
        <w:spacing w:after="0" w:line="360" w:lineRule="auto"/>
        <w:ind w:firstLine="709"/>
        <w:jc w:val="both"/>
        <w:rPr>
          <w:rFonts w:ascii="Times New Roman" w:hAnsi="Times New Roman" w:cs="Times New Roman"/>
          <w:sz w:val="28"/>
          <w:szCs w:val="28"/>
        </w:rPr>
      </w:pPr>
      <w:r w:rsidRPr="008F76E8">
        <w:rPr>
          <w:rFonts w:ascii="Times New Roman" w:hAnsi="Times New Roman" w:cs="Times New Roman"/>
          <w:sz w:val="28"/>
          <w:szCs w:val="28"/>
        </w:rPr>
        <w:t xml:space="preserve">Таблица </w:t>
      </w:r>
      <w:r>
        <w:rPr>
          <w:rFonts w:ascii="Times New Roman" w:hAnsi="Times New Roman" w:cs="Times New Roman"/>
          <w:sz w:val="28"/>
          <w:szCs w:val="28"/>
        </w:rPr>
        <w:t>4</w:t>
      </w:r>
      <w:r w:rsidRPr="008F76E8">
        <w:rPr>
          <w:rFonts w:ascii="Times New Roman" w:hAnsi="Times New Roman" w:cs="Times New Roman"/>
          <w:sz w:val="28"/>
          <w:szCs w:val="28"/>
        </w:rPr>
        <w:t>.2. - Перечень стимулирующих средств, применяемых в компании</w:t>
      </w:r>
    </w:p>
    <w:tbl>
      <w:tblPr>
        <w:tblW w:w="9243" w:type="dxa"/>
        <w:jc w:val="center"/>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1"/>
        <w:gridCol w:w="6322"/>
      </w:tblGrid>
      <w:tr w:rsidR="008F76E8" w:rsidRPr="008F76E8" w:rsidTr="00FF2E71">
        <w:trPr>
          <w:jc w:val="center"/>
        </w:trPr>
        <w:tc>
          <w:tcPr>
            <w:tcW w:w="2921" w:type="dxa"/>
          </w:tcPr>
          <w:p w:rsidR="008F76E8" w:rsidRPr="008F76E8" w:rsidRDefault="008F76E8" w:rsidP="00FF2E71">
            <w:pPr>
              <w:rPr>
                <w:rFonts w:ascii="Times New Roman" w:hAnsi="Times New Roman" w:cs="Times New Roman"/>
                <w:sz w:val="24"/>
                <w:szCs w:val="24"/>
              </w:rPr>
            </w:pPr>
            <w:r w:rsidRPr="008F76E8">
              <w:rPr>
                <w:rFonts w:ascii="Times New Roman" w:hAnsi="Times New Roman" w:cs="Times New Roman"/>
                <w:sz w:val="24"/>
                <w:szCs w:val="24"/>
              </w:rPr>
              <w:t>Форма стимулирования</w:t>
            </w:r>
          </w:p>
        </w:tc>
        <w:tc>
          <w:tcPr>
            <w:tcW w:w="6322" w:type="dxa"/>
          </w:tcPr>
          <w:p w:rsidR="008F76E8" w:rsidRPr="008F76E8" w:rsidRDefault="008F76E8" w:rsidP="00FF2E71">
            <w:pPr>
              <w:rPr>
                <w:rFonts w:ascii="Times New Roman" w:hAnsi="Times New Roman" w:cs="Times New Roman"/>
                <w:sz w:val="24"/>
                <w:szCs w:val="24"/>
              </w:rPr>
            </w:pPr>
            <w:r w:rsidRPr="008F76E8">
              <w:rPr>
                <w:rFonts w:ascii="Times New Roman" w:hAnsi="Times New Roman" w:cs="Times New Roman"/>
                <w:sz w:val="24"/>
                <w:szCs w:val="24"/>
              </w:rPr>
              <w:t>Основное содержание</w:t>
            </w:r>
          </w:p>
        </w:tc>
      </w:tr>
      <w:tr w:rsidR="008F76E8" w:rsidRPr="008F76E8" w:rsidTr="00FF2E71">
        <w:trPr>
          <w:jc w:val="center"/>
        </w:trPr>
        <w:tc>
          <w:tcPr>
            <w:tcW w:w="2921" w:type="dxa"/>
          </w:tcPr>
          <w:p w:rsidR="008F76E8" w:rsidRPr="008F76E8" w:rsidRDefault="008F76E8" w:rsidP="00FF2E71">
            <w:pPr>
              <w:rPr>
                <w:rFonts w:ascii="Times New Roman" w:hAnsi="Times New Roman" w:cs="Times New Roman"/>
                <w:sz w:val="24"/>
                <w:szCs w:val="24"/>
              </w:rPr>
            </w:pPr>
            <w:r w:rsidRPr="008F76E8">
              <w:rPr>
                <w:rFonts w:ascii="Times New Roman" w:hAnsi="Times New Roman" w:cs="Times New Roman"/>
                <w:sz w:val="24"/>
                <w:szCs w:val="24"/>
              </w:rPr>
              <w:t>Заработная плата</w:t>
            </w:r>
          </w:p>
        </w:tc>
        <w:tc>
          <w:tcPr>
            <w:tcW w:w="6322" w:type="dxa"/>
          </w:tcPr>
          <w:p w:rsidR="008F76E8" w:rsidRPr="008F76E8" w:rsidRDefault="008F76E8" w:rsidP="00FF2E71">
            <w:pPr>
              <w:rPr>
                <w:rFonts w:ascii="Times New Roman" w:hAnsi="Times New Roman" w:cs="Times New Roman"/>
                <w:sz w:val="24"/>
                <w:szCs w:val="24"/>
              </w:rPr>
            </w:pPr>
            <w:r w:rsidRPr="008F76E8">
              <w:rPr>
                <w:rFonts w:ascii="Times New Roman" w:hAnsi="Times New Roman" w:cs="Times New Roman"/>
                <w:sz w:val="24"/>
                <w:szCs w:val="24"/>
              </w:rPr>
              <w:t>Оплата труда, включающая основную повременную + надбавки и дополнительную (премии, доплаты)</w:t>
            </w:r>
          </w:p>
        </w:tc>
      </w:tr>
      <w:tr w:rsidR="008F76E8" w:rsidRPr="008F76E8" w:rsidTr="00FF2E71">
        <w:trPr>
          <w:jc w:val="center"/>
        </w:trPr>
        <w:tc>
          <w:tcPr>
            <w:tcW w:w="2921" w:type="dxa"/>
          </w:tcPr>
          <w:p w:rsidR="008F76E8" w:rsidRPr="008F76E8" w:rsidRDefault="008F76E8" w:rsidP="00FF2E71">
            <w:pPr>
              <w:rPr>
                <w:rFonts w:ascii="Times New Roman" w:hAnsi="Times New Roman" w:cs="Times New Roman"/>
                <w:sz w:val="24"/>
                <w:szCs w:val="24"/>
              </w:rPr>
            </w:pPr>
            <w:r w:rsidRPr="008F76E8">
              <w:rPr>
                <w:rFonts w:ascii="Times New Roman" w:hAnsi="Times New Roman" w:cs="Times New Roman"/>
                <w:sz w:val="24"/>
                <w:szCs w:val="24"/>
              </w:rPr>
              <w:t>Социальный пакет</w:t>
            </w:r>
          </w:p>
        </w:tc>
        <w:tc>
          <w:tcPr>
            <w:tcW w:w="6322" w:type="dxa"/>
          </w:tcPr>
          <w:p w:rsidR="008F76E8" w:rsidRPr="008F76E8" w:rsidRDefault="008F76E8" w:rsidP="00FF2E71">
            <w:pPr>
              <w:rPr>
                <w:rFonts w:ascii="Times New Roman" w:hAnsi="Times New Roman" w:cs="Times New Roman"/>
                <w:sz w:val="24"/>
                <w:szCs w:val="24"/>
              </w:rPr>
            </w:pPr>
            <w:r w:rsidRPr="008F76E8">
              <w:rPr>
                <w:rFonts w:ascii="Times New Roman" w:hAnsi="Times New Roman" w:cs="Times New Roman"/>
                <w:sz w:val="24"/>
                <w:szCs w:val="24"/>
              </w:rPr>
              <w:t>Выплата всех льгот, оплата отпусков, больничных листов, материальная помощь.</w:t>
            </w:r>
          </w:p>
        </w:tc>
      </w:tr>
      <w:tr w:rsidR="008F76E8" w:rsidRPr="008F76E8" w:rsidTr="00FF2E71">
        <w:trPr>
          <w:jc w:val="center"/>
        </w:trPr>
        <w:tc>
          <w:tcPr>
            <w:tcW w:w="2921" w:type="dxa"/>
          </w:tcPr>
          <w:p w:rsidR="008F76E8" w:rsidRPr="008F76E8" w:rsidRDefault="008F76E8" w:rsidP="00FF2E71">
            <w:pPr>
              <w:rPr>
                <w:rFonts w:ascii="Times New Roman" w:hAnsi="Times New Roman" w:cs="Times New Roman"/>
                <w:sz w:val="24"/>
                <w:szCs w:val="24"/>
              </w:rPr>
            </w:pPr>
            <w:r w:rsidRPr="008F76E8">
              <w:rPr>
                <w:rFonts w:ascii="Times New Roman" w:hAnsi="Times New Roman" w:cs="Times New Roman"/>
                <w:sz w:val="24"/>
                <w:szCs w:val="24"/>
              </w:rPr>
              <w:t>Ссуды</w:t>
            </w:r>
          </w:p>
        </w:tc>
        <w:tc>
          <w:tcPr>
            <w:tcW w:w="6322" w:type="dxa"/>
          </w:tcPr>
          <w:p w:rsidR="008F76E8" w:rsidRPr="008F76E8" w:rsidRDefault="008F76E8" w:rsidP="00FF2E71">
            <w:pPr>
              <w:rPr>
                <w:rFonts w:ascii="Times New Roman" w:hAnsi="Times New Roman" w:cs="Times New Roman"/>
                <w:sz w:val="24"/>
                <w:szCs w:val="24"/>
              </w:rPr>
            </w:pPr>
            <w:r w:rsidRPr="008F76E8">
              <w:rPr>
                <w:rFonts w:ascii="Times New Roman" w:hAnsi="Times New Roman" w:cs="Times New Roman"/>
                <w:sz w:val="24"/>
                <w:szCs w:val="24"/>
              </w:rPr>
              <w:t>Предоставление сотрудникам беспроцентных ссуд.</w:t>
            </w:r>
          </w:p>
        </w:tc>
      </w:tr>
      <w:tr w:rsidR="008F76E8" w:rsidRPr="008F76E8" w:rsidTr="00FF2E71">
        <w:trPr>
          <w:jc w:val="center"/>
        </w:trPr>
        <w:tc>
          <w:tcPr>
            <w:tcW w:w="2921" w:type="dxa"/>
          </w:tcPr>
          <w:p w:rsidR="008F76E8" w:rsidRPr="008F76E8" w:rsidRDefault="008F76E8" w:rsidP="00FF2E71">
            <w:pPr>
              <w:rPr>
                <w:rFonts w:ascii="Times New Roman" w:hAnsi="Times New Roman" w:cs="Times New Roman"/>
                <w:sz w:val="24"/>
                <w:szCs w:val="24"/>
              </w:rPr>
            </w:pPr>
            <w:r w:rsidRPr="008F76E8">
              <w:rPr>
                <w:rFonts w:ascii="Times New Roman" w:hAnsi="Times New Roman" w:cs="Times New Roman"/>
                <w:sz w:val="24"/>
                <w:szCs w:val="24"/>
              </w:rPr>
              <w:t>Свободное время</w:t>
            </w:r>
          </w:p>
        </w:tc>
        <w:tc>
          <w:tcPr>
            <w:tcW w:w="6322" w:type="dxa"/>
          </w:tcPr>
          <w:p w:rsidR="008F76E8" w:rsidRPr="008F76E8" w:rsidRDefault="008F76E8" w:rsidP="00FF2E71">
            <w:pPr>
              <w:rPr>
                <w:rFonts w:ascii="Times New Roman" w:hAnsi="Times New Roman" w:cs="Times New Roman"/>
                <w:sz w:val="24"/>
                <w:szCs w:val="24"/>
              </w:rPr>
            </w:pPr>
            <w:r w:rsidRPr="008F76E8">
              <w:rPr>
                <w:rFonts w:ascii="Times New Roman" w:hAnsi="Times New Roman" w:cs="Times New Roman"/>
                <w:sz w:val="24"/>
                <w:szCs w:val="24"/>
              </w:rPr>
              <w:t>Предоставление работнику за активную и творческую работу дополнительных отгулов, гибкого графика работы.</w:t>
            </w:r>
          </w:p>
        </w:tc>
      </w:tr>
      <w:tr w:rsidR="008F76E8" w:rsidRPr="008F76E8" w:rsidTr="00FF2E71">
        <w:trPr>
          <w:jc w:val="center"/>
        </w:trPr>
        <w:tc>
          <w:tcPr>
            <w:tcW w:w="2921" w:type="dxa"/>
          </w:tcPr>
          <w:p w:rsidR="008F76E8" w:rsidRPr="008F76E8" w:rsidRDefault="008F76E8" w:rsidP="00FF2E71">
            <w:pPr>
              <w:rPr>
                <w:rFonts w:ascii="Times New Roman" w:hAnsi="Times New Roman" w:cs="Times New Roman"/>
                <w:sz w:val="24"/>
                <w:szCs w:val="24"/>
              </w:rPr>
            </w:pPr>
            <w:r w:rsidRPr="008F76E8">
              <w:rPr>
                <w:rFonts w:ascii="Times New Roman" w:hAnsi="Times New Roman" w:cs="Times New Roman"/>
                <w:sz w:val="24"/>
                <w:szCs w:val="24"/>
              </w:rPr>
              <w:t>Внутренняя культура</w:t>
            </w:r>
          </w:p>
        </w:tc>
        <w:tc>
          <w:tcPr>
            <w:tcW w:w="6322" w:type="dxa"/>
          </w:tcPr>
          <w:p w:rsidR="008F76E8" w:rsidRPr="008F76E8" w:rsidRDefault="008F76E8" w:rsidP="00FF2E71">
            <w:pPr>
              <w:rPr>
                <w:rFonts w:ascii="Times New Roman" w:hAnsi="Times New Roman" w:cs="Times New Roman"/>
                <w:sz w:val="24"/>
                <w:szCs w:val="24"/>
              </w:rPr>
            </w:pPr>
            <w:r w:rsidRPr="008F76E8">
              <w:rPr>
                <w:rFonts w:ascii="Times New Roman" w:hAnsi="Times New Roman" w:cs="Times New Roman"/>
                <w:sz w:val="24"/>
                <w:szCs w:val="24"/>
              </w:rPr>
              <w:t>Поздравления с днем рождения, юбилеями, государственными праздниками.</w:t>
            </w:r>
          </w:p>
        </w:tc>
      </w:tr>
    </w:tbl>
    <w:p w:rsidR="008F76E8" w:rsidRDefault="008F76E8" w:rsidP="008F76E8">
      <w:pPr>
        <w:spacing w:after="0" w:line="360" w:lineRule="auto"/>
        <w:ind w:firstLine="709"/>
        <w:jc w:val="both"/>
        <w:rPr>
          <w:rFonts w:ascii="Times New Roman" w:hAnsi="Times New Roman" w:cs="Times New Roman"/>
        </w:rPr>
      </w:pPr>
    </w:p>
    <w:p w:rsidR="00FF2E71" w:rsidRPr="00FF2E71" w:rsidRDefault="00FF2E71" w:rsidP="00FF2E71">
      <w:pPr>
        <w:pStyle w:val="1"/>
        <w:spacing w:before="0" w:line="360" w:lineRule="auto"/>
        <w:ind w:firstLine="709"/>
        <w:jc w:val="center"/>
        <w:rPr>
          <w:rFonts w:ascii="Times New Roman" w:hAnsi="Times New Roman" w:cs="Times New Roman"/>
          <w:color w:val="auto"/>
        </w:rPr>
      </w:pPr>
      <w:bookmarkStart w:id="24" w:name="_Toc519969405"/>
      <w:r>
        <w:rPr>
          <w:rFonts w:ascii="Times New Roman" w:hAnsi="Times New Roman" w:cs="Times New Roman"/>
          <w:color w:val="auto"/>
        </w:rPr>
        <w:t>4.2 Решение профессиональной задачи</w:t>
      </w:r>
      <w:bookmarkEnd w:id="24"/>
    </w:p>
    <w:p w:rsidR="00FF2E71" w:rsidRDefault="00FF2E71" w:rsidP="008F76E8">
      <w:pPr>
        <w:spacing w:after="0" w:line="360" w:lineRule="auto"/>
        <w:ind w:firstLine="709"/>
        <w:jc w:val="both"/>
        <w:rPr>
          <w:rFonts w:ascii="Times New Roman" w:hAnsi="Times New Roman" w:cs="Times New Roman"/>
          <w:sz w:val="28"/>
          <w:szCs w:val="28"/>
        </w:rPr>
      </w:pPr>
    </w:p>
    <w:p w:rsidR="008F76E8" w:rsidRPr="008F76E8" w:rsidRDefault="008F76E8" w:rsidP="008F76E8">
      <w:pPr>
        <w:spacing w:after="0" w:line="360" w:lineRule="auto"/>
        <w:ind w:firstLine="709"/>
        <w:jc w:val="both"/>
        <w:rPr>
          <w:rFonts w:ascii="Times New Roman" w:hAnsi="Times New Roman" w:cs="Times New Roman"/>
          <w:sz w:val="28"/>
          <w:szCs w:val="28"/>
        </w:rPr>
      </w:pPr>
      <w:r w:rsidRPr="008F76E8">
        <w:rPr>
          <w:rFonts w:ascii="Times New Roman" w:hAnsi="Times New Roman" w:cs="Times New Roman"/>
          <w:sz w:val="28"/>
          <w:szCs w:val="28"/>
        </w:rPr>
        <w:t xml:space="preserve">Для того чтобы определить степень значимости факторов управленческого труда в </w:t>
      </w:r>
      <w:r w:rsidR="00DA326C">
        <w:rPr>
          <w:rFonts w:ascii="Times New Roman" w:hAnsi="Times New Roman" w:cs="Times New Roman"/>
          <w:sz w:val="28"/>
          <w:szCs w:val="28"/>
        </w:rPr>
        <w:t>компании ООО</w:t>
      </w:r>
      <w:r w:rsidRPr="008F76E8">
        <w:rPr>
          <w:rFonts w:ascii="Times New Roman" w:hAnsi="Times New Roman" w:cs="Times New Roman"/>
          <w:sz w:val="28"/>
          <w:szCs w:val="28"/>
        </w:rPr>
        <w:t xml:space="preserve"> «</w:t>
      </w:r>
      <w:r w:rsidR="00DA326C">
        <w:rPr>
          <w:rFonts w:ascii="Times New Roman" w:hAnsi="Times New Roman" w:cs="Times New Roman"/>
          <w:sz w:val="28"/>
          <w:szCs w:val="28"/>
        </w:rPr>
        <w:t>Абри</w:t>
      </w:r>
      <w:r w:rsidRPr="008F76E8">
        <w:rPr>
          <w:rFonts w:ascii="Times New Roman" w:hAnsi="Times New Roman" w:cs="Times New Roman"/>
          <w:sz w:val="28"/>
          <w:szCs w:val="28"/>
        </w:rPr>
        <w:t xml:space="preserve">с» был проведен письменный опрос сотрудников компании. </w:t>
      </w:r>
    </w:p>
    <w:p w:rsidR="008F76E8" w:rsidRPr="008F76E8" w:rsidRDefault="008F76E8" w:rsidP="008F76E8">
      <w:pPr>
        <w:spacing w:after="0" w:line="360" w:lineRule="auto"/>
        <w:ind w:firstLine="709"/>
        <w:jc w:val="both"/>
        <w:rPr>
          <w:rFonts w:ascii="Times New Roman" w:hAnsi="Times New Roman" w:cs="Times New Roman"/>
          <w:sz w:val="28"/>
          <w:szCs w:val="28"/>
        </w:rPr>
      </w:pPr>
      <w:r w:rsidRPr="008F76E8">
        <w:rPr>
          <w:rFonts w:ascii="Times New Roman" w:hAnsi="Times New Roman" w:cs="Times New Roman"/>
          <w:sz w:val="28"/>
          <w:szCs w:val="28"/>
        </w:rPr>
        <w:t xml:space="preserve">Распределение факторов представлено в таблице </w:t>
      </w:r>
      <w:r w:rsidR="00DA326C">
        <w:rPr>
          <w:rFonts w:ascii="Times New Roman" w:hAnsi="Times New Roman" w:cs="Times New Roman"/>
          <w:sz w:val="28"/>
          <w:szCs w:val="28"/>
        </w:rPr>
        <w:t>4</w:t>
      </w:r>
      <w:r w:rsidRPr="008F76E8">
        <w:rPr>
          <w:rFonts w:ascii="Times New Roman" w:hAnsi="Times New Roman" w:cs="Times New Roman"/>
          <w:sz w:val="28"/>
          <w:szCs w:val="28"/>
        </w:rPr>
        <w:t>.3, где выглядит следующим образом:</w:t>
      </w:r>
    </w:p>
    <w:p w:rsidR="008F76E8" w:rsidRPr="008F76E8" w:rsidRDefault="008F76E8" w:rsidP="008F76E8">
      <w:pPr>
        <w:spacing w:after="0" w:line="360" w:lineRule="auto"/>
        <w:ind w:firstLine="709"/>
        <w:jc w:val="both"/>
        <w:rPr>
          <w:rFonts w:ascii="Times New Roman" w:hAnsi="Times New Roman" w:cs="Times New Roman"/>
          <w:sz w:val="28"/>
          <w:szCs w:val="28"/>
        </w:rPr>
      </w:pPr>
      <w:r w:rsidRPr="008F76E8">
        <w:rPr>
          <w:rFonts w:ascii="Times New Roman" w:hAnsi="Times New Roman" w:cs="Times New Roman"/>
          <w:sz w:val="28"/>
          <w:szCs w:val="28"/>
        </w:rPr>
        <w:t xml:space="preserve">Таблица </w:t>
      </w:r>
      <w:r w:rsidR="00DA326C">
        <w:rPr>
          <w:rFonts w:ascii="Times New Roman" w:hAnsi="Times New Roman" w:cs="Times New Roman"/>
          <w:sz w:val="28"/>
          <w:szCs w:val="28"/>
        </w:rPr>
        <w:t>4</w:t>
      </w:r>
      <w:r w:rsidRPr="008F76E8">
        <w:rPr>
          <w:rFonts w:ascii="Times New Roman" w:hAnsi="Times New Roman" w:cs="Times New Roman"/>
          <w:sz w:val="28"/>
          <w:szCs w:val="28"/>
        </w:rPr>
        <w:t xml:space="preserve">.3. - Распределение факторов мотивации работниками </w:t>
      </w:r>
      <w:r w:rsidR="00DA326C">
        <w:rPr>
          <w:rFonts w:ascii="Times New Roman" w:hAnsi="Times New Roman" w:cs="Times New Roman"/>
          <w:sz w:val="28"/>
          <w:szCs w:val="28"/>
        </w:rPr>
        <w:t>компании ООО</w:t>
      </w:r>
      <w:r w:rsidRPr="008F76E8">
        <w:rPr>
          <w:rFonts w:ascii="Times New Roman" w:hAnsi="Times New Roman" w:cs="Times New Roman"/>
          <w:sz w:val="28"/>
          <w:szCs w:val="28"/>
        </w:rPr>
        <w:t xml:space="preserve"> </w:t>
      </w:r>
      <w:r w:rsidR="00DA326C">
        <w:rPr>
          <w:rFonts w:ascii="Times New Roman" w:hAnsi="Times New Roman" w:cs="Times New Roman"/>
          <w:sz w:val="28"/>
          <w:szCs w:val="28"/>
        </w:rPr>
        <w:t>«Абрис</w:t>
      </w:r>
      <w:r w:rsidRPr="008F76E8">
        <w:rPr>
          <w:rFonts w:ascii="Times New Roman" w:hAnsi="Times New Roman" w:cs="Times New Roman"/>
          <w:sz w:val="28"/>
          <w:szCs w:val="28"/>
        </w:rPr>
        <w:t>» по уровням пирамиды Маслоу</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5"/>
        <w:gridCol w:w="5457"/>
        <w:gridCol w:w="1950"/>
      </w:tblGrid>
      <w:tr w:rsidR="008F76E8" w:rsidRPr="00DA326C" w:rsidTr="00FF2E71">
        <w:trPr>
          <w:trHeight w:val="595"/>
          <w:jc w:val="center"/>
        </w:trPr>
        <w:tc>
          <w:tcPr>
            <w:tcW w:w="1315"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 фактора</w:t>
            </w:r>
          </w:p>
        </w:tc>
        <w:tc>
          <w:tcPr>
            <w:tcW w:w="5457"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Содержание фактора</w:t>
            </w:r>
          </w:p>
        </w:tc>
        <w:tc>
          <w:tcPr>
            <w:tcW w:w="1950"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Количество  выборов</w:t>
            </w:r>
          </w:p>
        </w:tc>
      </w:tr>
      <w:tr w:rsidR="008F76E8" w:rsidRPr="00DA326C" w:rsidTr="00FF2E71">
        <w:trPr>
          <w:trHeight w:val="297"/>
          <w:jc w:val="center"/>
        </w:trPr>
        <w:tc>
          <w:tcPr>
            <w:tcW w:w="1315" w:type="dxa"/>
          </w:tcPr>
          <w:p w:rsidR="008F76E8" w:rsidRPr="00DA326C" w:rsidRDefault="008F76E8" w:rsidP="00FF2E71">
            <w:pPr>
              <w:jc w:val="center"/>
              <w:rPr>
                <w:rFonts w:ascii="Times New Roman" w:hAnsi="Times New Roman" w:cs="Times New Roman"/>
              </w:rPr>
            </w:pPr>
          </w:p>
        </w:tc>
        <w:tc>
          <w:tcPr>
            <w:tcW w:w="5457"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Физиологические потребности</w:t>
            </w:r>
          </w:p>
        </w:tc>
        <w:tc>
          <w:tcPr>
            <w:tcW w:w="1950" w:type="dxa"/>
          </w:tcPr>
          <w:p w:rsidR="008F76E8" w:rsidRPr="00DA326C" w:rsidRDefault="008F76E8" w:rsidP="00FF2E71">
            <w:pPr>
              <w:jc w:val="center"/>
              <w:rPr>
                <w:rFonts w:ascii="Times New Roman" w:hAnsi="Times New Roman" w:cs="Times New Roman"/>
              </w:rPr>
            </w:pPr>
          </w:p>
        </w:tc>
      </w:tr>
      <w:tr w:rsidR="008F76E8" w:rsidRPr="00DA326C" w:rsidTr="00FF2E71">
        <w:trPr>
          <w:jc w:val="center"/>
        </w:trPr>
        <w:tc>
          <w:tcPr>
            <w:tcW w:w="1315"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7</w:t>
            </w:r>
          </w:p>
        </w:tc>
        <w:tc>
          <w:tcPr>
            <w:tcW w:w="5457"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Возможность выбора времени отпуска</w:t>
            </w:r>
          </w:p>
        </w:tc>
        <w:tc>
          <w:tcPr>
            <w:tcW w:w="1950"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1</w:t>
            </w:r>
          </w:p>
        </w:tc>
      </w:tr>
      <w:tr w:rsidR="008F76E8" w:rsidRPr="00DA326C" w:rsidTr="00FF2E71">
        <w:trPr>
          <w:jc w:val="center"/>
        </w:trPr>
        <w:tc>
          <w:tcPr>
            <w:tcW w:w="1315"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18</w:t>
            </w:r>
          </w:p>
        </w:tc>
        <w:tc>
          <w:tcPr>
            <w:tcW w:w="5457"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Приятное окружение</w:t>
            </w:r>
          </w:p>
        </w:tc>
        <w:tc>
          <w:tcPr>
            <w:tcW w:w="1950"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5</w:t>
            </w:r>
          </w:p>
        </w:tc>
      </w:tr>
      <w:tr w:rsidR="008F76E8" w:rsidRPr="00DA326C" w:rsidTr="00FF2E71">
        <w:trPr>
          <w:jc w:val="center"/>
        </w:trPr>
        <w:tc>
          <w:tcPr>
            <w:tcW w:w="1315"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lastRenderedPageBreak/>
              <w:t>24</w:t>
            </w:r>
          </w:p>
        </w:tc>
        <w:tc>
          <w:tcPr>
            <w:tcW w:w="5457"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Режим работы, совместимый с жизнью семьи</w:t>
            </w:r>
          </w:p>
        </w:tc>
        <w:tc>
          <w:tcPr>
            <w:tcW w:w="1950"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5</w:t>
            </w:r>
          </w:p>
        </w:tc>
      </w:tr>
      <w:tr w:rsidR="008F76E8" w:rsidRPr="00DA326C" w:rsidTr="00FF2E71">
        <w:trPr>
          <w:jc w:val="center"/>
        </w:trPr>
        <w:tc>
          <w:tcPr>
            <w:tcW w:w="1315"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26</w:t>
            </w:r>
          </w:p>
        </w:tc>
        <w:tc>
          <w:tcPr>
            <w:tcW w:w="5457"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Экономические льготы</w:t>
            </w:r>
          </w:p>
        </w:tc>
        <w:tc>
          <w:tcPr>
            <w:tcW w:w="1950"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1</w:t>
            </w:r>
          </w:p>
        </w:tc>
      </w:tr>
      <w:tr w:rsidR="008F76E8" w:rsidRPr="00DA326C" w:rsidTr="00FF2E71">
        <w:trPr>
          <w:jc w:val="center"/>
        </w:trPr>
        <w:tc>
          <w:tcPr>
            <w:tcW w:w="1315"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35</w:t>
            </w:r>
          </w:p>
        </w:tc>
        <w:tc>
          <w:tcPr>
            <w:tcW w:w="5457"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Возможность выбирать свой рабочий график</w:t>
            </w:r>
          </w:p>
        </w:tc>
        <w:tc>
          <w:tcPr>
            <w:tcW w:w="1950"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2</w:t>
            </w:r>
          </w:p>
        </w:tc>
      </w:tr>
      <w:tr w:rsidR="008F76E8" w:rsidRPr="00DA326C" w:rsidTr="00FF2E71">
        <w:trPr>
          <w:trHeight w:val="70"/>
          <w:jc w:val="center"/>
        </w:trPr>
        <w:tc>
          <w:tcPr>
            <w:tcW w:w="1315" w:type="dxa"/>
          </w:tcPr>
          <w:p w:rsidR="008F76E8" w:rsidRPr="00DA326C" w:rsidRDefault="008F76E8" w:rsidP="00FF2E71">
            <w:pPr>
              <w:jc w:val="center"/>
              <w:rPr>
                <w:rFonts w:ascii="Times New Roman" w:hAnsi="Times New Roman" w:cs="Times New Roman"/>
              </w:rPr>
            </w:pPr>
          </w:p>
        </w:tc>
        <w:tc>
          <w:tcPr>
            <w:tcW w:w="5457"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Общее кол-во</w:t>
            </w:r>
          </w:p>
        </w:tc>
        <w:tc>
          <w:tcPr>
            <w:tcW w:w="1950"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14</w:t>
            </w:r>
          </w:p>
        </w:tc>
      </w:tr>
      <w:tr w:rsidR="008F76E8" w:rsidRPr="00DA326C" w:rsidTr="00FF2E71">
        <w:trPr>
          <w:jc w:val="center"/>
        </w:trPr>
        <w:tc>
          <w:tcPr>
            <w:tcW w:w="1315" w:type="dxa"/>
          </w:tcPr>
          <w:p w:rsidR="008F76E8" w:rsidRPr="00DA326C" w:rsidRDefault="008F76E8" w:rsidP="00FF2E71">
            <w:pPr>
              <w:jc w:val="center"/>
              <w:rPr>
                <w:rFonts w:ascii="Times New Roman" w:hAnsi="Times New Roman" w:cs="Times New Roman"/>
              </w:rPr>
            </w:pPr>
          </w:p>
        </w:tc>
        <w:tc>
          <w:tcPr>
            <w:tcW w:w="5457"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Потребности в безопасности</w:t>
            </w:r>
          </w:p>
        </w:tc>
        <w:tc>
          <w:tcPr>
            <w:tcW w:w="1950" w:type="dxa"/>
          </w:tcPr>
          <w:p w:rsidR="008F76E8" w:rsidRPr="00DA326C" w:rsidRDefault="008F76E8" w:rsidP="00FF2E71">
            <w:pPr>
              <w:jc w:val="center"/>
              <w:rPr>
                <w:rFonts w:ascii="Times New Roman" w:hAnsi="Times New Roman" w:cs="Times New Roman"/>
              </w:rPr>
            </w:pPr>
          </w:p>
        </w:tc>
      </w:tr>
      <w:tr w:rsidR="008F76E8" w:rsidRPr="00DA326C" w:rsidTr="00FF2E71">
        <w:trPr>
          <w:jc w:val="center"/>
        </w:trPr>
        <w:tc>
          <w:tcPr>
            <w:tcW w:w="1315"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4</w:t>
            </w:r>
          </w:p>
        </w:tc>
        <w:tc>
          <w:tcPr>
            <w:tcW w:w="5457"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Строгое определение должностных обязанностей</w:t>
            </w:r>
          </w:p>
        </w:tc>
        <w:tc>
          <w:tcPr>
            <w:tcW w:w="1950"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2</w:t>
            </w:r>
          </w:p>
        </w:tc>
      </w:tr>
      <w:tr w:rsidR="008F76E8" w:rsidRPr="00DA326C" w:rsidTr="00FF2E71">
        <w:trPr>
          <w:jc w:val="center"/>
        </w:trPr>
        <w:tc>
          <w:tcPr>
            <w:tcW w:w="1315"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5</w:t>
            </w:r>
          </w:p>
        </w:tc>
        <w:tc>
          <w:tcPr>
            <w:tcW w:w="5457"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Безопасность должности</w:t>
            </w:r>
          </w:p>
        </w:tc>
        <w:tc>
          <w:tcPr>
            <w:tcW w:w="1950"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1</w:t>
            </w:r>
          </w:p>
        </w:tc>
      </w:tr>
      <w:tr w:rsidR="008F76E8" w:rsidRPr="00DA326C" w:rsidTr="00FF2E71">
        <w:trPr>
          <w:jc w:val="center"/>
        </w:trPr>
        <w:tc>
          <w:tcPr>
            <w:tcW w:w="1315"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11</w:t>
            </w:r>
          </w:p>
        </w:tc>
        <w:tc>
          <w:tcPr>
            <w:tcW w:w="5457"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Перспектива определенной карьеры</w:t>
            </w:r>
          </w:p>
        </w:tc>
        <w:tc>
          <w:tcPr>
            <w:tcW w:w="1950"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1</w:t>
            </w:r>
          </w:p>
        </w:tc>
      </w:tr>
      <w:tr w:rsidR="008F76E8" w:rsidRPr="00DA326C" w:rsidTr="00FF2E71">
        <w:trPr>
          <w:jc w:val="center"/>
        </w:trPr>
        <w:tc>
          <w:tcPr>
            <w:tcW w:w="1315"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19</w:t>
            </w:r>
          </w:p>
        </w:tc>
        <w:tc>
          <w:tcPr>
            <w:tcW w:w="5457"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Организация серьезная и прочная</w:t>
            </w:r>
          </w:p>
        </w:tc>
        <w:tc>
          <w:tcPr>
            <w:tcW w:w="1950"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3</w:t>
            </w:r>
          </w:p>
        </w:tc>
      </w:tr>
      <w:tr w:rsidR="008F76E8" w:rsidRPr="00DA326C" w:rsidTr="00FF2E71">
        <w:trPr>
          <w:jc w:val="center"/>
        </w:trPr>
        <w:tc>
          <w:tcPr>
            <w:tcW w:w="1315"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33</w:t>
            </w:r>
          </w:p>
        </w:tc>
        <w:tc>
          <w:tcPr>
            <w:tcW w:w="5457"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Социальные льготы</w:t>
            </w:r>
          </w:p>
        </w:tc>
        <w:tc>
          <w:tcPr>
            <w:tcW w:w="1950"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4</w:t>
            </w:r>
          </w:p>
        </w:tc>
      </w:tr>
      <w:tr w:rsidR="008F76E8" w:rsidRPr="00DA326C" w:rsidTr="00FF2E71">
        <w:trPr>
          <w:jc w:val="center"/>
        </w:trPr>
        <w:tc>
          <w:tcPr>
            <w:tcW w:w="1315" w:type="dxa"/>
          </w:tcPr>
          <w:p w:rsidR="008F76E8" w:rsidRPr="00DA326C" w:rsidRDefault="008F76E8" w:rsidP="00FF2E71">
            <w:pPr>
              <w:jc w:val="center"/>
              <w:rPr>
                <w:rFonts w:ascii="Times New Roman" w:hAnsi="Times New Roman" w:cs="Times New Roman"/>
              </w:rPr>
            </w:pPr>
          </w:p>
        </w:tc>
        <w:tc>
          <w:tcPr>
            <w:tcW w:w="5457"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Общее кол-во</w:t>
            </w:r>
          </w:p>
        </w:tc>
        <w:tc>
          <w:tcPr>
            <w:tcW w:w="1950"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11</w:t>
            </w:r>
          </w:p>
        </w:tc>
      </w:tr>
      <w:tr w:rsidR="008F76E8" w:rsidRPr="00DA326C" w:rsidTr="00FF2E71">
        <w:trPr>
          <w:jc w:val="center"/>
        </w:trPr>
        <w:tc>
          <w:tcPr>
            <w:tcW w:w="1315" w:type="dxa"/>
          </w:tcPr>
          <w:p w:rsidR="008F76E8" w:rsidRPr="00DA326C" w:rsidRDefault="008F76E8" w:rsidP="00FF2E71">
            <w:pPr>
              <w:jc w:val="center"/>
              <w:rPr>
                <w:rFonts w:ascii="Times New Roman" w:hAnsi="Times New Roman" w:cs="Times New Roman"/>
              </w:rPr>
            </w:pPr>
          </w:p>
        </w:tc>
        <w:tc>
          <w:tcPr>
            <w:tcW w:w="5457"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Потребность принадлежности к социуму</w:t>
            </w:r>
          </w:p>
        </w:tc>
        <w:tc>
          <w:tcPr>
            <w:tcW w:w="1950" w:type="dxa"/>
          </w:tcPr>
          <w:p w:rsidR="008F76E8" w:rsidRPr="00DA326C" w:rsidRDefault="008F76E8" w:rsidP="00FF2E71">
            <w:pPr>
              <w:jc w:val="center"/>
              <w:rPr>
                <w:rFonts w:ascii="Times New Roman" w:hAnsi="Times New Roman" w:cs="Times New Roman"/>
              </w:rPr>
            </w:pPr>
          </w:p>
        </w:tc>
      </w:tr>
      <w:tr w:rsidR="008F76E8" w:rsidRPr="00DA326C" w:rsidTr="00FF2E71">
        <w:trPr>
          <w:jc w:val="center"/>
        </w:trPr>
        <w:tc>
          <w:tcPr>
            <w:tcW w:w="1315"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1</w:t>
            </w:r>
          </w:p>
        </w:tc>
        <w:tc>
          <w:tcPr>
            <w:tcW w:w="5457"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Высокая компетентность и эффективность</w:t>
            </w:r>
          </w:p>
        </w:tc>
        <w:tc>
          <w:tcPr>
            <w:tcW w:w="1950"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1</w:t>
            </w:r>
          </w:p>
        </w:tc>
      </w:tr>
      <w:tr w:rsidR="008F76E8" w:rsidRPr="00DA326C" w:rsidTr="00FF2E71">
        <w:trPr>
          <w:jc w:val="center"/>
        </w:trPr>
        <w:tc>
          <w:tcPr>
            <w:tcW w:w="1315"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23</w:t>
            </w:r>
          </w:p>
        </w:tc>
        <w:tc>
          <w:tcPr>
            <w:tcW w:w="5457"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Уважение рассмотренных индивидов как личностей</w:t>
            </w:r>
          </w:p>
        </w:tc>
        <w:tc>
          <w:tcPr>
            <w:tcW w:w="1950"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1</w:t>
            </w:r>
          </w:p>
        </w:tc>
      </w:tr>
      <w:tr w:rsidR="008F76E8" w:rsidRPr="00DA326C" w:rsidTr="00FF2E71">
        <w:trPr>
          <w:jc w:val="center"/>
        </w:trPr>
        <w:tc>
          <w:tcPr>
            <w:tcW w:w="1315" w:type="dxa"/>
          </w:tcPr>
          <w:p w:rsidR="008F76E8" w:rsidRPr="00DA326C" w:rsidRDefault="008F76E8" w:rsidP="00FF2E71">
            <w:pPr>
              <w:jc w:val="center"/>
              <w:rPr>
                <w:rFonts w:ascii="Times New Roman" w:hAnsi="Times New Roman" w:cs="Times New Roman"/>
              </w:rPr>
            </w:pPr>
          </w:p>
        </w:tc>
        <w:tc>
          <w:tcPr>
            <w:tcW w:w="5457"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Общее кол-во</w:t>
            </w:r>
          </w:p>
        </w:tc>
        <w:tc>
          <w:tcPr>
            <w:tcW w:w="1950"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2</w:t>
            </w:r>
          </w:p>
        </w:tc>
      </w:tr>
      <w:tr w:rsidR="008F76E8" w:rsidRPr="00DA326C" w:rsidTr="00FF2E71">
        <w:trPr>
          <w:jc w:val="center"/>
        </w:trPr>
        <w:tc>
          <w:tcPr>
            <w:tcW w:w="1315" w:type="dxa"/>
          </w:tcPr>
          <w:p w:rsidR="008F76E8" w:rsidRPr="00DA326C" w:rsidRDefault="008F76E8" w:rsidP="00FF2E71">
            <w:pPr>
              <w:jc w:val="center"/>
              <w:rPr>
                <w:rFonts w:ascii="Times New Roman" w:hAnsi="Times New Roman" w:cs="Times New Roman"/>
              </w:rPr>
            </w:pPr>
          </w:p>
        </w:tc>
        <w:tc>
          <w:tcPr>
            <w:tcW w:w="5457"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Потребность в уважении, признании</w:t>
            </w:r>
          </w:p>
        </w:tc>
        <w:tc>
          <w:tcPr>
            <w:tcW w:w="1950" w:type="dxa"/>
          </w:tcPr>
          <w:p w:rsidR="008F76E8" w:rsidRPr="00DA326C" w:rsidRDefault="008F76E8" w:rsidP="00FF2E71">
            <w:pPr>
              <w:jc w:val="center"/>
              <w:rPr>
                <w:rFonts w:ascii="Times New Roman" w:hAnsi="Times New Roman" w:cs="Times New Roman"/>
              </w:rPr>
            </w:pPr>
          </w:p>
        </w:tc>
      </w:tr>
      <w:tr w:rsidR="008F76E8" w:rsidRPr="00DA326C" w:rsidTr="00FF2E71">
        <w:trPr>
          <w:jc w:val="center"/>
        </w:trPr>
        <w:tc>
          <w:tcPr>
            <w:tcW w:w="1315"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6</w:t>
            </w:r>
          </w:p>
        </w:tc>
        <w:tc>
          <w:tcPr>
            <w:tcW w:w="5457"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Престиж организации</w:t>
            </w:r>
          </w:p>
        </w:tc>
        <w:tc>
          <w:tcPr>
            <w:tcW w:w="1950"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5</w:t>
            </w:r>
          </w:p>
        </w:tc>
      </w:tr>
      <w:tr w:rsidR="008F76E8" w:rsidRPr="00DA326C" w:rsidTr="00FF2E71">
        <w:trPr>
          <w:jc w:val="center"/>
        </w:trPr>
        <w:tc>
          <w:tcPr>
            <w:tcW w:w="1315"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10</w:t>
            </w:r>
          </w:p>
        </w:tc>
        <w:tc>
          <w:tcPr>
            <w:tcW w:w="5457"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Возможность продвижения и повышения</w:t>
            </w:r>
          </w:p>
        </w:tc>
        <w:tc>
          <w:tcPr>
            <w:tcW w:w="1950"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1</w:t>
            </w:r>
          </w:p>
        </w:tc>
      </w:tr>
      <w:tr w:rsidR="008F76E8" w:rsidRPr="00DA326C" w:rsidTr="00FF2E71">
        <w:trPr>
          <w:jc w:val="center"/>
        </w:trPr>
        <w:tc>
          <w:tcPr>
            <w:tcW w:w="1315"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14</w:t>
            </w:r>
          </w:p>
        </w:tc>
        <w:tc>
          <w:tcPr>
            <w:tcW w:w="5457"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Уважение за качество работы</w:t>
            </w:r>
          </w:p>
        </w:tc>
        <w:tc>
          <w:tcPr>
            <w:tcW w:w="1950"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4</w:t>
            </w:r>
          </w:p>
        </w:tc>
      </w:tr>
      <w:tr w:rsidR="008F76E8" w:rsidRPr="00DA326C" w:rsidTr="00FF2E71">
        <w:trPr>
          <w:jc w:val="center"/>
        </w:trPr>
        <w:tc>
          <w:tcPr>
            <w:tcW w:w="1315"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20</w:t>
            </w:r>
          </w:p>
        </w:tc>
        <w:tc>
          <w:tcPr>
            <w:tcW w:w="5457"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Высокая зарплата</w:t>
            </w:r>
          </w:p>
        </w:tc>
        <w:tc>
          <w:tcPr>
            <w:tcW w:w="1950"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5</w:t>
            </w:r>
          </w:p>
        </w:tc>
      </w:tr>
      <w:tr w:rsidR="008F76E8" w:rsidRPr="00DA326C" w:rsidTr="00FF2E71">
        <w:trPr>
          <w:jc w:val="center"/>
        </w:trPr>
        <w:tc>
          <w:tcPr>
            <w:tcW w:w="1315"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29</w:t>
            </w:r>
          </w:p>
        </w:tc>
        <w:tc>
          <w:tcPr>
            <w:tcW w:w="5457"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Убежденность в полезности и значимости своей работы</w:t>
            </w:r>
          </w:p>
        </w:tc>
        <w:tc>
          <w:tcPr>
            <w:tcW w:w="1950"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1</w:t>
            </w:r>
          </w:p>
        </w:tc>
      </w:tr>
      <w:tr w:rsidR="008F76E8" w:rsidRPr="00DA326C" w:rsidTr="00FF2E71">
        <w:trPr>
          <w:jc w:val="center"/>
        </w:trPr>
        <w:tc>
          <w:tcPr>
            <w:tcW w:w="1315"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30</w:t>
            </w:r>
          </w:p>
        </w:tc>
        <w:tc>
          <w:tcPr>
            <w:tcW w:w="5457"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Публичная похвала начальника</w:t>
            </w:r>
          </w:p>
        </w:tc>
        <w:tc>
          <w:tcPr>
            <w:tcW w:w="1950"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1</w:t>
            </w:r>
          </w:p>
        </w:tc>
      </w:tr>
      <w:tr w:rsidR="008F76E8" w:rsidRPr="00DA326C" w:rsidTr="00FF2E71">
        <w:trPr>
          <w:jc w:val="center"/>
        </w:trPr>
        <w:tc>
          <w:tcPr>
            <w:tcW w:w="1315" w:type="dxa"/>
          </w:tcPr>
          <w:p w:rsidR="008F76E8" w:rsidRPr="00DA326C" w:rsidRDefault="008F76E8" w:rsidP="00FF2E71">
            <w:pPr>
              <w:jc w:val="center"/>
              <w:rPr>
                <w:rFonts w:ascii="Times New Roman" w:hAnsi="Times New Roman" w:cs="Times New Roman"/>
              </w:rPr>
            </w:pPr>
          </w:p>
        </w:tc>
        <w:tc>
          <w:tcPr>
            <w:tcW w:w="5457"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Общее кол-во</w:t>
            </w:r>
          </w:p>
        </w:tc>
        <w:tc>
          <w:tcPr>
            <w:tcW w:w="1950"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17</w:t>
            </w:r>
          </w:p>
        </w:tc>
      </w:tr>
      <w:tr w:rsidR="008F76E8" w:rsidRPr="00DA326C" w:rsidTr="00FF2E71">
        <w:trPr>
          <w:jc w:val="center"/>
        </w:trPr>
        <w:tc>
          <w:tcPr>
            <w:tcW w:w="1315" w:type="dxa"/>
          </w:tcPr>
          <w:p w:rsidR="008F76E8" w:rsidRPr="00DA326C" w:rsidRDefault="008F76E8" w:rsidP="00FF2E71">
            <w:pPr>
              <w:jc w:val="center"/>
              <w:rPr>
                <w:rFonts w:ascii="Times New Roman" w:hAnsi="Times New Roman" w:cs="Times New Roman"/>
              </w:rPr>
            </w:pPr>
          </w:p>
        </w:tc>
        <w:tc>
          <w:tcPr>
            <w:tcW w:w="5457"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Потребность в самореализации</w:t>
            </w:r>
          </w:p>
        </w:tc>
        <w:tc>
          <w:tcPr>
            <w:tcW w:w="1950" w:type="dxa"/>
          </w:tcPr>
          <w:p w:rsidR="008F76E8" w:rsidRPr="00DA326C" w:rsidRDefault="008F76E8" w:rsidP="00FF2E71">
            <w:pPr>
              <w:jc w:val="center"/>
              <w:rPr>
                <w:rFonts w:ascii="Times New Roman" w:hAnsi="Times New Roman" w:cs="Times New Roman"/>
              </w:rPr>
            </w:pPr>
          </w:p>
        </w:tc>
      </w:tr>
      <w:tr w:rsidR="008F76E8" w:rsidRPr="00DA326C" w:rsidTr="00FF2E71">
        <w:trPr>
          <w:jc w:val="center"/>
        </w:trPr>
        <w:tc>
          <w:tcPr>
            <w:tcW w:w="1315"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6</w:t>
            </w:r>
          </w:p>
        </w:tc>
        <w:tc>
          <w:tcPr>
            <w:tcW w:w="5457"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Престиж организации</w:t>
            </w:r>
          </w:p>
        </w:tc>
        <w:tc>
          <w:tcPr>
            <w:tcW w:w="1950"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1</w:t>
            </w:r>
          </w:p>
        </w:tc>
      </w:tr>
      <w:tr w:rsidR="008F76E8" w:rsidRPr="00DA326C" w:rsidTr="00FF2E71">
        <w:trPr>
          <w:jc w:val="center"/>
        </w:trPr>
        <w:tc>
          <w:tcPr>
            <w:tcW w:w="1315"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15</w:t>
            </w:r>
          </w:p>
        </w:tc>
        <w:tc>
          <w:tcPr>
            <w:tcW w:w="5457"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Свобода в работе</w:t>
            </w:r>
          </w:p>
        </w:tc>
        <w:tc>
          <w:tcPr>
            <w:tcW w:w="1950"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3</w:t>
            </w:r>
          </w:p>
        </w:tc>
      </w:tr>
      <w:tr w:rsidR="008F76E8" w:rsidRPr="00DA326C" w:rsidTr="00FF2E71">
        <w:trPr>
          <w:jc w:val="center"/>
        </w:trPr>
        <w:tc>
          <w:tcPr>
            <w:tcW w:w="1315"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21</w:t>
            </w:r>
          </w:p>
        </w:tc>
        <w:tc>
          <w:tcPr>
            <w:tcW w:w="5457"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Реальные возможности образования и личного развития</w:t>
            </w:r>
          </w:p>
        </w:tc>
        <w:tc>
          <w:tcPr>
            <w:tcW w:w="1950"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5</w:t>
            </w:r>
          </w:p>
        </w:tc>
      </w:tr>
      <w:tr w:rsidR="008F76E8" w:rsidRPr="00DA326C" w:rsidTr="00FF2E71">
        <w:trPr>
          <w:jc w:val="center"/>
        </w:trPr>
        <w:tc>
          <w:tcPr>
            <w:tcW w:w="1315"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25</w:t>
            </w:r>
          </w:p>
        </w:tc>
        <w:tc>
          <w:tcPr>
            <w:tcW w:w="5457"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Должность со значительной ответственностью</w:t>
            </w:r>
          </w:p>
        </w:tc>
        <w:tc>
          <w:tcPr>
            <w:tcW w:w="1950"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1</w:t>
            </w:r>
          </w:p>
        </w:tc>
      </w:tr>
      <w:tr w:rsidR="008F76E8" w:rsidRPr="00DA326C" w:rsidTr="00FF2E71">
        <w:trPr>
          <w:jc w:val="center"/>
        </w:trPr>
        <w:tc>
          <w:tcPr>
            <w:tcW w:w="1315"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32</w:t>
            </w:r>
          </w:p>
        </w:tc>
        <w:tc>
          <w:tcPr>
            <w:tcW w:w="5457" w:type="dxa"/>
          </w:tcPr>
          <w:p w:rsidR="008F76E8" w:rsidRPr="00DA326C" w:rsidRDefault="008F76E8" w:rsidP="00FF2E71">
            <w:pPr>
              <w:spacing w:before="100" w:beforeAutospacing="1" w:after="100" w:afterAutospacing="1"/>
              <w:rPr>
                <w:rFonts w:ascii="Times New Roman" w:hAnsi="Times New Roman" w:cs="Times New Roman"/>
              </w:rPr>
            </w:pPr>
            <w:r w:rsidRPr="00DA326C">
              <w:rPr>
                <w:rFonts w:ascii="Times New Roman" w:hAnsi="Times New Roman" w:cs="Times New Roman"/>
              </w:rPr>
              <w:t>Удовольствие от хорошей работы</w:t>
            </w:r>
          </w:p>
        </w:tc>
        <w:tc>
          <w:tcPr>
            <w:tcW w:w="1950"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3</w:t>
            </w:r>
          </w:p>
        </w:tc>
      </w:tr>
      <w:tr w:rsidR="008F76E8" w:rsidRPr="00DA326C" w:rsidTr="00FF2E71">
        <w:trPr>
          <w:jc w:val="center"/>
        </w:trPr>
        <w:tc>
          <w:tcPr>
            <w:tcW w:w="1315" w:type="dxa"/>
          </w:tcPr>
          <w:p w:rsidR="008F76E8" w:rsidRPr="00DA326C" w:rsidRDefault="008F76E8" w:rsidP="00FF2E71">
            <w:pPr>
              <w:jc w:val="center"/>
              <w:rPr>
                <w:rFonts w:ascii="Times New Roman" w:hAnsi="Times New Roman" w:cs="Times New Roman"/>
              </w:rPr>
            </w:pPr>
          </w:p>
        </w:tc>
        <w:tc>
          <w:tcPr>
            <w:tcW w:w="5457" w:type="dxa"/>
          </w:tcPr>
          <w:p w:rsidR="008F76E8" w:rsidRPr="00DA326C" w:rsidRDefault="008F76E8" w:rsidP="00FF2E71">
            <w:pPr>
              <w:rPr>
                <w:rFonts w:ascii="Times New Roman" w:hAnsi="Times New Roman" w:cs="Times New Roman"/>
              </w:rPr>
            </w:pPr>
          </w:p>
        </w:tc>
        <w:tc>
          <w:tcPr>
            <w:tcW w:w="1950" w:type="dxa"/>
          </w:tcPr>
          <w:p w:rsidR="008F76E8" w:rsidRPr="00DA326C" w:rsidRDefault="008F76E8" w:rsidP="00FF2E71">
            <w:pPr>
              <w:spacing w:before="100" w:beforeAutospacing="1" w:after="100" w:afterAutospacing="1"/>
              <w:jc w:val="center"/>
              <w:rPr>
                <w:rFonts w:ascii="Times New Roman" w:hAnsi="Times New Roman" w:cs="Times New Roman"/>
              </w:rPr>
            </w:pPr>
            <w:r w:rsidRPr="00DA326C">
              <w:rPr>
                <w:rFonts w:ascii="Times New Roman" w:hAnsi="Times New Roman" w:cs="Times New Roman"/>
              </w:rPr>
              <w:t>13</w:t>
            </w:r>
          </w:p>
        </w:tc>
      </w:tr>
    </w:tbl>
    <w:p w:rsidR="008F76E8" w:rsidRPr="00DA326C" w:rsidRDefault="008F76E8" w:rsidP="00DA326C">
      <w:pPr>
        <w:spacing w:after="0" w:line="360" w:lineRule="auto"/>
        <w:ind w:firstLine="709"/>
        <w:jc w:val="both"/>
        <w:rPr>
          <w:rFonts w:ascii="Times New Roman" w:hAnsi="Times New Roman" w:cs="Times New Roman"/>
        </w:rPr>
      </w:pPr>
    </w:p>
    <w:p w:rsidR="008F76E8" w:rsidRPr="00DA326C" w:rsidRDefault="008F76E8" w:rsidP="00DA326C">
      <w:pPr>
        <w:spacing w:after="0" w:line="360" w:lineRule="auto"/>
        <w:ind w:firstLine="709"/>
        <w:jc w:val="both"/>
        <w:rPr>
          <w:rFonts w:ascii="Times New Roman" w:hAnsi="Times New Roman" w:cs="Times New Roman"/>
          <w:sz w:val="28"/>
          <w:szCs w:val="28"/>
        </w:rPr>
      </w:pPr>
      <w:r w:rsidRPr="00DA326C">
        <w:rPr>
          <w:rFonts w:ascii="Times New Roman" w:hAnsi="Times New Roman" w:cs="Times New Roman"/>
          <w:sz w:val="28"/>
          <w:szCs w:val="28"/>
        </w:rPr>
        <w:t>Анализ деятельности показал, что не проводится ни каких мероприятий по улучшению положения и поиску новых резервов экономического стимулирования.</w:t>
      </w:r>
    </w:p>
    <w:p w:rsidR="008F76E8" w:rsidRPr="00DA326C" w:rsidRDefault="008F76E8" w:rsidP="00DA326C">
      <w:pPr>
        <w:spacing w:after="0" w:line="360" w:lineRule="auto"/>
        <w:ind w:firstLine="709"/>
        <w:jc w:val="both"/>
        <w:rPr>
          <w:rFonts w:ascii="Times New Roman" w:hAnsi="Times New Roman" w:cs="Times New Roman"/>
          <w:sz w:val="28"/>
          <w:szCs w:val="28"/>
        </w:rPr>
      </w:pPr>
      <w:r w:rsidRPr="00DA326C">
        <w:rPr>
          <w:rFonts w:ascii="Times New Roman" w:hAnsi="Times New Roman" w:cs="Times New Roman"/>
          <w:sz w:val="28"/>
          <w:szCs w:val="28"/>
        </w:rPr>
        <w:lastRenderedPageBreak/>
        <w:t xml:space="preserve">Исходя из проведенного опроса выяснилось, что примерно 20% опрошенного персонала имеет экспрессивный характер, на него можно влиять, учитывая повышенную импульсивность, темпераментность. </w:t>
      </w:r>
    </w:p>
    <w:p w:rsidR="008F76E8" w:rsidRPr="00DA326C" w:rsidRDefault="008F76E8" w:rsidP="00DA326C">
      <w:pPr>
        <w:spacing w:after="0" w:line="360" w:lineRule="auto"/>
        <w:ind w:firstLine="709"/>
        <w:jc w:val="both"/>
        <w:rPr>
          <w:rFonts w:ascii="Times New Roman" w:hAnsi="Times New Roman" w:cs="Times New Roman"/>
          <w:sz w:val="28"/>
          <w:szCs w:val="28"/>
        </w:rPr>
      </w:pPr>
      <w:r w:rsidRPr="00DA326C">
        <w:rPr>
          <w:rFonts w:ascii="Times New Roman" w:hAnsi="Times New Roman" w:cs="Times New Roman"/>
          <w:sz w:val="28"/>
          <w:szCs w:val="28"/>
        </w:rPr>
        <w:t xml:space="preserve">Если рассматривать структуру персонала, то можно сказать, что примерно 70% управленческого персонала склонны к экспрессивному характеру и 30% обслуживающего персонала отличаются повышенной импульсивностью. Подобные черты характера у вспомогательной категории сотрудников </w:t>
      </w:r>
      <w:r w:rsidR="00DA326C">
        <w:rPr>
          <w:rFonts w:ascii="Times New Roman" w:hAnsi="Times New Roman" w:cs="Times New Roman"/>
          <w:sz w:val="28"/>
          <w:szCs w:val="28"/>
        </w:rPr>
        <w:t>компании ООО «Абрис»</w:t>
      </w:r>
      <w:r w:rsidRPr="00DA326C">
        <w:rPr>
          <w:rFonts w:ascii="Times New Roman" w:hAnsi="Times New Roman" w:cs="Times New Roman"/>
          <w:sz w:val="28"/>
          <w:szCs w:val="28"/>
        </w:rPr>
        <w:t xml:space="preserve"> не встречается.</w:t>
      </w:r>
    </w:p>
    <w:p w:rsidR="00FF2E71" w:rsidRDefault="00FF2E71">
      <w:pPr>
        <w:rPr>
          <w:rFonts w:ascii="Times New Roman" w:eastAsiaTheme="majorEastAsia" w:hAnsi="Times New Roman" w:cstheme="majorBidi"/>
          <w:b/>
          <w:sz w:val="28"/>
          <w:szCs w:val="28"/>
        </w:rPr>
      </w:pPr>
      <w:bookmarkStart w:id="25" w:name="_Toc368088407"/>
      <w:bookmarkStart w:id="26" w:name="_Toc475234825"/>
      <w:r>
        <w:rPr>
          <w:rFonts w:ascii="Times New Roman" w:hAnsi="Times New Roman"/>
          <w:bCs/>
        </w:rPr>
        <w:br w:type="page"/>
      </w:r>
    </w:p>
    <w:p w:rsidR="00DA326C" w:rsidRDefault="00DA326C" w:rsidP="00501A4E">
      <w:pPr>
        <w:pStyle w:val="1"/>
        <w:spacing w:before="0" w:line="360" w:lineRule="auto"/>
        <w:ind w:firstLine="720"/>
        <w:jc w:val="center"/>
        <w:rPr>
          <w:rFonts w:ascii="Times New Roman" w:hAnsi="Times New Roman"/>
          <w:bCs w:val="0"/>
          <w:color w:val="auto"/>
        </w:rPr>
      </w:pPr>
      <w:bookmarkStart w:id="27" w:name="_Toc519969406"/>
      <w:r>
        <w:rPr>
          <w:rFonts w:ascii="Times New Roman" w:hAnsi="Times New Roman"/>
          <w:bCs w:val="0"/>
          <w:color w:val="auto"/>
        </w:rPr>
        <w:lastRenderedPageBreak/>
        <w:t>ГЛАВА 5. ОЦЕНКА ОРГАНИЗАЦИОННОЙ КУЛЬТУРЫ КОМПАНИИ ООО «АБРИС»</w:t>
      </w:r>
      <w:bookmarkEnd w:id="27"/>
    </w:p>
    <w:p w:rsidR="00DA326C" w:rsidRDefault="00DA326C" w:rsidP="00B35F27">
      <w:pPr>
        <w:spacing w:after="0" w:line="360" w:lineRule="auto"/>
        <w:ind w:firstLine="709"/>
        <w:jc w:val="both"/>
        <w:rPr>
          <w:rFonts w:ascii="Times New Roman" w:hAnsi="Times New Roman" w:cs="Times New Roman"/>
          <w:sz w:val="28"/>
          <w:szCs w:val="28"/>
        </w:rPr>
      </w:pPr>
    </w:p>
    <w:p w:rsidR="00FF2E71" w:rsidRPr="00FF2E71" w:rsidRDefault="002145CA" w:rsidP="00FF2E71">
      <w:pPr>
        <w:pStyle w:val="1"/>
        <w:spacing w:before="0" w:line="360" w:lineRule="auto"/>
        <w:ind w:firstLine="709"/>
        <w:jc w:val="center"/>
        <w:rPr>
          <w:rFonts w:ascii="Times New Roman" w:hAnsi="Times New Roman" w:cs="Times New Roman"/>
          <w:color w:val="auto"/>
        </w:rPr>
      </w:pPr>
      <w:bookmarkStart w:id="28" w:name="_Toc519969407"/>
      <w:r>
        <w:rPr>
          <w:rFonts w:ascii="Times New Roman" w:hAnsi="Times New Roman" w:cs="Times New Roman"/>
          <w:color w:val="auto"/>
        </w:rPr>
        <w:t>5.1 Описание организационной культуры компании ООО «Абрис»</w:t>
      </w:r>
      <w:bookmarkEnd w:id="28"/>
    </w:p>
    <w:p w:rsidR="002145CA" w:rsidRDefault="002145CA" w:rsidP="00B35F27">
      <w:pPr>
        <w:spacing w:after="0" w:line="360" w:lineRule="auto"/>
        <w:ind w:firstLine="709"/>
        <w:jc w:val="both"/>
        <w:rPr>
          <w:rFonts w:ascii="Times New Roman" w:hAnsi="Times New Roman" w:cs="Times New Roman"/>
          <w:sz w:val="28"/>
          <w:szCs w:val="28"/>
        </w:rPr>
      </w:pPr>
    </w:p>
    <w:p w:rsidR="00B35F27" w:rsidRPr="00DA326C" w:rsidRDefault="00B35F27" w:rsidP="00B35F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Модель организационной культуры компании ООО «Абрис» можно оценить с точки зрения централизации и децентрализации управления.</w:t>
      </w:r>
    </w:p>
    <w:p w:rsidR="00F552DF" w:rsidRDefault="00F552DF" w:rsidP="00F552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модель включает такие сильные стороны:</w:t>
      </w:r>
    </w:p>
    <w:p w:rsidR="00F552DF" w:rsidRDefault="00F552DF" w:rsidP="00F552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создает условия для разделения труда персонала;</w:t>
      </w:r>
    </w:p>
    <w:p w:rsidR="00F552DF" w:rsidRDefault="00F552DF" w:rsidP="00F552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дает возможность увязать центры принятия решений и имеющийся потенциал;</w:t>
      </w:r>
    </w:p>
    <w:p w:rsidR="00F552DF" w:rsidRPr="005E47DB" w:rsidRDefault="00F552DF" w:rsidP="00F552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обеспечивает большую формальность и стандартность. </w:t>
      </w:r>
    </w:p>
    <w:p w:rsidR="00F552DF" w:rsidRDefault="00F552DF" w:rsidP="00F552DF">
      <w:pPr>
        <w:pStyle w:val="a3"/>
        <w:widowControl w:val="0"/>
        <w:tabs>
          <w:tab w:val="left" w:pos="1134"/>
        </w:tabs>
        <w:spacing w:before="0" w:beforeAutospacing="0" w:after="0" w:afterAutospacing="0" w:line="360" w:lineRule="auto"/>
        <w:ind w:firstLine="709"/>
        <w:jc w:val="both"/>
        <w:rPr>
          <w:sz w:val="28"/>
          <w:szCs w:val="28"/>
        </w:rPr>
      </w:pPr>
      <w:r w:rsidRPr="00793002">
        <w:rPr>
          <w:sz w:val="28"/>
          <w:szCs w:val="28"/>
        </w:rPr>
        <w:t>В то же время модель управления имеет и ряд негативных моментов:</w:t>
      </w:r>
    </w:p>
    <w:p w:rsidR="00F552DF" w:rsidRDefault="00F552DF" w:rsidP="00F552DF">
      <w:pPr>
        <w:pStyle w:val="a3"/>
        <w:widowControl w:val="0"/>
        <w:tabs>
          <w:tab w:val="left" w:pos="1134"/>
        </w:tabs>
        <w:spacing w:before="0" w:beforeAutospacing="0" w:after="0" w:afterAutospacing="0" w:line="360" w:lineRule="auto"/>
        <w:ind w:firstLine="709"/>
        <w:jc w:val="both"/>
        <w:rPr>
          <w:sz w:val="28"/>
          <w:szCs w:val="28"/>
        </w:rPr>
      </w:pPr>
      <w:r>
        <w:rPr>
          <w:sz w:val="28"/>
          <w:szCs w:val="28"/>
        </w:rPr>
        <w:t>- низкая степень адаптации к рыночным преобразованиям;</w:t>
      </w:r>
    </w:p>
    <w:p w:rsidR="00F552DF" w:rsidRDefault="00F552DF" w:rsidP="00F552DF">
      <w:pPr>
        <w:pStyle w:val="a3"/>
        <w:widowControl w:val="0"/>
        <w:tabs>
          <w:tab w:val="left" w:pos="1134"/>
        </w:tabs>
        <w:spacing w:before="0" w:beforeAutospacing="0" w:after="0" w:afterAutospacing="0" w:line="360" w:lineRule="auto"/>
        <w:ind w:firstLine="709"/>
        <w:jc w:val="both"/>
        <w:rPr>
          <w:sz w:val="28"/>
          <w:szCs w:val="28"/>
        </w:rPr>
      </w:pPr>
      <w:r>
        <w:rPr>
          <w:sz w:val="28"/>
          <w:szCs w:val="28"/>
        </w:rPr>
        <w:t>- трудности для реализации заданий, подразумевающих специализацию по горизонтальному признаку.</w:t>
      </w:r>
    </w:p>
    <w:p w:rsidR="00F552DF" w:rsidRDefault="00F552DF" w:rsidP="00F552DF">
      <w:pPr>
        <w:pStyle w:val="a3"/>
        <w:widowControl w:val="0"/>
        <w:tabs>
          <w:tab w:val="left" w:pos="1134"/>
        </w:tabs>
        <w:spacing w:before="0" w:beforeAutospacing="0" w:after="0" w:afterAutospacing="0" w:line="360" w:lineRule="auto"/>
        <w:ind w:firstLine="709"/>
        <w:jc w:val="both"/>
        <w:rPr>
          <w:sz w:val="28"/>
          <w:szCs w:val="28"/>
        </w:rPr>
      </w:pPr>
      <w:r>
        <w:rPr>
          <w:sz w:val="28"/>
          <w:szCs w:val="28"/>
        </w:rPr>
        <w:t>Рассмотрим характер структуры управления по критерию централизации / децентрализации по таким признакам как:</w:t>
      </w:r>
    </w:p>
    <w:p w:rsidR="00F552DF" w:rsidRDefault="00F552DF" w:rsidP="00F552DF">
      <w:pPr>
        <w:pStyle w:val="a3"/>
        <w:widowControl w:val="0"/>
        <w:tabs>
          <w:tab w:val="left" w:pos="1134"/>
        </w:tabs>
        <w:spacing w:before="0" w:beforeAutospacing="0" w:after="0" w:afterAutospacing="0" w:line="360" w:lineRule="auto"/>
        <w:ind w:firstLine="709"/>
        <w:jc w:val="both"/>
        <w:rPr>
          <w:sz w:val="28"/>
          <w:szCs w:val="28"/>
        </w:rPr>
      </w:pPr>
      <w:r>
        <w:rPr>
          <w:sz w:val="28"/>
          <w:szCs w:val="28"/>
        </w:rPr>
        <w:t>- число разрабатываемых управленческих решений на разных уровнях менеджмента;</w:t>
      </w:r>
    </w:p>
    <w:p w:rsidR="00F552DF" w:rsidRDefault="00F552DF" w:rsidP="00F552DF">
      <w:pPr>
        <w:pStyle w:val="a3"/>
        <w:widowControl w:val="0"/>
        <w:tabs>
          <w:tab w:val="left" w:pos="1134"/>
        </w:tabs>
        <w:spacing w:before="0" w:beforeAutospacing="0" w:after="0" w:afterAutospacing="0" w:line="360" w:lineRule="auto"/>
        <w:ind w:firstLine="709"/>
        <w:jc w:val="both"/>
        <w:rPr>
          <w:sz w:val="28"/>
          <w:szCs w:val="28"/>
        </w:rPr>
      </w:pPr>
      <w:r>
        <w:rPr>
          <w:sz w:val="28"/>
          <w:szCs w:val="28"/>
        </w:rPr>
        <w:t>- важность и наступающие последствия от реализации управленческих решений;</w:t>
      </w:r>
    </w:p>
    <w:p w:rsidR="00F552DF" w:rsidRDefault="00F552DF" w:rsidP="00F552DF">
      <w:pPr>
        <w:pStyle w:val="a3"/>
        <w:widowControl w:val="0"/>
        <w:tabs>
          <w:tab w:val="left" w:pos="1134"/>
        </w:tabs>
        <w:spacing w:before="0" w:beforeAutospacing="0" w:after="0" w:afterAutospacing="0" w:line="360" w:lineRule="auto"/>
        <w:ind w:firstLine="709"/>
        <w:jc w:val="both"/>
        <w:rPr>
          <w:sz w:val="28"/>
          <w:szCs w:val="28"/>
        </w:rPr>
      </w:pPr>
      <w:r>
        <w:rPr>
          <w:sz w:val="28"/>
          <w:szCs w:val="28"/>
        </w:rPr>
        <w:t>- осуществление контроля за реализацией управленческих решений.</w:t>
      </w:r>
    </w:p>
    <w:p w:rsidR="00F552DF" w:rsidRDefault="00F552DF" w:rsidP="00F552DF">
      <w:pPr>
        <w:pStyle w:val="a3"/>
        <w:widowControl w:val="0"/>
        <w:tabs>
          <w:tab w:val="left" w:pos="1134"/>
        </w:tabs>
        <w:spacing w:before="0" w:beforeAutospacing="0" w:after="0" w:afterAutospacing="0" w:line="360" w:lineRule="auto"/>
        <w:ind w:firstLine="709"/>
        <w:jc w:val="both"/>
        <w:rPr>
          <w:sz w:val="28"/>
          <w:szCs w:val="28"/>
        </w:rPr>
      </w:pPr>
      <w:r>
        <w:rPr>
          <w:sz w:val="28"/>
          <w:szCs w:val="28"/>
        </w:rPr>
        <w:t>Следует отметить, что в чистом виде централизованной или децентрализованной структуры управления не существует.</w:t>
      </w:r>
    </w:p>
    <w:p w:rsidR="002145CA" w:rsidRDefault="002145CA" w:rsidP="00F552DF">
      <w:pPr>
        <w:pStyle w:val="a3"/>
        <w:widowControl w:val="0"/>
        <w:tabs>
          <w:tab w:val="left" w:pos="1134"/>
        </w:tabs>
        <w:spacing w:before="0" w:beforeAutospacing="0" w:after="0" w:afterAutospacing="0" w:line="360" w:lineRule="auto"/>
        <w:ind w:firstLine="709"/>
        <w:jc w:val="both"/>
        <w:rPr>
          <w:sz w:val="28"/>
          <w:szCs w:val="28"/>
        </w:rPr>
      </w:pPr>
    </w:p>
    <w:p w:rsidR="002145CA" w:rsidRDefault="002145CA">
      <w:pPr>
        <w:rPr>
          <w:rFonts w:ascii="Times New Roman" w:eastAsiaTheme="majorEastAsia" w:hAnsi="Times New Roman" w:cs="Times New Roman"/>
          <w:b/>
          <w:bCs/>
          <w:sz w:val="28"/>
          <w:szCs w:val="28"/>
        </w:rPr>
      </w:pPr>
      <w:r>
        <w:rPr>
          <w:rFonts w:ascii="Times New Roman" w:hAnsi="Times New Roman" w:cs="Times New Roman"/>
        </w:rPr>
        <w:br w:type="page"/>
      </w:r>
    </w:p>
    <w:p w:rsidR="002145CA" w:rsidRPr="002145CA" w:rsidRDefault="002145CA" w:rsidP="002145CA">
      <w:pPr>
        <w:pStyle w:val="1"/>
        <w:spacing w:before="0" w:line="360" w:lineRule="auto"/>
        <w:ind w:firstLine="709"/>
        <w:jc w:val="center"/>
        <w:rPr>
          <w:rFonts w:ascii="Times New Roman" w:hAnsi="Times New Roman" w:cs="Times New Roman"/>
          <w:color w:val="auto"/>
        </w:rPr>
      </w:pPr>
      <w:bookmarkStart w:id="29" w:name="_Toc519969408"/>
      <w:r>
        <w:rPr>
          <w:rFonts w:ascii="Times New Roman" w:hAnsi="Times New Roman" w:cs="Times New Roman"/>
          <w:color w:val="auto"/>
        </w:rPr>
        <w:lastRenderedPageBreak/>
        <w:t>5.2 Решение профессиональной задачи</w:t>
      </w:r>
      <w:bookmarkEnd w:id="29"/>
    </w:p>
    <w:p w:rsidR="002145CA" w:rsidRDefault="002145CA" w:rsidP="00F552DF">
      <w:pPr>
        <w:pStyle w:val="a3"/>
        <w:widowControl w:val="0"/>
        <w:tabs>
          <w:tab w:val="left" w:pos="1134"/>
        </w:tabs>
        <w:spacing w:before="0" w:beforeAutospacing="0" w:after="0" w:afterAutospacing="0" w:line="360" w:lineRule="auto"/>
        <w:ind w:firstLine="709"/>
        <w:jc w:val="both"/>
        <w:rPr>
          <w:sz w:val="28"/>
          <w:szCs w:val="28"/>
        </w:rPr>
      </w:pPr>
    </w:p>
    <w:p w:rsidR="00F552DF" w:rsidRDefault="00F552DF" w:rsidP="00F552DF">
      <w:pPr>
        <w:pStyle w:val="a3"/>
        <w:widowControl w:val="0"/>
        <w:tabs>
          <w:tab w:val="left" w:pos="1134"/>
        </w:tabs>
        <w:spacing w:before="0" w:beforeAutospacing="0" w:after="0" w:afterAutospacing="0" w:line="360" w:lineRule="auto"/>
        <w:ind w:firstLine="709"/>
        <w:jc w:val="both"/>
        <w:rPr>
          <w:sz w:val="28"/>
          <w:szCs w:val="28"/>
        </w:rPr>
      </w:pPr>
      <w:r>
        <w:rPr>
          <w:sz w:val="28"/>
          <w:szCs w:val="28"/>
        </w:rPr>
        <w:t>Для проведения оценки составим таблицу 5.1.</w:t>
      </w:r>
    </w:p>
    <w:p w:rsidR="00F552DF" w:rsidRDefault="00F552DF" w:rsidP="00F552DF">
      <w:pPr>
        <w:pStyle w:val="a3"/>
        <w:widowControl w:val="0"/>
        <w:tabs>
          <w:tab w:val="left" w:pos="1134"/>
        </w:tabs>
        <w:spacing w:before="0" w:beforeAutospacing="0" w:after="0" w:afterAutospacing="0" w:line="360" w:lineRule="auto"/>
        <w:ind w:firstLine="709"/>
        <w:jc w:val="both"/>
        <w:rPr>
          <w:sz w:val="28"/>
          <w:szCs w:val="28"/>
        </w:rPr>
      </w:pPr>
      <w:r>
        <w:rPr>
          <w:sz w:val="28"/>
          <w:szCs w:val="28"/>
        </w:rPr>
        <w:t>Таблица 5.1. – Оценка структуры управления по критерию централизация / децентрализация</w:t>
      </w:r>
    </w:p>
    <w:tbl>
      <w:tblPr>
        <w:tblStyle w:val="a5"/>
        <w:tblW w:w="0" w:type="auto"/>
        <w:tblLook w:val="04A0"/>
      </w:tblPr>
      <w:tblGrid>
        <w:gridCol w:w="2774"/>
        <w:gridCol w:w="1587"/>
        <w:gridCol w:w="1701"/>
        <w:gridCol w:w="3509"/>
      </w:tblGrid>
      <w:tr w:rsidR="00F552DF" w:rsidRPr="003249D3" w:rsidTr="00F552DF">
        <w:tc>
          <w:tcPr>
            <w:tcW w:w="2774" w:type="dxa"/>
          </w:tcPr>
          <w:p w:rsidR="00F552DF" w:rsidRPr="00F552DF" w:rsidRDefault="00F552DF" w:rsidP="00F552DF">
            <w:pPr>
              <w:ind w:firstLine="0"/>
              <w:jc w:val="both"/>
              <w:rPr>
                <w:sz w:val="22"/>
                <w:szCs w:val="22"/>
              </w:rPr>
            </w:pPr>
            <w:r w:rsidRPr="00F552DF">
              <w:rPr>
                <w:sz w:val="22"/>
                <w:szCs w:val="22"/>
              </w:rPr>
              <w:t xml:space="preserve">Критерий </w:t>
            </w:r>
          </w:p>
        </w:tc>
        <w:tc>
          <w:tcPr>
            <w:tcW w:w="1587" w:type="dxa"/>
          </w:tcPr>
          <w:p w:rsidR="00F552DF" w:rsidRPr="00F552DF" w:rsidRDefault="00F552DF" w:rsidP="00F552DF">
            <w:pPr>
              <w:ind w:firstLine="0"/>
              <w:jc w:val="both"/>
              <w:rPr>
                <w:sz w:val="22"/>
                <w:szCs w:val="22"/>
              </w:rPr>
            </w:pPr>
            <w:r w:rsidRPr="00F552DF">
              <w:rPr>
                <w:sz w:val="22"/>
                <w:szCs w:val="22"/>
              </w:rPr>
              <w:t xml:space="preserve">Имеется </w:t>
            </w:r>
          </w:p>
        </w:tc>
        <w:tc>
          <w:tcPr>
            <w:tcW w:w="1701" w:type="dxa"/>
          </w:tcPr>
          <w:p w:rsidR="00F552DF" w:rsidRPr="00F552DF" w:rsidRDefault="00F552DF" w:rsidP="00F552DF">
            <w:pPr>
              <w:ind w:firstLine="0"/>
              <w:jc w:val="both"/>
              <w:rPr>
                <w:sz w:val="22"/>
                <w:szCs w:val="22"/>
              </w:rPr>
            </w:pPr>
            <w:r w:rsidRPr="00F552DF">
              <w:rPr>
                <w:sz w:val="22"/>
                <w:szCs w:val="22"/>
              </w:rPr>
              <w:t>Не имеется</w:t>
            </w:r>
          </w:p>
        </w:tc>
        <w:tc>
          <w:tcPr>
            <w:tcW w:w="3509" w:type="dxa"/>
          </w:tcPr>
          <w:p w:rsidR="00F552DF" w:rsidRPr="00F552DF" w:rsidRDefault="00F552DF" w:rsidP="00F552DF">
            <w:pPr>
              <w:ind w:firstLine="0"/>
              <w:jc w:val="both"/>
              <w:rPr>
                <w:sz w:val="22"/>
                <w:szCs w:val="22"/>
              </w:rPr>
            </w:pPr>
            <w:r w:rsidRPr="00F552DF">
              <w:rPr>
                <w:sz w:val="22"/>
                <w:szCs w:val="22"/>
              </w:rPr>
              <w:t xml:space="preserve">Пояснения </w:t>
            </w:r>
          </w:p>
        </w:tc>
      </w:tr>
      <w:tr w:rsidR="00F552DF" w:rsidRPr="003249D3" w:rsidTr="00F552DF">
        <w:tc>
          <w:tcPr>
            <w:tcW w:w="2774" w:type="dxa"/>
          </w:tcPr>
          <w:p w:rsidR="00F552DF" w:rsidRPr="00F552DF" w:rsidRDefault="00F552DF" w:rsidP="00F552DF">
            <w:pPr>
              <w:ind w:firstLine="0"/>
              <w:jc w:val="both"/>
              <w:rPr>
                <w:sz w:val="22"/>
                <w:szCs w:val="22"/>
              </w:rPr>
            </w:pPr>
            <w:r w:rsidRPr="00F552DF">
              <w:rPr>
                <w:sz w:val="22"/>
                <w:szCs w:val="22"/>
              </w:rPr>
              <w:t>Количество управленческих решений</w:t>
            </w:r>
          </w:p>
        </w:tc>
        <w:tc>
          <w:tcPr>
            <w:tcW w:w="1587" w:type="dxa"/>
          </w:tcPr>
          <w:p w:rsidR="00F552DF" w:rsidRPr="00F552DF" w:rsidRDefault="00F552DF" w:rsidP="00F552DF">
            <w:pPr>
              <w:ind w:firstLine="0"/>
              <w:jc w:val="both"/>
              <w:rPr>
                <w:sz w:val="22"/>
                <w:szCs w:val="22"/>
              </w:rPr>
            </w:pPr>
            <w:r w:rsidRPr="00F552DF">
              <w:rPr>
                <w:sz w:val="22"/>
                <w:szCs w:val="22"/>
              </w:rPr>
              <w:t>++</w:t>
            </w:r>
          </w:p>
        </w:tc>
        <w:tc>
          <w:tcPr>
            <w:tcW w:w="1701" w:type="dxa"/>
          </w:tcPr>
          <w:p w:rsidR="00F552DF" w:rsidRPr="00F552DF" w:rsidRDefault="00F552DF" w:rsidP="00F552DF">
            <w:pPr>
              <w:ind w:firstLine="0"/>
              <w:jc w:val="both"/>
              <w:rPr>
                <w:sz w:val="22"/>
                <w:szCs w:val="22"/>
              </w:rPr>
            </w:pPr>
            <w:r w:rsidRPr="00F552DF">
              <w:rPr>
                <w:sz w:val="22"/>
                <w:szCs w:val="22"/>
              </w:rPr>
              <w:t>+</w:t>
            </w:r>
          </w:p>
        </w:tc>
        <w:tc>
          <w:tcPr>
            <w:tcW w:w="3509" w:type="dxa"/>
          </w:tcPr>
          <w:p w:rsidR="00F552DF" w:rsidRPr="00F552DF" w:rsidRDefault="00F552DF" w:rsidP="00F552DF">
            <w:pPr>
              <w:ind w:firstLine="0"/>
              <w:jc w:val="both"/>
              <w:rPr>
                <w:sz w:val="22"/>
                <w:szCs w:val="22"/>
              </w:rPr>
            </w:pPr>
            <w:r w:rsidRPr="00F552DF">
              <w:rPr>
                <w:sz w:val="22"/>
                <w:szCs w:val="22"/>
              </w:rPr>
              <w:t xml:space="preserve">Управленческие решения разрабатываются на всех уровнях менеджмента, однако окончательное решение об их реализации принимается менеджером </w:t>
            </w:r>
            <w:r>
              <w:rPr>
                <w:sz w:val="22"/>
                <w:szCs w:val="22"/>
              </w:rPr>
              <w:t>п</w:t>
            </w:r>
            <w:r w:rsidRPr="00F552DF">
              <w:rPr>
                <w:sz w:val="22"/>
                <w:szCs w:val="22"/>
              </w:rPr>
              <w:t>осле рассмотрения генеральным директором</w:t>
            </w:r>
          </w:p>
        </w:tc>
      </w:tr>
      <w:tr w:rsidR="00F552DF" w:rsidRPr="003249D3" w:rsidTr="00F552DF">
        <w:tc>
          <w:tcPr>
            <w:tcW w:w="2774" w:type="dxa"/>
          </w:tcPr>
          <w:p w:rsidR="00F552DF" w:rsidRPr="00F552DF" w:rsidRDefault="00F552DF" w:rsidP="00F552DF">
            <w:pPr>
              <w:ind w:firstLine="0"/>
              <w:jc w:val="both"/>
              <w:rPr>
                <w:sz w:val="22"/>
                <w:szCs w:val="22"/>
              </w:rPr>
            </w:pPr>
            <w:r w:rsidRPr="00F552DF">
              <w:rPr>
                <w:sz w:val="22"/>
                <w:szCs w:val="22"/>
              </w:rPr>
              <w:t>Важность и последствия принимаемых управленческих решений</w:t>
            </w:r>
          </w:p>
        </w:tc>
        <w:tc>
          <w:tcPr>
            <w:tcW w:w="1587" w:type="dxa"/>
          </w:tcPr>
          <w:p w:rsidR="00F552DF" w:rsidRPr="00F552DF" w:rsidRDefault="00F552DF" w:rsidP="00F552DF">
            <w:pPr>
              <w:ind w:firstLine="0"/>
              <w:jc w:val="both"/>
              <w:rPr>
                <w:sz w:val="22"/>
                <w:szCs w:val="22"/>
              </w:rPr>
            </w:pPr>
            <w:r w:rsidRPr="00F552DF">
              <w:rPr>
                <w:sz w:val="22"/>
                <w:szCs w:val="22"/>
              </w:rPr>
              <w:t>-</w:t>
            </w:r>
          </w:p>
        </w:tc>
        <w:tc>
          <w:tcPr>
            <w:tcW w:w="1701" w:type="dxa"/>
          </w:tcPr>
          <w:p w:rsidR="00F552DF" w:rsidRPr="00F552DF" w:rsidRDefault="00F552DF" w:rsidP="00F552DF">
            <w:pPr>
              <w:ind w:firstLine="0"/>
              <w:jc w:val="both"/>
              <w:rPr>
                <w:sz w:val="22"/>
                <w:szCs w:val="22"/>
              </w:rPr>
            </w:pPr>
            <w:r w:rsidRPr="00F552DF">
              <w:rPr>
                <w:sz w:val="22"/>
                <w:szCs w:val="22"/>
              </w:rPr>
              <w:t>+</w:t>
            </w:r>
          </w:p>
        </w:tc>
        <w:tc>
          <w:tcPr>
            <w:tcW w:w="3509" w:type="dxa"/>
          </w:tcPr>
          <w:p w:rsidR="00F552DF" w:rsidRPr="00F552DF" w:rsidRDefault="00F552DF" w:rsidP="00F552DF">
            <w:pPr>
              <w:ind w:firstLine="0"/>
              <w:jc w:val="both"/>
              <w:rPr>
                <w:sz w:val="22"/>
                <w:szCs w:val="22"/>
              </w:rPr>
            </w:pPr>
            <w:r w:rsidRPr="00F552DF">
              <w:rPr>
                <w:sz w:val="22"/>
                <w:szCs w:val="22"/>
              </w:rPr>
              <w:t>Все важные решения, влияющие на работу все</w:t>
            </w:r>
            <w:r>
              <w:rPr>
                <w:sz w:val="22"/>
                <w:szCs w:val="22"/>
              </w:rPr>
              <w:t>й</w:t>
            </w:r>
            <w:r w:rsidRPr="00F552DF">
              <w:rPr>
                <w:sz w:val="22"/>
                <w:szCs w:val="22"/>
              </w:rPr>
              <w:t xml:space="preserve"> </w:t>
            </w:r>
            <w:r>
              <w:rPr>
                <w:sz w:val="22"/>
                <w:szCs w:val="22"/>
              </w:rPr>
              <w:t>компании</w:t>
            </w:r>
            <w:r w:rsidRPr="00F552DF">
              <w:rPr>
                <w:sz w:val="22"/>
                <w:szCs w:val="22"/>
              </w:rPr>
              <w:t xml:space="preserve">, принимаются высшим руководством. Менеджеры низшего звена могут принимать и реализовывать решения (после согласования) относительно своего </w:t>
            </w:r>
            <w:r>
              <w:rPr>
                <w:sz w:val="22"/>
                <w:szCs w:val="22"/>
              </w:rPr>
              <w:t>отдела</w:t>
            </w:r>
            <w:r w:rsidRPr="00F552DF">
              <w:rPr>
                <w:sz w:val="22"/>
                <w:szCs w:val="22"/>
              </w:rPr>
              <w:t xml:space="preserve"> или своих рабочих функций</w:t>
            </w:r>
          </w:p>
        </w:tc>
      </w:tr>
      <w:tr w:rsidR="00F552DF" w:rsidRPr="003249D3" w:rsidTr="00F552DF">
        <w:tc>
          <w:tcPr>
            <w:tcW w:w="2774" w:type="dxa"/>
          </w:tcPr>
          <w:p w:rsidR="00F552DF" w:rsidRPr="00F552DF" w:rsidRDefault="00F552DF" w:rsidP="00F552DF">
            <w:pPr>
              <w:ind w:firstLine="0"/>
              <w:jc w:val="both"/>
              <w:rPr>
                <w:sz w:val="22"/>
                <w:szCs w:val="22"/>
              </w:rPr>
            </w:pPr>
            <w:r w:rsidRPr="00F552DF">
              <w:rPr>
                <w:sz w:val="22"/>
                <w:szCs w:val="22"/>
              </w:rPr>
              <w:t>Контроль за реализацией управленческих решений</w:t>
            </w:r>
          </w:p>
        </w:tc>
        <w:tc>
          <w:tcPr>
            <w:tcW w:w="1587" w:type="dxa"/>
          </w:tcPr>
          <w:p w:rsidR="00F552DF" w:rsidRPr="00F552DF" w:rsidRDefault="00F552DF" w:rsidP="00F552DF">
            <w:pPr>
              <w:ind w:firstLine="0"/>
              <w:jc w:val="both"/>
              <w:rPr>
                <w:sz w:val="22"/>
                <w:szCs w:val="22"/>
              </w:rPr>
            </w:pPr>
            <w:r w:rsidRPr="00F552DF">
              <w:rPr>
                <w:sz w:val="22"/>
                <w:szCs w:val="22"/>
              </w:rPr>
              <w:t>-</w:t>
            </w:r>
          </w:p>
        </w:tc>
        <w:tc>
          <w:tcPr>
            <w:tcW w:w="1701" w:type="dxa"/>
          </w:tcPr>
          <w:p w:rsidR="00F552DF" w:rsidRPr="00F552DF" w:rsidRDefault="00F552DF" w:rsidP="00F552DF">
            <w:pPr>
              <w:ind w:firstLine="0"/>
              <w:jc w:val="both"/>
              <w:rPr>
                <w:sz w:val="22"/>
                <w:szCs w:val="22"/>
              </w:rPr>
            </w:pPr>
            <w:r w:rsidRPr="00F552DF">
              <w:rPr>
                <w:sz w:val="22"/>
                <w:szCs w:val="22"/>
              </w:rPr>
              <w:t>+</w:t>
            </w:r>
          </w:p>
        </w:tc>
        <w:tc>
          <w:tcPr>
            <w:tcW w:w="3509" w:type="dxa"/>
          </w:tcPr>
          <w:p w:rsidR="00F552DF" w:rsidRPr="00F552DF" w:rsidRDefault="00F552DF" w:rsidP="00F552DF">
            <w:pPr>
              <w:ind w:firstLine="0"/>
              <w:jc w:val="both"/>
              <w:rPr>
                <w:sz w:val="22"/>
                <w:szCs w:val="22"/>
              </w:rPr>
            </w:pPr>
            <w:r w:rsidRPr="00F552DF">
              <w:rPr>
                <w:sz w:val="22"/>
                <w:szCs w:val="22"/>
              </w:rPr>
              <w:t>Осуществляется жесткий контроль за реализацией управленческих решений с применением системы наказаний (штрафов) и поощрений (премий)</w:t>
            </w:r>
          </w:p>
        </w:tc>
      </w:tr>
    </w:tbl>
    <w:p w:rsidR="00F552DF" w:rsidRDefault="00F552DF" w:rsidP="00F552DF">
      <w:pPr>
        <w:pStyle w:val="a3"/>
        <w:widowControl w:val="0"/>
        <w:tabs>
          <w:tab w:val="left" w:pos="1134"/>
        </w:tabs>
        <w:spacing w:before="0" w:beforeAutospacing="0" w:after="0" w:afterAutospacing="0" w:line="360" w:lineRule="auto"/>
        <w:ind w:firstLine="709"/>
        <w:jc w:val="both"/>
        <w:rPr>
          <w:sz w:val="28"/>
          <w:szCs w:val="28"/>
        </w:rPr>
      </w:pPr>
      <w:r>
        <w:rPr>
          <w:sz w:val="28"/>
          <w:szCs w:val="28"/>
        </w:rPr>
        <w:t xml:space="preserve">   </w:t>
      </w:r>
    </w:p>
    <w:p w:rsidR="00F552DF" w:rsidRDefault="00F552DF" w:rsidP="00F552DF">
      <w:pPr>
        <w:pStyle w:val="a3"/>
        <w:widowControl w:val="0"/>
        <w:tabs>
          <w:tab w:val="left" w:pos="1134"/>
        </w:tabs>
        <w:spacing w:before="0" w:beforeAutospacing="0" w:after="0" w:afterAutospacing="0" w:line="360" w:lineRule="auto"/>
        <w:ind w:firstLine="709"/>
        <w:jc w:val="both"/>
        <w:rPr>
          <w:sz w:val="28"/>
          <w:szCs w:val="28"/>
        </w:rPr>
      </w:pPr>
      <w:r>
        <w:rPr>
          <w:sz w:val="28"/>
          <w:szCs w:val="28"/>
        </w:rPr>
        <w:t>Итак, таблица 5.1 показывает, что, несмотря, на смешанный характер данных признаков, в компании преобладает централизованный тип управления.</w:t>
      </w:r>
    </w:p>
    <w:p w:rsidR="00DA326C" w:rsidRPr="00DA326C" w:rsidRDefault="00DA326C" w:rsidP="00DA326C">
      <w:pPr>
        <w:ind w:firstLine="709"/>
        <w:jc w:val="both"/>
        <w:rPr>
          <w:rFonts w:ascii="Times New Roman" w:hAnsi="Times New Roman" w:cs="Times New Roman"/>
          <w:sz w:val="28"/>
          <w:szCs w:val="28"/>
        </w:rPr>
      </w:pPr>
    </w:p>
    <w:p w:rsidR="00F552DF" w:rsidRDefault="00F552DF">
      <w:pPr>
        <w:rPr>
          <w:rFonts w:ascii="Times New Roman" w:eastAsiaTheme="majorEastAsia" w:hAnsi="Times New Roman" w:cstheme="majorBidi"/>
          <w:b/>
          <w:sz w:val="28"/>
          <w:szCs w:val="28"/>
        </w:rPr>
      </w:pPr>
      <w:r>
        <w:rPr>
          <w:rFonts w:ascii="Times New Roman" w:hAnsi="Times New Roman"/>
          <w:bCs/>
        </w:rPr>
        <w:br w:type="page"/>
      </w:r>
    </w:p>
    <w:p w:rsidR="00501A4E" w:rsidRPr="00501A4E" w:rsidRDefault="00501A4E" w:rsidP="00501A4E">
      <w:pPr>
        <w:pStyle w:val="1"/>
        <w:spacing w:before="0" w:line="360" w:lineRule="auto"/>
        <w:ind w:firstLine="720"/>
        <w:jc w:val="center"/>
        <w:rPr>
          <w:rFonts w:ascii="Times New Roman" w:hAnsi="Times New Roman"/>
          <w:bCs w:val="0"/>
          <w:color w:val="auto"/>
        </w:rPr>
      </w:pPr>
      <w:bookmarkStart w:id="30" w:name="_Toc519969409"/>
      <w:r w:rsidRPr="00501A4E">
        <w:rPr>
          <w:rFonts w:ascii="Times New Roman" w:hAnsi="Times New Roman"/>
          <w:bCs w:val="0"/>
          <w:color w:val="auto"/>
        </w:rPr>
        <w:lastRenderedPageBreak/>
        <w:t>ЗАКЛЮЧЕНИЕ</w:t>
      </w:r>
      <w:bookmarkEnd w:id="25"/>
      <w:bookmarkEnd w:id="26"/>
      <w:bookmarkEnd w:id="30"/>
    </w:p>
    <w:p w:rsidR="00501A4E" w:rsidRPr="00096FB5" w:rsidRDefault="00501A4E" w:rsidP="00501A4E">
      <w:pPr>
        <w:spacing w:after="0" w:line="360" w:lineRule="auto"/>
        <w:ind w:firstLine="720"/>
        <w:jc w:val="both"/>
        <w:rPr>
          <w:rFonts w:ascii="Times New Roman" w:hAnsi="Times New Roman" w:cs="Times New Roman"/>
          <w:b/>
          <w:bCs/>
          <w:color w:val="000000"/>
          <w:sz w:val="28"/>
        </w:rPr>
      </w:pPr>
    </w:p>
    <w:p w:rsidR="00501A4E" w:rsidRPr="00096FB5" w:rsidRDefault="00501A4E" w:rsidP="00501A4E">
      <w:pPr>
        <w:spacing w:after="0" w:line="360" w:lineRule="auto"/>
        <w:ind w:firstLine="720"/>
        <w:jc w:val="both"/>
        <w:rPr>
          <w:rFonts w:ascii="Times New Roman" w:hAnsi="Times New Roman" w:cs="Times New Roman"/>
          <w:bCs/>
          <w:color w:val="000000"/>
          <w:sz w:val="28"/>
        </w:rPr>
      </w:pPr>
      <w:r w:rsidRPr="00096FB5">
        <w:rPr>
          <w:rFonts w:ascii="Times New Roman" w:hAnsi="Times New Roman" w:cs="Times New Roman"/>
          <w:bCs/>
          <w:color w:val="000000"/>
          <w:sz w:val="28"/>
        </w:rPr>
        <w:t>Практика оказала существенное влияние на развитие меня как специалиста, так как я получил</w:t>
      </w:r>
      <w:r>
        <w:rPr>
          <w:rFonts w:ascii="Times New Roman" w:hAnsi="Times New Roman" w:cs="Times New Roman"/>
          <w:bCs/>
          <w:color w:val="000000"/>
          <w:sz w:val="28"/>
        </w:rPr>
        <w:t>а</w:t>
      </w:r>
      <w:r w:rsidRPr="00096FB5">
        <w:rPr>
          <w:rFonts w:ascii="Times New Roman" w:hAnsi="Times New Roman" w:cs="Times New Roman"/>
          <w:bCs/>
          <w:color w:val="000000"/>
          <w:sz w:val="28"/>
        </w:rPr>
        <w:t xml:space="preserve"> необходимые знания в сфере </w:t>
      </w:r>
      <w:r>
        <w:rPr>
          <w:rFonts w:ascii="Times New Roman" w:hAnsi="Times New Roman" w:cs="Times New Roman"/>
          <w:bCs/>
          <w:color w:val="000000"/>
          <w:sz w:val="28"/>
        </w:rPr>
        <w:t>организации рекламных мероприятий</w:t>
      </w:r>
      <w:r w:rsidRPr="00096FB5">
        <w:rPr>
          <w:rFonts w:ascii="Times New Roman" w:hAnsi="Times New Roman" w:cs="Times New Roman"/>
          <w:bCs/>
          <w:color w:val="000000"/>
          <w:sz w:val="28"/>
        </w:rPr>
        <w:t xml:space="preserve">, навыки по </w:t>
      </w:r>
      <w:r>
        <w:rPr>
          <w:rFonts w:ascii="Times New Roman" w:hAnsi="Times New Roman" w:cs="Times New Roman"/>
          <w:bCs/>
          <w:color w:val="000000"/>
          <w:sz w:val="28"/>
        </w:rPr>
        <w:t xml:space="preserve">проведению </w:t>
      </w:r>
      <w:r>
        <w:rPr>
          <w:rFonts w:ascii="Times New Roman" w:hAnsi="Times New Roman" w:cs="Times New Roman"/>
          <w:bCs/>
          <w:color w:val="000000"/>
          <w:sz w:val="28"/>
          <w:lang w:val="en-US"/>
        </w:rPr>
        <w:t>PR</w:t>
      </w:r>
      <w:r>
        <w:rPr>
          <w:rFonts w:ascii="Times New Roman" w:hAnsi="Times New Roman" w:cs="Times New Roman"/>
          <w:bCs/>
          <w:color w:val="000000"/>
          <w:sz w:val="28"/>
        </w:rPr>
        <w:t xml:space="preserve"> - кампаний</w:t>
      </w:r>
      <w:r w:rsidRPr="00096FB5">
        <w:rPr>
          <w:rFonts w:ascii="Times New Roman" w:hAnsi="Times New Roman" w:cs="Times New Roman"/>
          <w:bCs/>
          <w:color w:val="000000"/>
          <w:sz w:val="28"/>
        </w:rPr>
        <w:t>.</w:t>
      </w:r>
    </w:p>
    <w:p w:rsidR="00501A4E" w:rsidRPr="00096FB5" w:rsidRDefault="00501A4E" w:rsidP="00501A4E">
      <w:pPr>
        <w:spacing w:after="0" w:line="360" w:lineRule="auto"/>
        <w:ind w:firstLine="720"/>
        <w:jc w:val="both"/>
        <w:rPr>
          <w:rFonts w:ascii="Times New Roman" w:hAnsi="Times New Roman" w:cs="Times New Roman"/>
          <w:bCs/>
          <w:color w:val="000000"/>
          <w:sz w:val="28"/>
        </w:rPr>
      </w:pPr>
      <w:r w:rsidRPr="00096FB5">
        <w:rPr>
          <w:rFonts w:ascii="Times New Roman" w:hAnsi="Times New Roman" w:cs="Times New Roman"/>
          <w:bCs/>
          <w:color w:val="000000"/>
          <w:sz w:val="28"/>
        </w:rPr>
        <w:t xml:space="preserve">Мне очень понравилось выполнение своих обязанностей менеджера по </w:t>
      </w:r>
      <w:r>
        <w:rPr>
          <w:rFonts w:ascii="Times New Roman" w:hAnsi="Times New Roman" w:cs="Times New Roman"/>
          <w:bCs/>
          <w:color w:val="000000"/>
          <w:sz w:val="28"/>
        </w:rPr>
        <w:t>рекламе</w:t>
      </w:r>
      <w:r w:rsidRPr="00096FB5">
        <w:rPr>
          <w:rFonts w:ascii="Times New Roman" w:hAnsi="Times New Roman" w:cs="Times New Roman"/>
          <w:bCs/>
          <w:color w:val="000000"/>
          <w:sz w:val="28"/>
        </w:rPr>
        <w:t xml:space="preserve">, так как относительно меня у работников были очень теплые, дружеские, понимающие отношения. Я думаю, что была бы полезна руководству компании как специалист по </w:t>
      </w:r>
      <w:r>
        <w:rPr>
          <w:rFonts w:ascii="Times New Roman" w:hAnsi="Times New Roman" w:cs="Times New Roman"/>
          <w:bCs/>
          <w:color w:val="000000"/>
          <w:sz w:val="28"/>
        </w:rPr>
        <w:t>организации Интернет - рекламы</w:t>
      </w:r>
      <w:r w:rsidRPr="00096FB5">
        <w:rPr>
          <w:rFonts w:ascii="Times New Roman" w:hAnsi="Times New Roman" w:cs="Times New Roman"/>
          <w:bCs/>
          <w:color w:val="000000"/>
          <w:sz w:val="28"/>
        </w:rPr>
        <w:t xml:space="preserve">.   </w:t>
      </w:r>
    </w:p>
    <w:p w:rsidR="00501A4E" w:rsidRPr="00096FB5" w:rsidRDefault="00501A4E" w:rsidP="00501A4E">
      <w:pPr>
        <w:spacing w:after="0" w:line="360" w:lineRule="auto"/>
        <w:ind w:firstLine="720"/>
        <w:jc w:val="both"/>
        <w:rPr>
          <w:rFonts w:ascii="Times New Roman" w:hAnsi="Times New Roman" w:cs="Times New Roman"/>
          <w:bCs/>
          <w:color w:val="000000"/>
          <w:sz w:val="28"/>
        </w:rPr>
      </w:pPr>
      <w:r w:rsidRPr="00096FB5">
        <w:rPr>
          <w:rFonts w:ascii="Times New Roman" w:hAnsi="Times New Roman" w:cs="Times New Roman"/>
          <w:bCs/>
          <w:color w:val="000000"/>
          <w:sz w:val="28"/>
        </w:rPr>
        <w:t xml:space="preserve">Оценка проведенных полученных знаний и навыков позволяет сформировать комплекс качеств, необходимых для выполнения своих обязанностей менеджера </w:t>
      </w:r>
      <w:r>
        <w:rPr>
          <w:rFonts w:ascii="Times New Roman" w:hAnsi="Times New Roman" w:cs="Times New Roman"/>
          <w:bCs/>
          <w:color w:val="000000"/>
          <w:sz w:val="28"/>
        </w:rPr>
        <w:t>по рекламе в компании «Абрис», что приведет к повышению эффективности реализуемых рекламных кампаний.</w:t>
      </w:r>
      <w:r w:rsidRPr="00096FB5">
        <w:rPr>
          <w:rFonts w:ascii="Times New Roman" w:hAnsi="Times New Roman" w:cs="Times New Roman"/>
          <w:bCs/>
          <w:color w:val="000000"/>
          <w:sz w:val="28"/>
        </w:rPr>
        <w:t xml:space="preserve"> </w:t>
      </w:r>
    </w:p>
    <w:p w:rsidR="00501A4E" w:rsidRDefault="00501A4E" w:rsidP="00501A4E">
      <w:pPr>
        <w:spacing w:line="360" w:lineRule="auto"/>
        <w:ind w:firstLine="720"/>
        <w:jc w:val="both"/>
        <w:rPr>
          <w:bCs/>
          <w:color w:val="000000"/>
          <w:sz w:val="28"/>
        </w:rPr>
      </w:pPr>
    </w:p>
    <w:p w:rsidR="00501A4E" w:rsidRPr="00BD55AA" w:rsidRDefault="00501A4E" w:rsidP="00501A4E">
      <w:pPr>
        <w:spacing w:line="360" w:lineRule="auto"/>
        <w:ind w:firstLine="720"/>
        <w:jc w:val="both"/>
        <w:rPr>
          <w:bCs/>
          <w:color w:val="000000"/>
          <w:sz w:val="28"/>
        </w:rPr>
      </w:pPr>
      <w:r>
        <w:rPr>
          <w:bCs/>
          <w:color w:val="000000"/>
          <w:sz w:val="28"/>
        </w:rPr>
        <w:t xml:space="preserve"> </w:t>
      </w:r>
    </w:p>
    <w:p w:rsidR="00501A4E" w:rsidRPr="00501A4E" w:rsidRDefault="00501A4E" w:rsidP="00501A4E">
      <w:pPr>
        <w:pStyle w:val="1"/>
        <w:spacing w:before="0" w:line="360" w:lineRule="auto"/>
        <w:ind w:firstLine="720"/>
        <w:jc w:val="center"/>
        <w:rPr>
          <w:rFonts w:ascii="Times New Roman" w:hAnsi="Times New Roman"/>
          <w:bCs w:val="0"/>
          <w:color w:val="auto"/>
        </w:rPr>
      </w:pPr>
      <w:r>
        <w:br w:type="page"/>
      </w:r>
      <w:bookmarkStart w:id="31" w:name="_Toc291416864"/>
      <w:bookmarkStart w:id="32" w:name="_Toc342431860"/>
      <w:bookmarkStart w:id="33" w:name="_Toc368088408"/>
      <w:bookmarkStart w:id="34" w:name="_Toc475234826"/>
      <w:bookmarkStart w:id="35" w:name="_Toc519969410"/>
      <w:r w:rsidRPr="00501A4E">
        <w:rPr>
          <w:rFonts w:ascii="Times New Roman" w:hAnsi="Times New Roman"/>
          <w:bCs w:val="0"/>
          <w:color w:val="auto"/>
        </w:rPr>
        <w:lastRenderedPageBreak/>
        <w:t>СПИСОК ИСПОЛЬЗУЕМОЙ ЛИТЕРАТУРЫ</w:t>
      </w:r>
      <w:bookmarkEnd w:id="31"/>
      <w:bookmarkEnd w:id="32"/>
      <w:bookmarkEnd w:id="33"/>
      <w:bookmarkEnd w:id="34"/>
      <w:bookmarkEnd w:id="35"/>
    </w:p>
    <w:p w:rsidR="00501A4E" w:rsidRPr="00733C51" w:rsidRDefault="00501A4E" w:rsidP="00501A4E">
      <w:pPr>
        <w:spacing w:after="0" w:line="360" w:lineRule="auto"/>
        <w:ind w:firstLine="709"/>
        <w:jc w:val="both"/>
        <w:rPr>
          <w:rFonts w:ascii="Times New Roman" w:hAnsi="Times New Roman" w:cs="Times New Roman"/>
          <w:b/>
          <w:bCs/>
          <w:color w:val="000000"/>
          <w:sz w:val="28"/>
        </w:rPr>
      </w:pPr>
    </w:p>
    <w:p w:rsidR="00501A4E" w:rsidRPr="00733C51" w:rsidRDefault="00501A4E" w:rsidP="00501A4E">
      <w:pPr>
        <w:spacing w:after="0" w:line="360" w:lineRule="auto"/>
        <w:ind w:firstLine="709"/>
        <w:jc w:val="both"/>
        <w:rPr>
          <w:rFonts w:ascii="Times New Roman" w:hAnsi="Times New Roman" w:cs="Times New Roman"/>
          <w:color w:val="000000"/>
          <w:sz w:val="28"/>
          <w:szCs w:val="28"/>
        </w:rPr>
      </w:pPr>
      <w:r w:rsidRPr="00733C51">
        <w:rPr>
          <w:rFonts w:ascii="Times New Roman" w:hAnsi="Times New Roman" w:cs="Times New Roman"/>
          <w:color w:val="000000"/>
          <w:sz w:val="28"/>
          <w:szCs w:val="28"/>
        </w:rPr>
        <w:t>1. Амрин Г. Организация производства и управления в корпорациях: перевод с английского. - М.: Экономика, 20</w:t>
      </w:r>
      <w:r>
        <w:rPr>
          <w:rFonts w:ascii="Times New Roman" w:hAnsi="Times New Roman" w:cs="Times New Roman"/>
          <w:color w:val="000000"/>
          <w:sz w:val="28"/>
          <w:szCs w:val="28"/>
        </w:rPr>
        <w:t>15</w:t>
      </w:r>
      <w:r w:rsidRPr="00733C51">
        <w:rPr>
          <w:rFonts w:ascii="Times New Roman" w:hAnsi="Times New Roman" w:cs="Times New Roman"/>
          <w:color w:val="000000"/>
          <w:sz w:val="28"/>
          <w:szCs w:val="28"/>
        </w:rPr>
        <w:t>. – 342 с</w:t>
      </w:r>
    </w:p>
    <w:p w:rsidR="00501A4E" w:rsidRPr="00733C51" w:rsidRDefault="00501A4E" w:rsidP="00501A4E">
      <w:pPr>
        <w:spacing w:after="0" w:line="360" w:lineRule="auto"/>
        <w:ind w:firstLine="709"/>
        <w:jc w:val="both"/>
        <w:rPr>
          <w:rFonts w:ascii="Times New Roman" w:hAnsi="Times New Roman" w:cs="Times New Roman"/>
          <w:sz w:val="28"/>
          <w:szCs w:val="28"/>
        </w:rPr>
      </w:pPr>
      <w:r w:rsidRPr="00733C51">
        <w:rPr>
          <w:rFonts w:ascii="Times New Roman" w:hAnsi="Times New Roman" w:cs="Times New Roman"/>
          <w:color w:val="000000"/>
          <w:sz w:val="28"/>
          <w:szCs w:val="28"/>
        </w:rPr>
        <w:t>2. Вииссема Х. Менеджмент в подразделениях фирмы: перевод с английского. - СПб: Нева, 20</w:t>
      </w:r>
      <w:r>
        <w:rPr>
          <w:rFonts w:ascii="Times New Roman" w:hAnsi="Times New Roman" w:cs="Times New Roman"/>
          <w:color w:val="000000"/>
          <w:sz w:val="28"/>
          <w:szCs w:val="28"/>
        </w:rPr>
        <w:t>16</w:t>
      </w:r>
      <w:r w:rsidRPr="00733C51">
        <w:rPr>
          <w:rFonts w:ascii="Times New Roman" w:hAnsi="Times New Roman" w:cs="Times New Roman"/>
          <w:color w:val="000000"/>
          <w:sz w:val="28"/>
          <w:szCs w:val="28"/>
        </w:rPr>
        <w:t>. – 377 с</w:t>
      </w:r>
    </w:p>
    <w:p w:rsidR="00501A4E" w:rsidRPr="00733C51" w:rsidRDefault="00501A4E" w:rsidP="00501A4E">
      <w:pPr>
        <w:spacing w:after="0" w:line="360" w:lineRule="auto"/>
        <w:ind w:firstLine="709"/>
        <w:jc w:val="both"/>
        <w:rPr>
          <w:rFonts w:ascii="Times New Roman" w:hAnsi="Times New Roman" w:cs="Times New Roman"/>
          <w:sz w:val="28"/>
          <w:szCs w:val="28"/>
        </w:rPr>
      </w:pPr>
      <w:r w:rsidRPr="00733C51">
        <w:rPr>
          <w:rFonts w:ascii="Times New Roman" w:hAnsi="Times New Roman" w:cs="Times New Roman"/>
          <w:sz w:val="28"/>
          <w:szCs w:val="28"/>
        </w:rPr>
        <w:t>3. Голубков Е. П. Выбор лучшего решения. - М: Экономика, 20</w:t>
      </w:r>
      <w:r>
        <w:rPr>
          <w:rFonts w:ascii="Times New Roman" w:hAnsi="Times New Roman" w:cs="Times New Roman"/>
          <w:sz w:val="28"/>
          <w:szCs w:val="28"/>
        </w:rPr>
        <w:t>15</w:t>
      </w:r>
      <w:r w:rsidRPr="00733C51">
        <w:rPr>
          <w:rFonts w:ascii="Times New Roman" w:hAnsi="Times New Roman" w:cs="Times New Roman"/>
          <w:sz w:val="28"/>
          <w:szCs w:val="28"/>
        </w:rPr>
        <w:t>. – 402 с</w:t>
      </w:r>
    </w:p>
    <w:p w:rsidR="00501A4E" w:rsidRPr="00733C51" w:rsidRDefault="00501A4E" w:rsidP="00501A4E">
      <w:pPr>
        <w:spacing w:after="0" w:line="360" w:lineRule="auto"/>
        <w:ind w:firstLine="709"/>
        <w:jc w:val="both"/>
        <w:rPr>
          <w:rFonts w:ascii="Times New Roman" w:hAnsi="Times New Roman" w:cs="Times New Roman"/>
          <w:sz w:val="28"/>
          <w:szCs w:val="28"/>
        </w:rPr>
      </w:pPr>
      <w:r w:rsidRPr="00733C51">
        <w:rPr>
          <w:rFonts w:ascii="Times New Roman" w:hAnsi="Times New Roman" w:cs="Times New Roman"/>
          <w:sz w:val="28"/>
          <w:szCs w:val="28"/>
        </w:rPr>
        <w:t>4. Ефремов В. С. Методологические идеи менеджмента. - М: Финансы и статистика, 20</w:t>
      </w:r>
      <w:r>
        <w:rPr>
          <w:rFonts w:ascii="Times New Roman" w:hAnsi="Times New Roman" w:cs="Times New Roman"/>
          <w:sz w:val="28"/>
          <w:szCs w:val="28"/>
        </w:rPr>
        <w:t>15</w:t>
      </w:r>
      <w:r w:rsidRPr="00733C51">
        <w:rPr>
          <w:rFonts w:ascii="Times New Roman" w:hAnsi="Times New Roman" w:cs="Times New Roman"/>
          <w:sz w:val="28"/>
          <w:szCs w:val="28"/>
        </w:rPr>
        <w:t>. – 326 с</w:t>
      </w:r>
    </w:p>
    <w:p w:rsidR="00501A4E" w:rsidRPr="00733C51" w:rsidRDefault="00501A4E" w:rsidP="00501A4E">
      <w:pPr>
        <w:spacing w:after="0" w:line="360" w:lineRule="auto"/>
        <w:ind w:firstLine="709"/>
        <w:jc w:val="both"/>
        <w:rPr>
          <w:rFonts w:ascii="Times New Roman" w:hAnsi="Times New Roman" w:cs="Times New Roman"/>
          <w:sz w:val="28"/>
          <w:szCs w:val="28"/>
        </w:rPr>
      </w:pPr>
      <w:r w:rsidRPr="00733C51">
        <w:rPr>
          <w:rFonts w:ascii="Times New Roman" w:hAnsi="Times New Roman" w:cs="Times New Roman"/>
          <w:sz w:val="28"/>
          <w:szCs w:val="28"/>
        </w:rPr>
        <w:t>5. Ковалев А. И. Анализ внешней среды предприятия. - М: Центр экономики и маркетинга, 201</w:t>
      </w:r>
      <w:r>
        <w:rPr>
          <w:rFonts w:ascii="Times New Roman" w:hAnsi="Times New Roman" w:cs="Times New Roman"/>
          <w:sz w:val="28"/>
          <w:szCs w:val="28"/>
        </w:rPr>
        <w:t>4</w:t>
      </w:r>
      <w:r w:rsidRPr="00733C51">
        <w:rPr>
          <w:rFonts w:ascii="Times New Roman" w:hAnsi="Times New Roman" w:cs="Times New Roman"/>
          <w:sz w:val="28"/>
          <w:szCs w:val="28"/>
        </w:rPr>
        <w:t>. – 271 с</w:t>
      </w:r>
    </w:p>
    <w:p w:rsidR="00501A4E" w:rsidRPr="00733C51" w:rsidRDefault="00501A4E" w:rsidP="00501A4E">
      <w:pPr>
        <w:spacing w:after="0" w:line="360" w:lineRule="auto"/>
        <w:ind w:firstLine="709"/>
        <w:jc w:val="both"/>
        <w:rPr>
          <w:rFonts w:ascii="Times New Roman" w:hAnsi="Times New Roman" w:cs="Times New Roman"/>
          <w:sz w:val="28"/>
          <w:szCs w:val="28"/>
        </w:rPr>
      </w:pPr>
      <w:r w:rsidRPr="00733C51">
        <w:rPr>
          <w:rFonts w:ascii="Times New Roman" w:hAnsi="Times New Roman" w:cs="Times New Roman"/>
          <w:sz w:val="28"/>
          <w:szCs w:val="28"/>
        </w:rPr>
        <w:t>6. Ковалев В.П. Основы ведения предприятия: справ. пособие. – М: Высшая школа, 20</w:t>
      </w:r>
      <w:r>
        <w:rPr>
          <w:rFonts w:ascii="Times New Roman" w:hAnsi="Times New Roman" w:cs="Times New Roman"/>
          <w:sz w:val="28"/>
          <w:szCs w:val="28"/>
        </w:rPr>
        <w:t>15</w:t>
      </w:r>
      <w:r w:rsidRPr="00733C51">
        <w:rPr>
          <w:rFonts w:ascii="Times New Roman" w:hAnsi="Times New Roman" w:cs="Times New Roman"/>
          <w:sz w:val="28"/>
          <w:szCs w:val="28"/>
        </w:rPr>
        <w:t>. – 213 с</w:t>
      </w:r>
    </w:p>
    <w:p w:rsidR="00501A4E" w:rsidRPr="00733C51" w:rsidRDefault="00501A4E" w:rsidP="00501A4E">
      <w:pPr>
        <w:spacing w:after="0" w:line="360" w:lineRule="auto"/>
        <w:ind w:firstLine="709"/>
        <w:jc w:val="both"/>
        <w:rPr>
          <w:rFonts w:ascii="Times New Roman" w:hAnsi="Times New Roman" w:cs="Times New Roman"/>
          <w:sz w:val="28"/>
          <w:szCs w:val="28"/>
        </w:rPr>
      </w:pPr>
      <w:r w:rsidRPr="00733C51">
        <w:rPr>
          <w:rFonts w:ascii="Times New Roman" w:hAnsi="Times New Roman" w:cs="Times New Roman"/>
          <w:sz w:val="28"/>
          <w:szCs w:val="28"/>
        </w:rPr>
        <w:t>7. Негашев Е. В. Анализ окружения предприятия в рыночных условиях. – М: ЮНИТИ, 201</w:t>
      </w:r>
      <w:r>
        <w:rPr>
          <w:rFonts w:ascii="Times New Roman" w:hAnsi="Times New Roman" w:cs="Times New Roman"/>
          <w:sz w:val="28"/>
          <w:szCs w:val="28"/>
        </w:rPr>
        <w:t>6</w:t>
      </w:r>
      <w:r w:rsidRPr="00733C51">
        <w:rPr>
          <w:rFonts w:ascii="Times New Roman" w:hAnsi="Times New Roman" w:cs="Times New Roman"/>
          <w:sz w:val="28"/>
          <w:szCs w:val="28"/>
        </w:rPr>
        <w:t>. – 312 с</w:t>
      </w:r>
    </w:p>
    <w:p w:rsidR="00501A4E" w:rsidRPr="00733C51" w:rsidRDefault="00501A4E" w:rsidP="00501A4E">
      <w:pPr>
        <w:spacing w:after="0" w:line="360" w:lineRule="auto"/>
        <w:ind w:firstLine="709"/>
        <w:jc w:val="both"/>
        <w:rPr>
          <w:rFonts w:ascii="Times New Roman" w:hAnsi="Times New Roman" w:cs="Times New Roman"/>
          <w:sz w:val="28"/>
          <w:szCs w:val="28"/>
        </w:rPr>
      </w:pPr>
      <w:r w:rsidRPr="00733C51">
        <w:rPr>
          <w:rFonts w:ascii="Times New Roman" w:hAnsi="Times New Roman" w:cs="Times New Roman"/>
          <w:color w:val="000000"/>
          <w:sz w:val="28"/>
          <w:szCs w:val="28"/>
        </w:rPr>
        <w:t>8. Пиннингс И. М. Новая технология и организационные структуры. - М: Экономика, 20</w:t>
      </w:r>
      <w:r>
        <w:rPr>
          <w:rFonts w:ascii="Times New Roman" w:hAnsi="Times New Roman" w:cs="Times New Roman"/>
          <w:color w:val="000000"/>
          <w:sz w:val="28"/>
          <w:szCs w:val="28"/>
        </w:rPr>
        <w:t>14</w:t>
      </w:r>
      <w:r w:rsidRPr="00733C51">
        <w:rPr>
          <w:rFonts w:ascii="Times New Roman" w:hAnsi="Times New Roman" w:cs="Times New Roman"/>
          <w:color w:val="000000"/>
          <w:sz w:val="28"/>
          <w:szCs w:val="28"/>
        </w:rPr>
        <w:t>. – 402 с</w:t>
      </w:r>
    </w:p>
    <w:p w:rsidR="00501A4E" w:rsidRPr="00733C51" w:rsidRDefault="00501A4E" w:rsidP="00501A4E">
      <w:pPr>
        <w:spacing w:after="0" w:line="360" w:lineRule="auto"/>
        <w:ind w:firstLine="709"/>
        <w:jc w:val="both"/>
        <w:rPr>
          <w:rFonts w:ascii="Times New Roman" w:hAnsi="Times New Roman" w:cs="Times New Roman"/>
          <w:sz w:val="28"/>
          <w:szCs w:val="28"/>
        </w:rPr>
      </w:pPr>
      <w:r w:rsidRPr="00733C51">
        <w:rPr>
          <w:rFonts w:ascii="Times New Roman" w:hAnsi="Times New Roman" w:cs="Times New Roman"/>
          <w:sz w:val="28"/>
          <w:szCs w:val="28"/>
        </w:rPr>
        <w:t>9. Рузавин Г. И., Мартынов В.Т. Курс рыночной экономики. – М.: Банки и биржи, ЮНИТИ, 20</w:t>
      </w:r>
      <w:r>
        <w:rPr>
          <w:rFonts w:ascii="Times New Roman" w:hAnsi="Times New Roman" w:cs="Times New Roman"/>
          <w:sz w:val="28"/>
          <w:szCs w:val="28"/>
        </w:rPr>
        <w:t>15</w:t>
      </w:r>
      <w:r w:rsidRPr="00733C51">
        <w:rPr>
          <w:rFonts w:ascii="Times New Roman" w:hAnsi="Times New Roman" w:cs="Times New Roman"/>
          <w:sz w:val="28"/>
          <w:szCs w:val="28"/>
        </w:rPr>
        <w:t>. – 487 с</w:t>
      </w:r>
    </w:p>
    <w:p w:rsidR="00501A4E" w:rsidRPr="00733C51" w:rsidRDefault="00501A4E" w:rsidP="00501A4E">
      <w:pPr>
        <w:spacing w:after="0" w:line="360" w:lineRule="auto"/>
        <w:ind w:firstLine="709"/>
        <w:jc w:val="both"/>
        <w:rPr>
          <w:rFonts w:ascii="Times New Roman" w:hAnsi="Times New Roman" w:cs="Times New Roman"/>
          <w:sz w:val="28"/>
          <w:szCs w:val="28"/>
        </w:rPr>
      </w:pPr>
      <w:r w:rsidRPr="00733C51">
        <w:rPr>
          <w:rFonts w:ascii="Times New Roman" w:hAnsi="Times New Roman" w:cs="Times New Roman"/>
          <w:sz w:val="28"/>
          <w:szCs w:val="28"/>
        </w:rPr>
        <w:t>10. Хоскинг А. Курс предпринимательства. Практическое пособие, пер. с англ. – М: Бизнес, 20</w:t>
      </w:r>
      <w:r>
        <w:rPr>
          <w:rFonts w:ascii="Times New Roman" w:hAnsi="Times New Roman" w:cs="Times New Roman"/>
          <w:sz w:val="28"/>
          <w:szCs w:val="28"/>
        </w:rPr>
        <w:t>15</w:t>
      </w:r>
      <w:r w:rsidRPr="00733C51">
        <w:rPr>
          <w:rFonts w:ascii="Times New Roman" w:hAnsi="Times New Roman" w:cs="Times New Roman"/>
          <w:sz w:val="28"/>
          <w:szCs w:val="28"/>
        </w:rPr>
        <w:t>. – 278 с</w:t>
      </w:r>
    </w:p>
    <w:p w:rsidR="00501A4E" w:rsidRPr="00733C51" w:rsidRDefault="00501A4E" w:rsidP="00501A4E">
      <w:pPr>
        <w:spacing w:after="0" w:line="360" w:lineRule="auto"/>
        <w:ind w:firstLine="709"/>
        <w:jc w:val="both"/>
        <w:rPr>
          <w:rFonts w:ascii="Times New Roman" w:hAnsi="Times New Roman" w:cs="Times New Roman"/>
          <w:sz w:val="28"/>
          <w:szCs w:val="28"/>
        </w:rPr>
      </w:pPr>
      <w:r w:rsidRPr="00733C51">
        <w:rPr>
          <w:rFonts w:ascii="Times New Roman" w:hAnsi="Times New Roman" w:cs="Times New Roman"/>
          <w:sz w:val="28"/>
          <w:szCs w:val="28"/>
        </w:rPr>
        <w:t>11. Экономика и бизнес / Под редакцией В. Д. Камаева. – М: МГУ, 201</w:t>
      </w:r>
      <w:r>
        <w:rPr>
          <w:rFonts w:ascii="Times New Roman" w:hAnsi="Times New Roman" w:cs="Times New Roman"/>
          <w:sz w:val="28"/>
          <w:szCs w:val="28"/>
        </w:rPr>
        <w:t>4</w:t>
      </w:r>
      <w:r w:rsidRPr="00733C51">
        <w:rPr>
          <w:rFonts w:ascii="Times New Roman" w:hAnsi="Times New Roman" w:cs="Times New Roman"/>
          <w:sz w:val="28"/>
          <w:szCs w:val="28"/>
        </w:rPr>
        <w:t>. – 342 с.</w:t>
      </w:r>
    </w:p>
    <w:p w:rsidR="005355AF" w:rsidRPr="005355AF" w:rsidRDefault="005355AF" w:rsidP="005355AF">
      <w:pPr>
        <w:spacing w:after="0" w:line="360" w:lineRule="auto"/>
        <w:ind w:firstLine="709"/>
        <w:jc w:val="both"/>
        <w:rPr>
          <w:rFonts w:ascii="Times New Roman" w:hAnsi="Times New Roman" w:cs="Times New Roman"/>
          <w:sz w:val="28"/>
          <w:szCs w:val="28"/>
        </w:rPr>
      </w:pPr>
    </w:p>
    <w:p w:rsidR="00854F66" w:rsidRPr="000641E1" w:rsidRDefault="00854F66" w:rsidP="000641E1">
      <w:pPr>
        <w:spacing w:after="0" w:line="360" w:lineRule="auto"/>
        <w:ind w:firstLine="709"/>
        <w:jc w:val="both"/>
        <w:rPr>
          <w:rFonts w:ascii="Times New Roman" w:hAnsi="Times New Roman" w:cs="Times New Roman"/>
          <w:sz w:val="28"/>
          <w:szCs w:val="28"/>
        </w:rPr>
      </w:pPr>
    </w:p>
    <w:p w:rsidR="001D44A0" w:rsidRPr="001D44A0" w:rsidRDefault="001D44A0" w:rsidP="001D44A0">
      <w:pPr>
        <w:spacing w:after="0" w:line="360" w:lineRule="auto"/>
        <w:ind w:firstLine="709"/>
        <w:jc w:val="both"/>
        <w:rPr>
          <w:rFonts w:ascii="Times New Roman" w:hAnsi="Times New Roman" w:cs="Times New Roman"/>
          <w:sz w:val="28"/>
          <w:szCs w:val="28"/>
        </w:rPr>
      </w:pPr>
    </w:p>
    <w:sectPr w:rsidR="001D44A0" w:rsidRPr="001D44A0" w:rsidSect="00B35F27">
      <w:head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FF4" w:rsidRDefault="00711FF4" w:rsidP="00B35F27">
      <w:pPr>
        <w:spacing w:after="0" w:line="240" w:lineRule="auto"/>
      </w:pPr>
      <w:r>
        <w:separator/>
      </w:r>
    </w:p>
  </w:endnote>
  <w:endnote w:type="continuationSeparator" w:id="1">
    <w:p w:rsidR="00711FF4" w:rsidRDefault="00711FF4" w:rsidP="00B35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FF4" w:rsidRDefault="00711FF4" w:rsidP="00B35F27">
      <w:pPr>
        <w:spacing w:after="0" w:line="240" w:lineRule="auto"/>
      </w:pPr>
      <w:r>
        <w:separator/>
      </w:r>
    </w:p>
  </w:footnote>
  <w:footnote w:type="continuationSeparator" w:id="1">
    <w:p w:rsidR="00711FF4" w:rsidRDefault="00711FF4" w:rsidP="00B35F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27251"/>
      <w:docPartObj>
        <w:docPartGallery w:val="Page Numbers (Top of Page)"/>
        <w:docPartUnique/>
      </w:docPartObj>
    </w:sdtPr>
    <w:sdtContent>
      <w:p w:rsidR="00FF2E71" w:rsidRDefault="00FF2E71">
        <w:pPr>
          <w:pStyle w:val="ab"/>
          <w:jc w:val="right"/>
        </w:pPr>
        <w:fldSimple w:instr=" PAGE   \* MERGEFORMAT ">
          <w:r w:rsidR="002145CA">
            <w:rPr>
              <w:noProof/>
            </w:rPr>
            <w:t>2</w:t>
          </w:r>
        </w:fldSimple>
      </w:p>
    </w:sdtContent>
  </w:sdt>
  <w:p w:rsidR="00FF2E71" w:rsidRDefault="00FF2E7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6697A"/>
    <w:multiLevelType w:val="multilevel"/>
    <w:tmpl w:val="7426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65075B"/>
    <w:multiLevelType w:val="multilevel"/>
    <w:tmpl w:val="AF6A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D44A0"/>
    <w:rsid w:val="000641E1"/>
    <w:rsid w:val="00181656"/>
    <w:rsid w:val="001D44A0"/>
    <w:rsid w:val="002145CA"/>
    <w:rsid w:val="00276707"/>
    <w:rsid w:val="003C011A"/>
    <w:rsid w:val="00501A4E"/>
    <w:rsid w:val="005355AF"/>
    <w:rsid w:val="00705F69"/>
    <w:rsid w:val="00711FF4"/>
    <w:rsid w:val="00854F66"/>
    <w:rsid w:val="008A3347"/>
    <w:rsid w:val="008F76E8"/>
    <w:rsid w:val="00B35F27"/>
    <w:rsid w:val="00DA326C"/>
    <w:rsid w:val="00F552DF"/>
    <w:rsid w:val="00FC67B9"/>
    <w:rsid w:val="00FF2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70"/>
        <o:r id="V:Rule6" type="connector" idref="#_x0000_s1072"/>
        <o:r id="V:Rule7" type="connector" idref="#_x0000_s1074"/>
        <o:r id="V:Rule8"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56"/>
  </w:style>
  <w:style w:type="paragraph" w:styleId="1">
    <w:name w:val="heading 1"/>
    <w:basedOn w:val="a"/>
    <w:next w:val="a"/>
    <w:link w:val="10"/>
    <w:qFormat/>
    <w:rsid w:val="001D44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44A0"/>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276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Стандарт Char"/>
    <w:link w:val="a4"/>
    <w:locked/>
    <w:rsid w:val="00276707"/>
    <w:rPr>
      <w:sz w:val="28"/>
      <w:szCs w:val="24"/>
    </w:rPr>
  </w:style>
  <w:style w:type="paragraph" w:customStyle="1" w:styleId="a4">
    <w:name w:val="Стандарт"/>
    <w:basedOn w:val="a"/>
    <w:link w:val="Char"/>
    <w:rsid w:val="00276707"/>
    <w:pPr>
      <w:widowControl w:val="0"/>
      <w:spacing w:after="0" w:line="360" w:lineRule="auto"/>
      <w:ind w:firstLine="709"/>
      <w:jc w:val="both"/>
    </w:pPr>
    <w:rPr>
      <w:sz w:val="28"/>
      <w:szCs w:val="24"/>
    </w:rPr>
  </w:style>
  <w:style w:type="paragraph" w:customStyle="1" w:styleId="2">
    <w:name w:val="Стиль2"/>
    <w:basedOn w:val="a"/>
    <w:rsid w:val="00276707"/>
    <w:pPr>
      <w:spacing w:after="0" w:line="240" w:lineRule="auto"/>
      <w:jc w:val="center"/>
    </w:pPr>
    <w:rPr>
      <w:rFonts w:ascii="Times New Roman" w:eastAsia="Times New Roman" w:hAnsi="Times New Roman" w:cs="Times New Roman"/>
      <w:sz w:val="24"/>
    </w:rPr>
  </w:style>
  <w:style w:type="table" w:styleId="a5">
    <w:name w:val="Table Grid"/>
    <w:basedOn w:val="a1"/>
    <w:uiPriority w:val="59"/>
    <w:rsid w:val="00276707"/>
    <w:pPr>
      <w:spacing w:after="0" w:line="360" w:lineRule="auto"/>
      <w:ind w:firstLine="912"/>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8A3347"/>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8A3347"/>
    <w:rPr>
      <w:rFonts w:ascii="Times New Roman" w:eastAsia="Times New Roman" w:hAnsi="Times New Roman" w:cs="Times New Roman"/>
      <w:sz w:val="24"/>
      <w:szCs w:val="24"/>
    </w:rPr>
  </w:style>
  <w:style w:type="paragraph" w:customStyle="1" w:styleId="11">
    <w:name w:val="заголовок 1"/>
    <w:basedOn w:val="a"/>
    <w:next w:val="a"/>
    <w:rsid w:val="008A3347"/>
    <w:pPr>
      <w:keepNext/>
      <w:autoSpaceDE w:val="0"/>
      <w:autoSpaceDN w:val="0"/>
      <w:spacing w:after="0" w:line="240" w:lineRule="auto"/>
      <w:jc w:val="center"/>
    </w:pPr>
    <w:rPr>
      <w:rFonts w:ascii="Times New Roman" w:eastAsia="Times New Roman" w:hAnsi="Times New Roman" w:cs="Times New Roman"/>
      <w:sz w:val="28"/>
      <w:szCs w:val="28"/>
      <w:u w:val="single"/>
    </w:rPr>
  </w:style>
  <w:style w:type="character" w:customStyle="1" w:styleId="apple-converted-space">
    <w:name w:val="apple-converted-space"/>
    <w:basedOn w:val="a0"/>
    <w:rsid w:val="00854F66"/>
  </w:style>
  <w:style w:type="paragraph" w:styleId="a8">
    <w:name w:val="Balloon Text"/>
    <w:basedOn w:val="a"/>
    <w:link w:val="a9"/>
    <w:uiPriority w:val="99"/>
    <w:semiHidden/>
    <w:unhideWhenUsed/>
    <w:rsid w:val="008F76E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76E8"/>
    <w:rPr>
      <w:rFonts w:ascii="Tahoma" w:hAnsi="Tahoma" w:cs="Tahoma"/>
      <w:sz w:val="16"/>
      <w:szCs w:val="16"/>
    </w:rPr>
  </w:style>
  <w:style w:type="paragraph" w:customStyle="1" w:styleId="text">
    <w:name w:val="text"/>
    <w:basedOn w:val="a"/>
    <w:uiPriority w:val="99"/>
    <w:rsid w:val="00B35F27"/>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99"/>
    <w:qFormat/>
    <w:rsid w:val="00B35F27"/>
    <w:pPr>
      <w:ind w:left="720"/>
      <w:contextualSpacing/>
    </w:pPr>
  </w:style>
  <w:style w:type="paragraph" w:styleId="ab">
    <w:name w:val="header"/>
    <w:basedOn w:val="a"/>
    <w:link w:val="ac"/>
    <w:uiPriority w:val="99"/>
    <w:unhideWhenUsed/>
    <w:rsid w:val="00B35F2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35F27"/>
  </w:style>
  <w:style w:type="paragraph" w:styleId="ad">
    <w:name w:val="footer"/>
    <w:basedOn w:val="a"/>
    <w:link w:val="ae"/>
    <w:uiPriority w:val="99"/>
    <w:semiHidden/>
    <w:unhideWhenUsed/>
    <w:rsid w:val="00B35F2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B35F27"/>
  </w:style>
  <w:style w:type="paragraph" w:styleId="af">
    <w:name w:val="TOC Heading"/>
    <w:basedOn w:val="1"/>
    <w:next w:val="a"/>
    <w:uiPriority w:val="39"/>
    <w:semiHidden/>
    <w:unhideWhenUsed/>
    <w:qFormat/>
    <w:rsid w:val="00B35F27"/>
    <w:pPr>
      <w:outlineLvl w:val="9"/>
    </w:pPr>
    <w:rPr>
      <w:lang w:eastAsia="en-US"/>
    </w:rPr>
  </w:style>
  <w:style w:type="paragraph" w:styleId="12">
    <w:name w:val="toc 1"/>
    <w:basedOn w:val="a"/>
    <w:next w:val="a"/>
    <w:autoRedefine/>
    <w:uiPriority w:val="39"/>
    <w:unhideWhenUsed/>
    <w:rsid w:val="00B35F27"/>
    <w:pPr>
      <w:spacing w:after="100"/>
    </w:pPr>
  </w:style>
  <w:style w:type="character" w:styleId="af0">
    <w:name w:val="Hyperlink"/>
    <w:basedOn w:val="a0"/>
    <w:uiPriority w:val="99"/>
    <w:unhideWhenUsed/>
    <w:rsid w:val="00B35F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8577A-0F4E-40E6-AEF6-70FEC86D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3570</Words>
  <Characters>20349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Titan</dc:creator>
  <cp:keywords/>
  <dc:description/>
  <cp:lastModifiedBy>Titan</cp:lastModifiedBy>
  <cp:revision>10</cp:revision>
  <dcterms:created xsi:type="dcterms:W3CDTF">2018-07-04T11:12:00Z</dcterms:created>
  <dcterms:modified xsi:type="dcterms:W3CDTF">2018-07-21T16:48:00Z</dcterms:modified>
</cp:coreProperties>
</file>